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AA3F34">
        <w:rPr>
          <w:rFonts w:ascii="Tw Cen MT" w:hAnsi="Tw Cen MT" w:cs="Tw Cen MT"/>
          <w:b/>
          <w:bCs/>
          <w:sz w:val="24"/>
          <w:szCs w:val="24"/>
        </w:rPr>
        <w:t>4432</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Pr="00CF3A7D">
        <w:rPr>
          <w:rFonts w:ascii="Arial" w:hAnsi="Arial" w:cs="Arial"/>
        </w:rPr>
        <w:t>01</w:t>
      </w:r>
      <w:r w:rsidR="0039529C" w:rsidRPr="00CF3A7D">
        <w:rPr>
          <w:rFonts w:ascii="Arial" w:hAnsi="Arial" w:cs="Arial"/>
        </w:rPr>
        <w:t xml:space="preserve"> </w:t>
      </w:r>
      <w:r w:rsidR="00F25405">
        <w:rPr>
          <w:rFonts w:ascii="Arial" w:hAnsi="Arial" w:cs="Arial"/>
        </w:rPr>
        <w:t>Jefe Centro de Responsabilidad Gestión de Personas</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C01B8C" w:rsidRPr="007616B6">
        <w:rPr>
          <w:rFonts w:ascii="Arial" w:hAnsi="Arial" w:cs="Arial"/>
        </w:rPr>
        <w:t>06</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73780D" w:rsidRPr="004A378E" w:rsidRDefault="0073780D"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Remuneración</w:t>
      </w:r>
      <w:r>
        <w:rPr>
          <w:rFonts w:ascii="Arial" w:hAnsi="Arial" w:cs="Arial"/>
        </w:rPr>
        <w:tab/>
        <w:t xml:space="preserve">: </w:t>
      </w:r>
      <w:r w:rsidR="009A03FE">
        <w:rPr>
          <w:rFonts w:ascii="Arial" w:hAnsi="Arial" w:cs="Arial"/>
        </w:rPr>
        <w:t>2.</w:t>
      </w:r>
      <w:r w:rsidR="009A03FE" w:rsidRPr="009A03FE">
        <w:rPr>
          <w:rFonts w:ascii="Arial" w:hAnsi="Arial" w:cs="Arial"/>
        </w:rPr>
        <w:t xml:space="preserve">336.446 </w:t>
      </w:r>
      <w:r w:rsidRPr="009A03FE">
        <w:rPr>
          <w:rFonts w:ascii="Arial" w:hAnsi="Arial" w:cs="Arial"/>
        </w:rPr>
        <w:t>(renta bruta aproximada)</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Pr="00017F6C" w:rsidRDefault="00EA3EDC" w:rsidP="00017F6C">
      <w:pPr>
        <w:rPr>
          <w:rFonts w:ascii="Arial" w:hAnsi="Arial" w:cs="Arial"/>
          <w:b/>
          <w:sz w:val="24"/>
          <w:szCs w:val="24"/>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i/>
                <w:lang w:val="es-MX"/>
              </w:rPr>
            </w:pPr>
            <w:r>
              <w:rPr>
                <w:rFonts w:ascii="Arial" w:hAnsi="Arial" w:cs="Arial"/>
                <w:b/>
                <w:lang w:val="es-MX"/>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F25405" w:rsidP="00F25405">
            <w:pPr>
              <w:rPr>
                <w:rFonts w:ascii="Arial" w:hAnsi="Arial" w:cs="Arial"/>
                <w:lang w:val="es-MX"/>
              </w:rPr>
            </w:pPr>
            <w:r w:rsidRPr="00434089">
              <w:rPr>
                <w:rFonts w:ascii="Arial" w:hAnsi="Arial" w:cs="Arial"/>
                <w:lang w:val="es-MX"/>
              </w:rPr>
              <w:t>Jefe de C. R. Gestión de Personas</w:t>
            </w:r>
          </w:p>
        </w:tc>
      </w:tr>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i/>
                <w:lang w:val="es-MX"/>
              </w:rPr>
            </w:pPr>
            <w:r>
              <w:rPr>
                <w:rFonts w:ascii="Arial" w:hAnsi="Arial" w:cs="Arial"/>
                <w:b/>
                <w:lang w:val="es-MX"/>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F25405" w:rsidP="00F25405">
            <w:pPr>
              <w:rPr>
                <w:rFonts w:ascii="Arial" w:hAnsi="Arial" w:cs="Arial"/>
                <w:lang w:val="es-MX"/>
              </w:rPr>
            </w:pPr>
            <w:r w:rsidRPr="00434089">
              <w:rPr>
                <w:rFonts w:ascii="Arial" w:hAnsi="Arial" w:cs="Arial"/>
                <w:lang w:val="es-MX"/>
              </w:rPr>
              <w:t>Profesional</w:t>
            </w:r>
          </w:p>
        </w:tc>
      </w:tr>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b/>
                <w:lang w:val="es-MX"/>
              </w:rPr>
            </w:pPr>
            <w:r>
              <w:rPr>
                <w:rFonts w:ascii="Arial" w:hAnsi="Arial" w:cs="Arial"/>
                <w:b/>
                <w:lang w:val="es-MX"/>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2349F0" w:rsidP="00F25405">
            <w:pPr>
              <w:rPr>
                <w:rFonts w:ascii="Arial" w:hAnsi="Arial" w:cs="Arial"/>
                <w:lang w:val="es-MX"/>
              </w:rPr>
            </w:pPr>
            <w:r>
              <w:rPr>
                <w:rFonts w:ascii="Arial" w:hAnsi="Arial" w:cs="Arial"/>
                <w:lang w:val="es-MX"/>
              </w:rPr>
              <w:t>06</w:t>
            </w:r>
            <w:r w:rsidR="00F25405" w:rsidRPr="00B43104">
              <w:rPr>
                <w:rFonts w:ascii="Arial" w:hAnsi="Arial" w:cs="Arial"/>
                <w:lang w:val="es-MX"/>
              </w:rPr>
              <w:t>° EUS</w:t>
            </w:r>
          </w:p>
        </w:tc>
      </w:tr>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i/>
                <w:lang w:val="es-MX"/>
              </w:rPr>
            </w:pPr>
            <w:r>
              <w:rPr>
                <w:rFonts w:ascii="Arial" w:hAnsi="Arial" w:cs="Arial"/>
                <w:b/>
                <w:lang w:val="es-MX"/>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F25405" w:rsidP="00F25405">
            <w:pPr>
              <w:rPr>
                <w:rFonts w:ascii="Arial" w:hAnsi="Arial" w:cs="Arial"/>
                <w:lang w:val="es-MX"/>
              </w:rPr>
            </w:pPr>
            <w:r w:rsidRPr="00434089">
              <w:rPr>
                <w:rFonts w:ascii="Arial" w:hAnsi="Arial" w:cs="Arial"/>
                <w:lang w:val="es-MX"/>
              </w:rPr>
              <w:t>Centro de Responsabilidad Gestión de Personas</w:t>
            </w:r>
          </w:p>
        </w:tc>
      </w:tr>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b/>
                <w:lang w:val="es-MX"/>
              </w:rPr>
            </w:pPr>
            <w:r>
              <w:rPr>
                <w:rFonts w:ascii="Arial" w:hAnsi="Arial" w:cs="Arial"/>
                <w:b/>
                <w:lang w:val="es-MX"/>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F25405" w:rsidP="00F25405">
            <w:pPr>
              <w:rPr>
                <w:rFonts w:ascii="Arial" w:hAnsi="Arial" w:cs="Arial"/>
                <w:lang w:val="es-MX"/>
              </w:rPr>
            </w:pPr>
            <w:r w:rsidRPr="00434089">
              <w:rPr>
                <w:rFonts w:ascii="Arial" w:hAnsi="Arial" w:cs="Arial"/>
                <w:lang w:val="es-MX"/>
              </w:rPr>
              <w:t>Subdirector Administrativo</w:t>
            </w:r>
          </w:p>
        </w:tc>
      </w:tr>
      <w:tr w:rsidR="00F25405"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F25405" w:rsidRDefault="00F25405" w:rsidP="00F25405">
            <w:pPr>
              <w:rPr>
                <w:rFonts w:ascii="Arial" w:hAnsi="Arial" w:cs="Arial"/>
                <w:b/>
                <w:lang w:val="es-MX"/>
              </w:rPr>
            </w:pPr>
            <w:r>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F25405" w:rsidRPr="00434089" w:rsidRDefault="00F25405" w:rsidP="00F25405">
            <w:pPr>
              <w:rPr>
                <w:rFonts w:ascii="Arial" w:hAnsi="Arial" w:cs="Arial"/>
                <w:lang w:val="es-MX"/>
              </w:rPr>
            </w:pPr>
            <w:r w:rsidRPr="00434089">
              <w:rPr>
                <w:rFonts w:ascii="Arial" w:hAnsi="Arial" w:cs="Arial"/>
                <w:lang w:val="es-MX"/>
              </w:rPr>
              <w:t>Director Hospital</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eastAsia="MS Mincho" w:hAnsi="Arial" w:cs="Arial"/>
                <w:b/>
                <w:lang w:val="es-MX" w:eastAsia="ja-JP"/>
              </w:rPr>
            </w:pPr>
            <w:r>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rsidR="005F55AF" w:rsidRDefault="00516D58">
            <w:pPr>
              <w:rPr>
                <w:rFonts w:ascii="Arial" w:hAnsi="Arial" w:cs="Arial"/>
                <w:lang w:val="es-MX"/>
              </w:rPr>
            </w:pPr>
            <w:r>
              <w:rPr>
                <w:rFonts w:ascii="Arial" w:hAnsi="Arial" w:cs="Arial"/>
                <w:lang w:val="es-MX"/>
              </w:rPr>
              <w:t xml:space="preserve">No aplica. </w:t>
            </w:r>
          </w:p>
        </w:tc>
      </w:tr>
    </w:tbl>
    <w:p w:rsidR="005F55AF" w:rsidRDefault="005F55AF" w:rsidP="005F55AF">
      <w:pPr>
        <w:rPr>
          <w:rFonts w:ascii="Arial" w:eastAsia="MS Mincho" w:hAnsi="Arial" w:cs="Arial"/>
          <w:lang w:val="es-MX" w:eastAsia="ja-JP"/>
        </w:rPr>
      </w:pPr>
    </w:p>
    <w:p w:rsidR="005F55AF" w:rsidRPr="005F55AF" w:rsidRDefault="00EA3EDC" w:rsidP="005F55AF">
      <w:pPr>
        <w:rPr>
          <w:rFonts w:ascii="Arial" w:hAnsi="Arial" w:cs="Arial"/>
          <w:b/>
          <w:lang w:val="es-MX"/>
        </w:rPr>
      </w:pPr>
      <w:r>
        <w:rPr>
          <w:rFonts w:ascii="Arial" w:hAnsi="Arial" w:cs="Arial"/>
          <w:b/>
          <w:lang w:val="es-MX"/>
        </w:rPr>
        <w:t>1.</w:t>
      </w:r>
      <w:r w:rsidR="005F55AF">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5F55AF" w:rsidTr="005F55AF">
        <w:trPr>
          <w:jc w:val="center"/>
        </w:trPr>
        <w:tc>
          <w:tcPr>
            <w:tcW w:w="8980" w:type="dxa"/>
            <w:tcBorders>
              <w:top w:val="single" w:sz="4" w:space="0" w:color="auto"/>
              <w:left w:val="single" w:sz="4" w:space="0" w:color="auto"/>
              <w:bottom w:val="single" w:sz="4" w:space="0" w:color="auto"/>
              <w:right w:val="single" w:sz="4" w:space="0" w:color="auto"/>
            </w:tcBorders>
            <w:hideMark/>
          </w:tcPr>
          <w:p w:rsidR="005F55AF" w:rsidRPr="00F25405" w:rsidRDefault="00F25405" w:rsidP="00E9435A">
            <w:pPr>
              <w:autoSpaceDE w:val="0"/>
              <w:autoSpaceDN w:val="0"/>
              <w:adjustRightInd w:val="0"/>
              <w:spacing w:after="0"/>
              <w:jc w:val="both"/>
              <w:rPr>
                <w:rFonts w:ascii="Arial" w:hAnsi="Arial" w:cs="Arial"/>
              </w:rPr>
            </w:pPr>
            <w:r w:rsidRPr="00434089">
              <w:rPr>
                <w:rFonts w:ascii="Arial" w:hAnsi="Arial" w:cs="Arial"/>
              </w:rPr>
              <w:t>Orientar y contribuir al óptimo desarrollo e implementación de las políticas de Recursos Humanos del establecimiento, velando por la correcta ejecución de los procesos inherentes a distintas etapas del ciclo laboral del personal, de acuerdo a los lineamientos estratégicos definidos por la Institución y la normativa vigente.</w:t>
            </w:r>
          </w:p>
        </w:tc>
      </w:tr>
    </w:tbl>
    <w:p w:rsidR="005F55AF" w:rsidRDefault="005F55AF" w:rsidP="005F55AF">
      <w:pPr>
        <w:rPr>
          <w:rFonts w:ascii="Arial" w:eastAsia="MS Mincho" w:hAnsi="Arial" w:cs="Arial"/>
          <w:b/>
          <w:lang w:val="es-ES" w:eastAsia="ja-JP"/>
        </w:rPr>
      </w:pPr>
    </w:p>
    <w:p w:rsidR="005F55AF" w:rsidRDefault="00EA3EDC" w:rsidP="005F55AF">
      <w:pPr>
        <w:rPr>
          <w:rFonts w:ascii="Arial" w:hAnsi="Arial" w:cs="Arial"/>
          <w:b/>
          <w:lang w:val="es-MX"/>
        </w:rPr>
      </w:pPr>
      <w:r>
        <w:rPr>
          <w:rFonts w:ascii="Arial" w:hAnsi="Arial" w:cs="Arial"/>
          <w:b/>
          <w:lang w:val="es-MX"/>
        </w:rPr>
        <w:t>1.</w:t>
      </w:r>
      <w:r w:rsidR="005F55AF">
        <w:rPr>
          <w:rFonts w:ascii="Arial" w:hAnsi="Arial" w:cs="Arial"/>
          <w:b/>
          <w:lang w:val="es-MX"/>
        </w:rPr>
        <w:t>3.- FUNCIONES PRINCIPALES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1696"/>
        <w:gridCol w:w="1984"/>
        <w:gridCol w:w="1838"/>
      </w:tblGrid>
      <w:tr w:rsidR="009F3729" w:rsidRPr="00434089" w:rsidTr="00E9435A">
        <w:trPr>
          <w:trHeight w:val="517"/>
          <w:jc w:val="center"/>
        </w:trPr>
        <w:tc>
          <w:tcPr>
            <w:tcW w:w="3975" w:type="dxa"/>
          </w:tcPr>
          <w:p w:rsidR="009F3729" w:rsidRPr="00E9435A" w:rsidRDefault="009F3729" w:rsidP="00E9435A">
            <w:pPr>
              <w:spacing w:after="0"/>
              <w:ind w:left="337" w:hanging="337"/>
              <w:jc w:val="center"/>
              <w:rPr>
                <w:rFonts w:ascii="Arial" w:hAnsi="Arial" w:cs="Arial"/>
                <w:b/>
                <w:lang w:val="es-MX"/>
              </w:rPr>
            </w:pPr>
            <w:r w:rsidRPr="00E9435A">
              <w:rPr>
                <w:rFonts w:ascii="Arial" w:hAnsi="Arial" w:cs="Arial"/>
                <w:b/>
                <w:lang w:val="es-MX"/>
              </w:rPr>
              <w:t>Funciones</w:t>
            </w:r>
          </w:p>
        </w:tc>
        <w:tc>
          <w:tcPr>
            <w:tcW w:w="1696" w:type="dxa"/>
          </w:tcPr>
          <w:p w:rsidR="009F3729" w:rsidRPr="00E9435A" w:rsidRDefault="009F3729" w:rsidP="00E9435A">
            <w:pPr>
              <w:spacing w:after="0"/>
              <w:jc w:val="center"/>
              <w:rPr>
                <w:rFonts w:ascii="Arial" w:hAnsi="Arial" w:cs="Arial"/>
                <w:b/>
                <w:lang w:val="es-MX"/>
              </w:rPr>
            </w:pPr>
            <w:r w:rsidRPr="00E9435A">
              <w:rPr>
                <w:rFonts w:ascii="Arial" w:hAnsi="Arial" w:cs="Arial"/>
                <w:b/>
                <w:lang w:val="es-MX"/>
              </w:rPr>
              <w:t>Frecuencia</w:t>
            </w:r>
          </w:p>
        </w:tc>
        <w:tc>
          <w:tcPr>
            <w:tcW w:w="1984" w:type="dxa"/>
          </w:tcPr>
          <w:p w:rsidR="009F3729" w:rsidRPr="00E9435A" w:rsidRDefault="009F3729" w:rsidP="00E9435A">
            <w:pPr>
              <w:spacing w:after="0"/>
              <w:jc w:val="center"/>
              <w:rPr>
                <w:rFonts w:ascii="Arial" w:hAnsi="Arial" w:cs="Arial"/>
                <w:b/>
                <w:lang w:val="es-MX"/>
              </w:rPr>
            </w:pPr>
            <w:r w:rsidRPr="00E9435A">
              <w:rPr>
                <w:rFonts w:ascii="Arial" w:hAnsi="Arial" w:cs="Arial"/>
                <w:b/>
                <w:lang w:val="es-MX"/>
              </w:rPr>
              <w:t>Nivel  de Responsabilidad</w:t>
            </w:r>
          </w:p>
        </w:tc>
        <w:tc>
          <w:tcPr>
            <w:tcW w:w="1838" w:type="dxa"/>
          </w:tcPr>
          <w:p w:rsidR="009F3729" w:rsidRPr="00E9435A" w:rsidRDefault="009F3729" w:rsidP="00E9435A">
            <w:pPr>
              <w:spacing w:after="0"/>
              <w:jc w:val="center"/>
              <w:rPr>
                <w:rFonts w:ascii="Arial" w:hAnsi="Arial" w:cs="Arial"/>
                <w:b/>
                <w:lang w:val="es-MX"/>
              </w:rPr>
            </w:pPr>
            <w:r w:rsidRPr="00E9435A">
              <w:rPr>
                <w:rFonts w:ascii="Arial" w:hAnsi="Arial" w:cs="Arial"/>
                <w:b/>
                <w:lang w:val="es-MX"/>
              </w:rPr>
              <w:t>Observaciones</w:t>
            </w:r>
          </w:p>
        </w:tc>
      </w:tr>
      <w:tr w:rsidR="009F3729" w:rsidRPr="00434089" w:rsidTr="00E9435A">
        <w:trPr>
          <w:trHeight w:val="389"/>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el efectivo funcionamiento de los sistemas de reclutamiento, selección, inducción, orientación, evaluación de desempeño, formación y desarrollo de los recursos humanos, y desvinculación, de acuerdo a la normativa vigente.</w:t>
            </w:r>
          </w:p>
        </w:tc>
        <w:tc>
          <w:tcPr>
            <w:tcW w:w="1696" w:type="dxa"/>
          </w:tcPr>
          <w:p w:rsidR="009F3729" w:rsidRPr="00434089" w:rsidRDefault="009F3729" w:rsidP="00E9435A">
            <w:pPr>
              <w:spacing w:after="0"/>
              <w:jc w:val="center"/>
              <w:rPr>
                <w:rFonts w:ascii="Arial" w:hAnsi="Arial" w:cs="Arial"/>
              </w:rPr>
            </w:pPr>
            <w:r w:rsidRPr="00434089">
              <w:rPr>
                <w:rFonts w:ascii="Arial" w:hAnsi="Arial" w:cs="Arial"/>
              </w:rPr>
              <w:t>Diariamente</w:t>
            </w:r>
          </w:p>
        </w:tc>
        <w:tc>
          <w:tcPr>
            <w:tcW w:w="1984" w:type="dxa"/>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tcPr>
          <w:p w:rsidR="009F3729" w:rsidRPr="00434089" w:rsidRDefault="009F3729" w:rsidP="00E9435A">
            <w:pPr>
              <w:spacing w:after="0"/>
              <w:jc w:val="center"/>
              <w:rPr>
                <w:rFonts w:ascii="Arial" w:hAnsi="Arial" w:cs="Arial"/>
                <w:lang w:val="es-MX"/>
              </w:rPr>
            </w:pPr>
          </w:p>
        </w:tc>
      </w:tr>
      <w:tr w:rsidR="009F3729" w:rsidRPr="00434089" w:rsidTr="00E9435A">
        <w:trPr>
          <w:trHeight w:val="389"/>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Velar por el cumplimiento a la normativa vigente respecto al pago de las remuneraciones, beneficios económicos y sociales.</w:t>
            </w:r>
          </w:p>
        </w:tc>
        <w:tc>
          <w:tcPr>
            <w:tcW w:w="1696" w:type="dxa"/>
          </w:tcPr>
          <w:p w:rsidR="009F3729" w:rsidRPr="00434089" w:rsidRDefault="009F3729" w:rsidP="00E9435A">
            <w:pPr>
              <w:spacing w:after="0"/>
              <w:jc w:val="center"/>
              <w:rPr>
                <w:rFonts w:ascii="Arial" w:hAnsi="Arial" w:cs="Arial"/>
              </w:rPr>
            </w:pPr>
            <w:r w:rsidRPr="00434089">
              <w:rPr>
                <w:rFonts w:ascii="Arial" w:hAnsi="Arial" w:cs="Arial"/>
              </w:rPr>
              <w:t>Diariamente</w:t>
            </w:r>
          </w:p>
        </w:tc>
        <w:tc>
          <w:tcPr>
            <w:tcW w:w="1984" w:type="dxa"/>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tcPr>
          <w:p w:rsidR="009F3729" w:rsidRPr="00434089" w:rsidRDefault="009F3729" w:rsidP="00E9435A">
            <w:pPr>
              <w:spacing w:after="0"/>
              <w:jc w:val="center"/>
              <w:rPr>
                <w:rFonts w:ascii="Arial" w:hAnsi="Arial" w:cs="Arial"/>
                <w:lang w:val="es-MX"/>
              </w:rPr>
            </w:pPr>
          </w:p>
        </w:tc>
      </w:tr>
      <w:tr w:rsidR="009F3729" w:rsidRPr="00434089" w:rsidTr="00E9435A">
        <w:trPr>
          <w:trHeight w:val="1034"/>
          <w:jc w:val="center"/>
        </w:trPr>
        <w:tc>
          <w:tcPr>
            <w:tcW w:w="3975" w:type="dxa"/>
          </w:tcPr>
          <w:p w:rsidR="009F3729" w:rsidRPr="00434089" w:rsidRDefault="009F3729" w:rsidP="00E9435A">
            <w:pPr>
              <w:spacing w:after="0"/>
              <w:jc w:val="both"/>
              <w:rPr>
                <w:rFonts w:ascii="Arial" w:hAnsi="Arial" w:cs="Arial"/>
                <w:spacing w:val="-3"/>
              </w:rPr>
            </w:pPr>
            <w:r w:rsidRPr="00434089">
              <w:rPr>
                <w:rFonts w:ascii="Arial" w:hAnsi="Arial" w:cs="Arial"/>
                <w:spacing w:val="-3"/>
              </w:rPr>
              <w:lastRenderedPageBreak/>
              <w:t>Visar, tramitar y registrar el reconocimiento y término de beneficios pecuniarios tales como: Movilización, Caja, Horas Extraordinarias, Bienios y Trienios ley 15</w:t>
            </w:r>
            <w:r w:rsidR="007616B6">
              <w:rPr>
                <w:rFonts w:ascii="Arial" w:hAnsi="Arial" w:cs="Arial"/>
                <w:spacing w:val="-3"/>
              </w:rPr>
              <w:t>.</w:t>
            </w:r>
            <w:r w:rsidRPr="00434089">
              <w:rPr>
                <w:rFonts w:ascii="Arial" w:hAnsi="Arial" w:cs="Arial"/>
                <w:spacing w:val="-3"/>
              </w:rPr>
              <w:t xml:space="preserve">076, </w:t>
            </w:r>
            <w:r w:rsidR="007616B6">
              <w:rPr>
                <w:rFonts w:ascii="Arial" w:hAnsi="Arial" w:cs="Arial"/>
                <w:spacing w:val="-3"/>
              </w:rPr>
              <w:t>Estí</w:t>
            </w:r>
            <w:r w:rsidRPr="00434089">
              <w:rPr>
                <w:rFonts w:ascii="Arial" w:hAnsi="Arial" w:cs="Arial"/>
                <w:spacing w:val="-3"/>
              </w:rPr>
              <w:t>mulo, Asignación de Responsabilidad Profesional, Permanencia, Bono Escolaridad y Autorización a Seminarios, Congresos con o sin derecho a viático.</w:t>
            </w:r>
          </w:p>
        </w:tc>
        <w:tc>
          <w:tcPr>
            <w:tcW w:w="1696" w:type="dxa"/>
          </w:tcPr>
          <w:p w:rsidR="009F3729" w:rsidRPr="00434089" w:rsidRDefault="009F3729" w:rsidP="00E9435A">
            <w:pPr>
              <w:spacing w:after="0"/>
              <w:jc w:val="center"/>
              <w:rPr>
                <w:rFonts w:ascii="Arial" w:hAnsi="Arial" w:cs="Arial"/>
              </w:rPr>
            </w:pPr>
            <w:r w:rsidRPr="00434089">
              <w:rPr>
                <w:rFonts w:ascii="Arial" w:hAnsi="Arial" w:cs="Arial"/>
              </w:rPr>
              <w:t>Diariamente</w:t>
            </w:r>
          </w:p>
        </w:tc>
        <w:tc>
          <w:tcPr>
            <w:tcW w:w="1984" w:type="dxa"/>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tcPr>
          <w:p w:rsidR="009F3729" w:rsidRPr="00434089" w:rsidRDefault="009F3729" w:rsidP="00E9435A">
            <w:pPr>
              <w:spacing w:after="0"/>
              <w:jc w:val="center"/>
              <w:rPr>
                <w:rFonts w:ascii="Arial" w:hAnsi="Arial" w:cs="Arial"/>
                <w:lang w:val="es-MX"/>
              </w:rPr>
            </w:pPr>
          </w:p>
        </w:tc>
      </w:tr>
      <w:tr w:rsidR="009F3729" w:rsidRPr="00434089" w:rsidTr="00E9435A">
        <w:trPr>
          <w:trHeight w:val="90"/>
          <w:jc w:val="center"/>
        </w:trPr>
        <w:tc>
          <w:tcPr>
            <w:tcW w:w="3975" w:type="dxa"/>
          </w:tcPr>
          <w:p w:rsidR="009F3729" w:rsidRPr="00434089" w:rsidRDefault="009F3729" w:rsidP="00E9435A">
            <w:pPr>
              <w:spacing w:after="0"/>
              <w:jc w:val="both"/>
              <w:rPr>
                <w:rFonts w:ascii="Arial" w:hAnsi="Arial" w:cs="Arial"/>
                <w:iCs/>
              </w:rPr>
            </w:pPr>
            <w:r w:rsidRPr="00434089">
              <w:rPr>
                <w:rFonts w:ascii="Arial" w:hAnsi="Arial" w:cs="Arial"/>
                <w:spacing w:val="-3"/>
              </w:rPr>
              <w:t>Visar, tramitar y registrar</w:t>
            </w:r>
            <w:r w:rsidRPr="00434089">
              <w:rPr>
                <w:rFonts w:ascii="Arial" w:hAnsi="Arial" w:cs="Arial"/>
              </w:rPr>
              <w:t xml:space="preserve"> la autorización de Feriados, revisión de licencias médicas y asignaciones familiares.</w:t>
            </w:r>
          </w:p>
        </w:tc>
        <w:tc>
          <w:tcPr>
            <w:tcW w:w="1696" w:type="dxa"/>
          </w:tcPr>
          <w:p w:rsidR="009F3729" w:rsidRPr="00434089" w:rsidRDefault="009F3729" w:rsidP="00E9435A">
            <w:pPr>
              <w:spacing w:after="0"/>
              <w:jc w:val="center"/>
              <w:rPr>
                <w:rFonts w:ascii="Arial" w:hAnsi="Arial" w:cs="Arial"/>
              </w:rPr>
            </w:pPr>
            <w:r w:rsidRPr="00434089">
              <w:rPr>
                <w:rFonts w:ascii="Arial" w:hAnsi="Arial" w:cs="Arial"/>
              </w:rPr>
              <w:t>Diariamente</w:t>
            </w:r>
          </w:p>
        </w:tc>
        <w:tc>
          <w:tcPr>
            <w:tcW w:w="1984" w:type="dxa"/>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tcPr>
          <w:p w:rsidR="009F3729" w:rsidRPr="00434089" w:rsidRDefault="009F3729" w:rsidP="00E9435A">
            <w:pPr>
              <w:spacing w:after="0"/>
              <w:jc w:val="center"/>
              <w:rPr>
                <w:rFonts w:ascii="Arial" w:hAnsi="Arial" w:cs="Arial"/>
                <w:lang w:val="es-MX"/>
              </w:rPr>
            </w:pPr>
          </w:p>
        </w:tc>
      </w:tr>
      <w:tr w:rsidR="009F3729" w:rsidRPr="00434089" w:rsidTr="00E9435A">
        <w:trPr>
          <w:trHeight w:val="90"/>
          <w:jc w:val="center"/>
        </w:trPr>
        <w:tc>
          <w:tcPr>
            <w:tcW w:w="3975" w:type="dxa"/>
          </w:tcPr>
          <w:p w:rsidR="009F3729" w:rsidRPr="00434089" w:rsidRDefault="009F3729" w:rsidP="00E9435A">
            <w:pPr>
              <w:spacing w:after="0"/>
              <w:jc w:val="both"/>
              <w:rPr>
                <w:rFonts w:ascii="Arial" w:hAnsi="Arial" w:cs="Arial"/>
                <w:iCs/>
              </w:rPr>
            </w:pPr>
            <w:r w:rsidRPr="00434089">
              <w:rPr>
                <w:rFonts w:ascii="Arial" w:hAnsi="Arial" w:cs="Arial"/>
              </w:rPr>
              <w:t>Gestionar el cumplimiento de los compromisos de gestión anual relacionados con la autogestión y los requisitos establecidos para la acreditación del Hospital.</w:t>
            </w:r>
          </w:p>
        </w:tc>
        <w:tc>
          <w:tcPr>
            <w:tcW w:w="1696" w:type="dxa"/>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Gestionar el cumplimiento de las metas sanitarias en relación al área de Recursos Humanos.</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iCs/>
              </w:rPr>
            </w:pPr>
            <w:r w:rsidRPr="00434089">
              <w:rPr>
                <w:rFonts w:ascii="Arial" w:hAnsi="Arial" w:cs="Arial"/>
              </w:rPr>
              <w:t>Distribuir la dotación de personal autorizada por el Servicio de Salud en cargos y horas médicas para cada Centro de Responsabilidad del Establecimiento.</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Anualmente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Confeccionar y actualizar el Manual de Organización del Centro de Responsabilidad de Gestión de Personas.</w:t>
            </w:r>
            <w:r w:rsidRPr="00434089">
              <w:rPr>
                <w:rFonts w:ascii="Arial" w:hAnsi="Arial" w:cs="Arial"/>
                <w:iCs/>
              </w:rPr>
              <w:t xml:space="preserve"> </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Anualmente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Mantener actualizados los sistemas de información para la gestión de recursos humanos compatibles con los de la Red Asistencial.</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Definir y aplicar indicadores de gestión de recurso humano y monitorearlos permanentemente como: ausentismo laboral; porcentajes de cumplimiento del gasto ejecutado versus presupuesto del subtitulo 21; índice de accidentabilidad y siniestralidad; utilización de los cupos de las diferentes asignaciones; indicadores de capacitación.</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Integrar y Participar en el Comité Técnico de la Institución y en otros que sea asignado por la Subdirección Administrativa o Dirección del Hospital, como son el  Equipo Directivo del HJNC, el  comité de Mejoramiento del entorno laboral,  Comité Bipartito de Capacitación</w:t>
            </w:r>
            <w:r w:rsidR="007616B6">
              <w:rPr>
                <w:rFonts w:ascii="Arial" w:hAnsi="Arial" w:cs="Arial"/>
              </w:rPr>
              <w:t xml:space="preserve"> de ambas Leyes 18.834 y 19.664</w:t>
            </w:r>
            <w:r w:rsidRPr="00434089">
              <w:rPr>
                <w:rFonts w:ascii="Arial" w:hAnsi="Arial" w:cs="Arial"/>
              </w:rPr>
              <w:t>,</w:t>
            </w:r>
            <w:r w:rsidR="007616B6">
              <w:rPr>
                <w:rFonts w:ascii="Arial" w:hAnsi="Arial" w:cs="Arial"/>
              </w:rPr>
              <w:t xml:space="preserve"> Comité de calidad, </w:t>
            </w:r>
            <w:r w:rsidRPr="00434089">
              <w:rPr>
                <w:rFonts w:ascii="Arial" w:hAnsi="Arial" w:cs="Arial"/>
              </w:rPr>
              <w:t>Comité ley de transparencia, Comité paritario, Comité desvinculación, Comité de ausentismo, Comité de acoso sexual y laboral, Consejos técnicos, entre otros.</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Participar en las reuniones de coordinación con los representantes de las asociaciones gremiales.</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la ejecución del proceso de calificación de la ley 18.834, 15.076 y 19.664.</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la ejecución del proceso de acreditación de competencias de los estamentos Auxiliares, Administrativ</w:t>
            </w:r>
            <w:r w:rsidR="00C84468">
              <w:rPr>
                <w:rFonts w:ascii="Arial" w:hAnsi="Arial" w:cs="Arial"/>
              </w:rPr>
              <w:t>os y Técnicos necesarios para los</w:t>
            </w:r>
            <w:r w:rsidRPr="00434089">
              <w:rPr>
                <w:rFonts w:ascii="Arial" w:hAnsi="Arial" w:cs="Arial"/>
              </w:rPr>
              <w:t xml:space="preserve"> ascensos.</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la ejecución de la acreditación profesional enviando al SS Arica los profesionales acreditables a los 3, 6 y 9 años,</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la ejecución de la conformación de los tramos de la Ley 19.490.</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Trimestral</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 xml:space="preserve">Supervisar y coordinar la ejecución de los concursos para la asignación profesional de la Ley 18.834 (24 cupos) y de la Ley 19.664 (jefes médicos). </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el correcto funcionamiento de la sala cuna y jardín infantil del Hospital, asegurándose el cumplimiento de la Ley.</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la entrega de apoyo de asistencia social a los funcionarios del Hospital.</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el correcto y oportuno registro y de las resoluciones en el sistema de registro de personal de la Contraloría (siaper).</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Diariamente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Colaborar en la ejecución de programa de retiro voluntario y velar por la tramitación oportuna de los documentos necesarios para llevar a cabo el proceso.</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la ejecución de los programas anuales de capacitación de las leyes 18.834 y 19.664.</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y coordinar el correcto registro de las capacitaciones realizadas por los funcionarios del Hospital.</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Mensualmente</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Supervisar las acciones para mejorar el clima laboral de los funcionarios del Hospital.</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434089"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Coordinarse con la Subdirección de Recursos Humanos del SS Arica.</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r w:rsidR="009F3729" w:rsidRPr="006D32E0" w:rsidTr="00E9435A">
        <w:trPr>
          <w:trHeight w:val="80"/>
          <w:jc w:val="center"/>
        </w:trPr>
        <w:tc>
          <w:tcPr>
            <w:tcW w:w="3975" w:type="dxa"/>
          </w:tcPr>
          <w:p w:rsidR="009F3729" w:rsidRPr="00434089" w:rsidRDefault="009F3729" w:rsidP="00E9435A">
            <w:pPr>
              <w:spacing w:after="0"/>
              <w:jc w:val="both"/>
              <w:rPr>
                <w:rFonts w:ascii="Arial" w:hAnsi="Arial" w:cs="Arial"/>
              </w:rPr>
            </w:pPr>
            <w:r w:rsidRPr="00434089">
              <w:rPr>
                <w:rFonts w:ascii="Arial" w:hAnsi="Arial" w:cs="Arial"/>
              </w:rPr>
              <w:t>Otras atribuciones que sean asignadas o determinadas por la Dirección o Subdirección Administrativa del Hospital</w:t>
            </w:r>
            <w:r w:rsidR="002A14B0">
              <w:rPr>
                <w:rFonts w:ascii="Arial" w:hAnsi="Arial" w:cs="Arial"/>
              </w:rPr>
              <w:t>.</w:t>
            </w:r>
          </w:p>
        </w:tc>
        <w:tc>
          <w:tcPr>
            <w:tcW w:w="1696"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Según Requerimiento</w:t>
            </w:r>
          </w:p>
        </w:tc>
        <w:tc>
          <w:tcPr>
            <w:tcW w:w="1984" w:type="dxa"/>
            <w:shd w:val="clear" w:color="auto" w:fill="auto"/>
          </w:tcPr>
          <w:p w:rsidR="009F3729" w:rsidRPr="00434089" w:rsidRDefault="009F3729" w:rsidP="00E9435A">
            <w:pPr>
              <w:spacing w:after="0"/>
              <w:jc w:val="center"/>
              <w:rPr>
                <w:rFonts w:ascii="Arial" w:hAnsi="Arial" w:cs="Arial"/>
              </w:rPr>
            </w:pPr>
            <w:r w:rsidRPr="00434089">
              <w:rPr>
                <w:rFonts w:ascii="Arial" w:hAnsi="Arial" w:cs="Arial"/>
              </w:rPr>
              <w:t>Completa</w:t>
            </w:r>
          </w:p>
        </w:tc>
        <w:tc>
          <w:tcPr>
            <w:tcW w:w="1838" w:type="dxa"/>
            <w:shd w:val="clear" w:color="auto" w:fill="auto"/>
          </w:tcPr>
          <w:p w:rsidR="009F3729" w:rsidRPr="00434089" w:rsidRDefault="009F3729" w:rsidP="00E9435A">
            <w:pPr>
              <w:spacing w:after="0"/>
              <w:jc w:val="center"/>
              <w:rPr>
                <w:rFonts w:ascii="Arial" w:hAnsi="Arial" w:cs="Arial"/>
                <w:lang w:val="es-MX"/>
              </w:rPr>
            </w:pPr>
          </w:p>
        </w:tc>
      </w:tr>
    </w:tbl>
    <w:p w:rsidR="005F55AF" w:rsidRDefault="005F55AF" w:rsidP="005F55AF">
      <w:pPr>
        <w:rPr>
          <w:rFonts w:ascii="Arial" w:eastAsia="MS Mincho" w:hAnsi="Arial" w:cs="Arial"/>
          <w:b/>
          <w:lang w:val="es-MX" w:eastAsia="ja-JP"/>
        </w:rPr>
      </w:pP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p>
    <w:p w:rsidR="005F55AF" w:rsidRPr="005F55AF" w:rsidRDefault="00170E57" w:rsidP="005F55AF">
      <w:pPr>
        <w:jc w:val="both"/>
        <w:rPr>
          <w:rFonts w:ascii="Arial" w:hAnsi="Arial" w:cs="Arial"/>
          <w:b/>
          <w:lang w:val="es-MX"/>
        </w:rPr>
      </w:pPr>
      <w:r>
        <w:rPr>
          <w:rFonts w:ascii="Arial" w:hAnsi="Arial" w:cs="Arial"/>
          <w:b/>
          <w:lang w:val="es-MX"/>
        </w:rPr>
        <w:t>1.</w:t>
      </w:r>
      <w:r w:rsidR="005F55AF">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F55AF" w:rsidTr="005F55AF">
        <w:trPr>
          <w:trHeight w:val="70"/>
          <w:jc w:val="center"/>
        </w:trPr>
        <w:tc>
          <w:tcPr>
            <w:tcW w:w="8980" w:type="dxa"/>
            <w:tcBorders>
              <w:top w:val="single" w:sz="4" w:space="0" w:color="auto"/>
              <w:left w:val="single" w:sz="4" w:space="0" w:color="auto"/>
              <w:bottom w:val="single" w:sz="4" w:space="0" w:color="auto"/>
              <w:right w:val="single" w:sz="4" w:space="0" w:color="auto"/>
            </w:tcBorders>
            <w:hideMark/>
          </w:tcPr>
          <w:p w:rsidR="005F55AF" w:rsidRDefault="00414967">
            <w:pPr>
              <w:tabs>
                <w:tab w:val="left" w:pos="5655"/>
              </w:tabs>
              <w:autoSpaceDE w:val="0"/>
              <w:autoSpaceDN w:val="0"/>
              <w:adjustRightInd w:val="0"/>
              <w:jc w:val="both"/>
              <w:rPr>
                <w:rFonts w:ascii="Arial" w:hAnsi="Arial" w:cs="Arial"/>
                <w:lang w:val="es-ES"/>
              </w:rPr>
            </w:pPr>
            <w:r>
              <w:rPr>
                <w:rFonts w:ascii="Arial" w:hAnsi="Arial" w:cs="Arial"/>
              </w:rPr>
              <w:t xml:space="preserve">No aplica. </w:t>
            </w:r>
          </w:p>
        </w:tc>
      </w:tr>
    </w:tbl>
    <w:p w:rsidR="005F55AF" w:rsidRDefault="005F55AF" w:rsidP="005F55AF">
      <w:pPr>
        <w:jc w:val="both"/>
        <w:rPr>
          <w:rFonts w:ascii="Arial" w:hAnsi="Arial" w:cs="Arial"/>
          <w:b/>
          <w:lang w:val="es-ES"/>
        </w:rPr>
      </w:pPr>
    </w:p>
    <w:p w:rsidR="005F55AF" w:rsidRPr="005F55AF" w:rsidRDefault="00170E57" w:rsidP="005F55AF">
      <w:pPr>
        <w:jc w:val="both"/>
        <w:rPr>
          <w:rFonts w:ascii="Arial" w:hAnsi="Arial" w:cs="Arial"/>
          <w:b/>
        </w:rPr>
      </w:pPr>
      <w:r>
        <w:rPr>
          <w:rFonts w:ascii="Arial" w:hAnsi="Arial" w:cs="Arial"/>
          <w:b/>
        </w:rPr>
        <w:t>1.</w:t>
      </w:r>
      <w:r w:rsidR="005F55AF">
        <w:rPr>
          <w:rFonts w:ascii="Arial" w:hAnsi="Arial" w:cs="Arial"/>
          <w:b/>
        </w:rPr>
        <w:t>5.</w:t>
      </w:r>
      <w:r>
        <w:rPr>
          <w:rFonts w:ascii="Arial" w:hAnsi="Arial" w:cs="Arial"/>
          <w:b/>
        </w:rPr>
        <w:t>-</w:t>
      </w:r>
      <w:r w:rsidR="005F55AF">
        <w:rPr>
          <w:rFonts w:ascii="Arial" w:hAnsi="Arial" w:cs="Arial"/>
          <w:b/>
        </w:rPr>
        <w:t xml:space="preserve"> REQUISITOS FORMALES DE EDUCACIÓN, EXPERIENCIA Y ENTRENAMIENTO  </w:t>
      </w:r>
    </w:p>
    <w:p w:rsidR="005F55AF" w:rsidRDefault="00170E57" w:rsidP="005F55AF">
      <w:pPr>
        <w:jc w:val="both"/>
        <w:rPr>
          <w:rFonts w:ascii="Arial" w:hAnsi="Arial" w:cs="Arial"/>
          <w:b/>
          <w:lang w:val="es-MX"/>
        </w:rPr>
      </w:pPr>
      <w:r>
        <w:rPr>
          <w:rFonts w:ascii="Arial" w:hAnsi="Arial" w:cs="Arial"/>
          <w:b/>
        </w:rPr>
        <w:t>1.</w:t>
      </w:r>
      <w:r w:rsidR="005F55AF">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5F55AF" w:rsidTr="005F55AF">
        <w:trPr>
          <w:trHeight w:val="384"/>
          <w:jc w:val="center"/>
        </w:trPr>
        <w:tc>
          <w:tcPr>
            <w:tcW w:w="146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5F55AF" w:rsidRDefault="001F48CD">
            <w:pPr>
              <w:jc w:val="center"/>
              <w:rPr>
                <w:rFonts w:ascii="Arial" w:hAnsi="Arial" w:cs="Arial"/>
                <w:b/>
                <w:lang w:val="es-MX"/>
              </w:rPr>
            </w:pPr>
            <w:r>
              <w:rPr>
                <w:rFonts w:ascii="Arial" w:hAnsi="Arial" w:cs="Arial"/>
                <w:b/>
                <w:lang w:val="es-MX"/>
              </w:rPr>
              <w:t>X</w:t>
            </w:r>
          </w:p>
        </w:tc>
      </w:tr>
    </w:tbl>
    <w:p w:rsidR="005F55AF" w:rsidRDefault="005F55AF" w:rsidP="005F55AF">
      <w:pPr>
        <w:jc w:val="both"/>
        <w:rPr>
          <w:rFonts w:ascii="Arial" w:eastAsia="MS Mincho" w:hAnsi="Arial" w:cs="Arial"/>
          <w:lang w:val="es-MX" w:eastAsia="ja-JP"/>
        </w:rPr>
      </w:pPr>
    </w:p>
    <w:p w:rsidR="005F55AF" w:rsidRDefault="00170E57" w:rsidP="005F55AF">
      <w:pPr>
        <w:jc w:val="both"/>
        <w:rPr>
          <w:rFonts w:ascii="Arial" w:hAnsi="Arial" w:cs="Arial"/>
          <w:b/>
          <w:lang w:val="pt-BR"/>
        </w:rPr>
      </w:pPr>
      <w:r>
        <w:rPr>
          <w:rFonts w:ascii="Arial" w:hAnsi="Arial" w:cs="Arial"/>
          <w:b/>
          <w:lang w:val="pt-BR"/>
        </w:rPr>
        <w:t>1.</w:t>
      </w:r>
      <w:r w:rsidR="005F55AF">
        <w:rPr>
          <w:rFonts w:ascii="Arial" w:hAnsi="Arial" w:cs="Arial"/>
          <w:b/>
          <w:lang w:val="pt-BR"/>
        </w:rPr>
        <w:t xml:space="preserve">5.2. Título (s) </w:t>
      </w:r>
      <w:r w:rsidR="00AC6C77">
        <w:rPr>
          <w:rFonts w:ascii="Arial" w:hAnsi="Arial" w:cs="Arial"/>
          <w:b/>
          <w:lang w:val="pt-BR"/>
        </w:rPr>
        <w:t>Deseable</w:t>
      </w:r>
      <w:r w:rsidR="005F55AF">
        <w:rPr>
          <w:rFonts w:ascii="Arial" w:hAnsi="Arial" w:cs="Arial"/>
          <w:b/>
          <w:lang w:val="pt-BR"/>
        </w:rPr>
        <w:t xml:space="preserve"> (s)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F55AF" w:rsidRPr="0040540B" w:rsidTr="005F55AF">
        <w:trPr>
          <w:trHeight w:val="323"/>
          <w:jc w:val="center"/>
        </w:trPr>
        <w:tc>
          <w:tcPr>
            <w:tcW w:w="9039" w:type="dxa"/>
            <w:tcBorders>
              <w:top w:val="single" w:sz="4" w:space="0" w:color="auto"/>
              <w:left w:val="single" w:sz="4" w:space="0" w:color="auto"/>
              <w:bottom w:val="single" w:sz="4" w:space="0" w:color="auto"/>
              <w:right w:val="single" w:sz="4" w:space="0" w:color="auto"/>
            </w:tcBorders>
            <w:hideMark/>
          </w:tcPr>
          <w:p w:rsidR="005F55AF" w:rsidRPr="0040540B" w:rsidRDefault="001F48CD">
            <w:pPr>
              <w:jc w:val="both"/>
              <w:rPr>
                <w:rFonts w:ascii="Arial" w:hAnsi="Arial" w:cs="Arial"/>
                <w:b/>
                <w:lang w:val="es-ES"/>
              </w:rPr>
            </w:pPr>
            <w:r w:rsidRPr="0040540B">
              <w:rPr>
                <w:rFonts w:ascii="Arial" w:hAnsi="Arial" w:cs="Arial"/>
                <w:b/>
              </w:rPr>
              <w:t xml:space="preserve">Ing. Civil Industrial, Ing. Comercial, Ing. en Administración, </w:t>
            </w:r>
            <w:r w:rsidR="00456041" w:rsidRPr="0040540B">
              <w:rPr>
                <w:rFonts w:ascii="Arial" w:hAnsi="Arial" w:cs="Arial"/>
                <w:b/>
              </w:rPr>
              <w:t xml:space="preserve">Administrador Público, </w:t>
            </w:r>
            <w:r w:rsidRPr="0040540B">
              <w:rPr>
                <w:rFonts w:ascii="Arial" w:hAnsi="Arial" w:cs="Arial"/>
                <w:b/>
              </w:rPr>
              <w:t>Psicólogo y otros Profesionales equivalentes o del área de la Salud; que posean formación en el área de gestión de RRHH y con formación de al menos 08 semestres de duración.</w:t>
            </w:r>
          </w:p>
        </w:tc>
      </w:tr>
    </w:tbl>
    <w:p w:rsidR="005F55AF" w:rsidRPr="0040540B" w:rsidRDefault="005F55AF" w:rsidP="005F55AF">
      <w:pPr>
        <w:jc w:val="both"/>
        <w:rPr>
          <w:rStyle w:val="txt1"/>
          <w:rFonts w:ascii="Arial" w:eastAsia="MS Mincho" w:hAnsi="Arial" w:cs="Arial"/>
          <w:b/>
          <w:sz w:val="22"/>
          <w:szCs w:val="22"/>
          <w:lang w:val="es-ES" w:eastAsia="ja-JP"/>
        </w:rPr>
      </w:pPr>
    </w:p>
    <w:p w:rsidR="005F55AF" w:rsidRPr="0040540B" w:rsidRDefault="00170E57" w:rsidP="005F55AF">
      <w:pPr>
        <w:jc w:val="both"/>
        <w:rPr>
          <w:lang w:val="pt-BR"/>
        </w:rPr>
      </w:pPr>
      <w:r w:rsidRPr="0040540B">
        <w:rPr>
          <w:rFonts w:ascii="Arial" w:hAnsi="Arial" w:cs="Arial"/>
          <w:b/>
          <w:lang w:val="pt-BR"/>
        </w:rPr>
        <w:t>1.</w:t>
      </w:r>
      <w:r w:rsidR="005F55AF" w:rsidRPr="0040540B">
        <w:rPr>
          <w:rFonts w:ascii="Arial" w:hAnsi="Arial" w:cs="Arial"/>
          <w:b/>
          <w:lang w:val="pt-BR"/>
        </w:rPr>
        <w:t>5.3. Post Título o Post Grado: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5F55AF" w:rsidRPr="0040540B" w:rsidTr="005F55AF">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5F55AF" w:rsidRPr="0040540B" w:rsidRDefault="005F55AF">
            <w:pPr>
              <w:jc w:val="both"/>
              <w:rPr>
                <w:rFonts w:ascii="Arial" w:hAnsi="Arial" w:cs="Arial"/>
                <w:lang w:val="es-MX"/>
              </w:rPr>
            </w:pPr>
            <w:r w:rsidRPr="0040540B">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5F55AF" w:rsidRPr="0040540B" w:rsidRDefault="005F55AF" w:rsidP="00B5693F">
            <w:pPr>
              <w:jc w:val="center"/>
              <w:rPr>
                <w:rFonts w:ascii="Arial" w:hAnsi="Arial" w:cs="Arial"/>
                <w:b/>
                <w:lang w:val="es-MX"/>
              </w:rPr>
            </w:pPr>
          </w:p>
        </w:tc>
        <w:tc>
          <w:tcPr>
            <w:tcW w:w="1630" w:type="dxa"/>
            <w:tcBorders>
              <w:top w:val="single" w:sz="4" w:space="0" w:color="auto"/>
              <w:left w:val="single" w:sz="4" w:space="0" w:color="auto"/>
              <w:bottom w:val="single" w:sz="4" w:space="0" w:color="auto"/>
              <w:right w:val="single" w:sz="4" w:space="0" w:color="auto"/>
            </w:tcBorders>
            <w:hideMark/>
          </w:tcPr>
          <w:p w:rsidR="005F55AF" w:rsidRPr="0040540B" w:rsidRDefault="005F55AF">
            <w:pPr>
              <w:jc w:val="both"/>
              <w:rPr>
                <w:rFonts w:ascii="Arial" w:hAnsi="Arial" w:cs="Arial"/>
                <w:lang w:val="es-MX"/>
              </w:rPr>
            </w:pPr>
            <w:r w:rsidRPr="0040540B">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5F55AF" w:rsidRPr="0040540B" w:rsidRDefault="005F55AF">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hideMark/>
          </w:tcPr>
          <w:p w:rsidR="005F55AF" w:rsidRPr="0040540B" w:rsidRDefault="005F55AF">
            <w:pPr>
              <w:jc w:val="both"/>
              <w:rPr>
                <w:rFonts w:ascii="Arial" w:hAnsi="Arial" w:cs="Arial"/>
                <w:lang w:val="es-MX"/>
              </w:rPr>
            </w:pPr>
            <w:r w:rsidRPr="0040540B">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5F55AF" w:rsidRPr="0040540B" w:rsidRDefault="005F55A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hideMark/>
          </w:tcPr>
          <w:p w:rsidR="005F55AF" w:rsidRPr="0040540B" w:rsidRDefault="005F55AF">
            <w:pPr>
              <w:jc w:val="both"/>
              <w:rPr>
                <w:rFonts w:ascii="Arial" w:hAnsi="Arial" w:cs="Arial"/>
                <w:lang w:val="es-MX"/>
              </w:rPr>
            </w:pPr>
            <w:r w:rsidRPr="0040540B">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hideMark/>
          </w:tcPr>
          <w:p w:rsidR="005F55AF" w:rsidRPr="0040540B" w:rsidRDefault="00456041">
            <w:pPr>
              <w:jc w:val="center"/>
              <w:rPr>
                <w:rFonts w:ascii="Arial" w:hAnsi="Arial" w:cs="Arial"/>
                <w:b/>
                <w:lang w:val="es-MX"/>
              </w:rPr>
            </w:pPr>
            <w:r w:rsidRPr="0040540B">
              <w:rPr>
                <w:rFonts w:ascii="Arial" w:hAnsi="Arial" w:cs="Arial"/>
                <w:b/>
                <w:lang w:val="es-MX"/>
              </w:rPr>
              <w:t>X</w:t>
            </w:r>
          </w:p>
        </w:tc>
      </w:tr>
      <w:tr w:rsidR="005F55AF" w:rsidRPr="0040540B" w:rsidTr="005F55AF">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5F55AF" w:rsidRPr="0040540B" w:rsidRDefault="005F55AF">
            <w:pPr>
              <w:jc w:val="both"/>
              <w:rPr>
                <w:rFonts w:ascii="Arial" w:hAnsi="Arial" w:cs="Arial"/>
                <w:lang w:val="es-MX"/>
              </w:rPr>
            </w:pPr>
            <w:r w:rsidRPr="0040540B">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5F55AF" w:rsidRPr="0040540B" w:rsidRDefault="00792E90" w:rsidP="00792E90">
            <w:pPr>
              <w:jc w:val="both"/>
              <w:rPr>
                <w:rFonts w:ascii="Arial" w:hAnsi="Arial" w:cs="Arial"/>
                <w:b/>
                <w:lang w:val="es-MX"/>
              </w:rPr>
            </w:pPr>
            <w:r w:rsidRPr="0040540B">
              <w:rPr>
                <w:rFonts w:ascii="Arial" w:hAnsi="Arial" w:cs="Arial"/>
                <w:b/>
                <w:lang w:val="es-MX"/>
              </w:rPr>
              <w:t xml:space="preserve">Deseable especialización en </w:t>
            </w:r>
            <w:r w:rsidR="00B5693F" w:rsidRPr="0040540B">
              <w:rPr>
                <w:rFonts w:ascii="Arial" w:hAnsi="Arial" w:cs="Arial"/>
                <w:b/>
                <w:lang w:val="es-MX"/>
              </w:rPr>
              <w:t>Recursos Humanos, Gestión de Personas, Gestión Organizaci</w:t>
            </w:r>
            <w:r w:rsidRPr="0040540B">
              <w:rPr>
                <w:rFonts w:ascii="Arial" w:hAnsi="Arial" w:cs="Arial"/>
                <w:b/>
                <w:lang w:val="es-MX"/>
              </w:rPr>
              <w:t>onal, Gestión Pública o similar.</w:t>
            </w:r>
          </w:p>
        </w:tc>
      </w:tr>
    </w:tbl>
    <w:p w:rsidR="005F55AF" w:rsidRPr="0040540B" w:rsidRDefault="005F55AF" w:rsidP="005F55AF">
      <w:pPr>
        <w:jc w:val="both"/>
        <w:rPr>
          <w:rFonts w:ascii="Arial" w:eastAsia="MS Mincho" w:hAnsi="Arial" w:cs="Arial"/>
          <w:color w:val="3366FF"/>
          <w:spacing w:val="240"/>
          <w:lang w:eastAsia="ja-JP"/>
        </w:rPr>
      </w:pPr>
    </w:p>
    <w:p w:rsidR="005F55AF" w:rsidRPr="0040540B" w:rsidRDefault="00170E57" w:rsidP="00170E57">
      <w:pPr>
        <w:spacing w:after="0"/>
        <w:rPr>
          <w:rFonts w:ascii="Arial" w:hAnsi="Arial" w:cs="Arial"/>
          <w:b/>
          <w:lang w:val="es-MX"/>
        </w:rPr>
      </w:pPr>
      <w:r w:rsidRPr="0040540B">
        <w:rPr>
          <w:rFonts w:ascii="Arial" w:hAnsi="Arial" w:cs="Arial"/>
          <w:b/>
          <w:lang w:val="es-MX"/>
        </w:rPr>
        <w:t>1.</w:t>
      </w:r>
      <w:r w:rsidR="005F55AF" w:rsidRPr="0040540B">
        <w:rPr>
          <w:rFonts w:ascii="Arial" w:hAnsi="Arial" w:cs="Arial"/>
          <w:b/>
          <w:lang w:val="es-MX"/>
        </w:rPr>
        <w:t xml:space="preserve">5.4. Requisitos </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413"/>
        <w:gridCol w:w="1122"/>
      </w:tblGrid>
      <w:tr w:rsidR="00A11576" w:rsidRPr="0040540B" w:rsidTr="00A11576">
        <w:trPr>
          <w:trHeight w:val="469"/>
          <w:jc w:val="center"/>
        </w:trPr>
        <w:tc>
          <w:tcPr>
            <w:tcW w:w="2215" w:type="dxa"/>
            <w:tcBorders>
              <w:top w:val="nil"/>
              <w:left w:val="nil"/>
              <w:bottom w:val="single" w:sz="4" w:space="0" w:color="auto"/>
              <w:right w:val="nil"/>
            </w:tcBorders>
          </w:tcPr>
          <w:p w:rsidR="00A11576" w:rsidRPr="0040540B" w:rsidRDefault="00A11576">
            <w:pPr>
              <w:rPr>
                <w:rFonts w:ascii="Arial" w:hAnsi="Arial" w:cs="Arial"/>
                <w:lang w:val="es-MX"/>
              </w:rPr>
            </w:pPr>
          </w:p>
        </w:tc>
        <w:tc>
          <w:tcPr>
            <w:tcW w:w="4413" w:type="dxa"/>
            <w:tcBorders>
              <w:top w:val="nil"/>
              <w:left w:val="nil"/>
              <w:bottom w:val="single" w:sz="4" w:space="0" w:color="auto"/>
              <w:right w:val="single" w:sz="4" w:space="0" w:color="auto"/>
            </w:tcBorders>
          </w:tcPr>
          <w:p w:rsidR="00A11576" w:rsidRPr="0040540B" w:rsidRDefault="00A11576">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A11576" w:rsidRPr="0040540B" w:rsidRDefault="00A11576">
            <w:pPr>
              <w:rPr>
                <w:rFonts w:ascii="Arial" w:hAnsi="Arial" w:cs="Arial"/>
                <w:b/>
                <w:sz w:val="20"/>
                <w:szCs w:val="20"/>
              </w:rPr>
            </w:pPr>
            <w:r w:rsidRPr="0040540B">
              <w:rPr>
                <w:rFonts w:ascii="Arial" w:hAnsi="Arial" w:cs="Arial"/>
                <w:b/>
                <w:sz w:val="20"/>
                <w:szCs w:val="20"/>
              </w:rPr>
              <w:t>Deseable</w:t>
            </w:r>
          </w:p>
        </w:tc>
      </w:tr>
      <w:tr w:rsidR="00A11576" w:rsidRPr="0040540B" w:rsidTr="00A11576">
        <w:trPr>
          <w:trHeight w:val="405"/>
          <w:jc w:val="center"/>
        </w:trPr>
        <w:tc>
          <w:tcPr>
            <w:tcW w:w="2215" w:type="dxa"/>
            <w:vMerge w:val="restart"/>
            <w:tcBorders>
              <w:top w:val="single" w:sz="4" w:space="0" w:color="auto"/>
              <w:left w:val="single" w:sz="4" w:space="0" w:color="auto"/>
              <w:bottom w:val="single" w:sz="4" w:space="0" w:color="auto"/>
              <w:right w:val="single" w:sz="4" w:space="0" w:color="auto"/>
            </w:tcBorders>
            <w:hideMark/>
          </w:tcPr>
          <w:p w:rsidR="00A11576" w:rsidRPr="0040540B" w:rsidRDefault="00A11576" w:rsidP="00092438">
            <w:pPr>
              <w:rPr>
                <w:rFonts w:ascii="Arial" w:hAnsi="Arial" w:cs="Arial"/>
                <w:i/>
                <w:lang w:val="es-MX"/>
              </w:rPr>
            </w:pPr>
            <w:r w:rsidRPr="0040540B">
              <w:rPr>
                <w:rFonts w:ascii="Arial" w:hAnsi="Arial" w:cs="Arial"/>
                <w:lang w:val="es-MX"/>
              </w:rPr>
              <w:t xml:space="preserve">Capacitación y perfeccionamiento requerido </w:t>
            </w:r>
          </w:p>
        </w:tc>
        <w:tc>
          <w:tcPr>
            <w:tcW w:w="4413"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both"/>
              <w:rPr>
                <w:rFonts w:ascii="Arial" w:hAnsi="Arial" w:cs="Arial"/>
                <w:b/>
              </w:rPr>
            </w:pPr>
            <w:r w:rsidRPr="0040540B">
              <w:rPr>
                <w:rFonts w:ascii="Arial" w:hAnsi="Arial" w:cs="Arial"/>
                <w:b/>
              </w:rPr>
              <w:t>Estatuto Administrativo (conocimientos demostrables).</w:t>
            </w:r>
          </w:p>
        </w:tc>
        <w:tc>
          <w:tcPr>
            <w:tcW w:w="1122"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center"/>
              <w:rPr>
                <w:rFonts w:ascii="Arial" w:hAnsi="Arial" w:cs="Arial"/>
                <w:b/>
              </w:rPr>
            </w:pPr>
            <w:r w:rsidRPr="0040540B">
              <w:rPr>
                <w:rFonts w:ascii="Arial" w:hAnsi="Arial" w:cs="Arial"/>
                <w:b/>
              </w:rPr>
              <w:t>X</w:t>
            </w:r>
          </w:p>
        </w:tc>
      </w:tr>
      <w:tr w:rsidR="00A11576" w:rsidRPr="0040540B" w:rsidTr="00A11576">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576" w:rsidRPr="0040540B" w:rsidRDefault="00A11576" w:rsidP="00092438">
            <w:pPr>
              <w:rPr>
                <w:rFonts w:ascii="Arial" w:eastAsia="MS Mincho" w:hAnsi="Arial" w:cs="Arial"/>
                <w:i/>
                <w:lang w:val="es-MX"/>
              </w:rPr>
            </w:pPr>
          </w:p>
        </w:tc>
        <w:tc>
          <w:tcPr>
            <w:tcW w:w="4413"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both"/>
              <w:rPr>
                <w:rFonts w:ascii="Arial" w:hAnsi="Arial" w:cs="Arial"/>
                <w:b/>
              </w:rPr>
            </w:pPr>
            <w:r w:rsidRPr="0040540B">
              <w:rPr>
                <w:rFonts w:ascii="Arial" w:hAnsi="Arial" w:cs="Arial"/>
                <w:b/>
              </w:rPr>
              <w:t>Curso de Excel (habilidades demostrables).</w:t>
            </w:r>
          </w:p>
        </w:tc>
        <w:tc>
          <w:tcPr>
            <w:tcW w:w="1122"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center"/>
              <w:rPr>
                <w:rFonts w:ascii="Arial" w:hAnsi="Arial" w:cs="Arial"/>
                <w:b/>
              </w:rPr>
            </w:pPr>
            <w:r w:rsidRPr="0040540B">
              <w:rPr>
                <w:rFonts w:ascii="Arial" w:hAnsi="Arial" w:cs="Arial"/>
                <w:b/>
              </w:rPr>
              <w:t>X</w:t>
            </w:r>
          </w:p>
        </w:tc>
      </w:tr>
      <w:tr w:rsidR="00A11576" w:rsidRPr="0040540B" w:rsidTr="00A1157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576" w:rsidRPr="0040540B" w:rsidRDefault="00A11576" w:rsidP="00092438">
            <w:pPr>
              <w:rPr>
                <w:rFonts w:ascii="Arial" w:eastAsia="MS Mincho" w:hAnsi="Arial" w:cs="Arial"/>
                <w:i/>
                <w:lang w:val="es-MX"/>
              </w:rPr>
            </w:pPr>
          </w:p>
        </w:tc>
        <w:tc>
          <w:tcPr>
            <w:tcW w:w="4413"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both"/>
              <w:rPr>
                <w:rFonts w:ascii="Arial" w:hAnsi="Arial" w:cs="Arial"/>
                <w:b/>
              </w:rPr>
            </w:pPr>
            <w:r w:rsidRPr="0040540B">
              <w:rPr>
                <w:rFonts w:ascii="Arial" w:hAnsi="Arial" w:cs="Arial"/>
                <w:b/>
              </w:rPr>
              <w:t>Ley de Transparencia o curso de Probidad Administrativa.</w:t>
            </w:r>
          </w:p>
        </w:tc>
        <w:tc>
          <w:tcPr>
            <w:tcW w:w="1122" w:type="dxa"/>
            <w:tcBorders>
              <w:top w:val="single" w:sz="4" w:space="0" w:color="auto"/>
              <w:left w:val="single" w:sz="4" w:space="0" w:color="auto"/>
              <w:bottom w:val="single" w:sz="4" w:space="0" w:color="auto"/>
              <w:right w:val="single" w:sz="4" w:space="0" w:color="auto"/>
            </w:tcBorders>
          </w:tcPr>
          <w:p w:rsidR="00A11576" w:rsidRPr="0040540B" w:rsidRDefault="00A11576" w:rsidP="00092438">
            <w:pPr>
              <w:jc w:val="center"/>
              <w:rPr>
                <w:rFonts w:ascii="Arial" w:hAnsi="Arial" w:cs="Arial"/>
                <w:b/>
              </w:rPr>
            </w:pPr>
            <w:r w:rsidRPr="0040540B">
              <w:rPr>
                <w:rFonts w:ascii="Arial" w:hAnsi="Arial" w:cs="Arial"/>
                <w:b/>
              </w:rPr>
              <w:t>X</w:t>
            </w:r>
          </w:p>
        </w:tc>
      </w:tr>
      <w:tr w:rsidR="00A11576" w:rsidTr="00A11576">
        <w:trPr>
          <w:jc w:val="center"/>
        </w:trPr>
        <w:tc>
          <w:tcPr>
            <w:tcW w:w="2215" w:type="dxa"/>
            <w:tcBorders>
              <w:top w:val="single" w:sz="4" w:space="0" w:color="auto"/>
              <w:left w:val="single" w:sz="4" w:space="0" w:color="auto"/>
              <w:bottom w:val="single" w:sz="4" w:space="0" w:color="auto"/>
              <w:right w:val="single" w:sz="4" w:space="0" w:color="auto"/>
            </w:tcBorders>
            <w:hideMark/>
          </w:tcPr>
          <w:p w:rsidR="00A11576" w:rsidRPr="0040540B" w:rsidRDefault="00A11576" w:rsidP="00AB3E9E">
            <w:pPr>
              <w:rPr>
                <w:rFonts w:ascii="Arial" w:hAnsi="Arial" w:cs="Arial"/>
                <w:b/>
                <w:lang w:val="es-MX"/>
              </w:rPr>
            </w:pPr>
            <w:r w:rsidRPr="0040540B">
              <w:rPr>
                <w:rFonts w:ascii="Arial" w:hAnsi="Arial" w:cs="Arial"/>
                <w:lang w:val="es-MX"/>
              </w:rPr>
              <w:t xml:space="preserve">Experiencia Laboral en un cargo igual o similar </w:t>
            </w:r>
          </w:p>
          <w:p w:rsidR="00A11576" w:rsidRPr="0040540B" w:rsidRDefault="00A11576" w:rsidP="00AB3E9E">
            <w:pPr>
              <w:rPr>
                <w:rFonts w:ascii="Arial" w:hAnsi="Arial" w:cs="Arial"/>
                <w:i/>
                <w:lang w:val="es-MX"/>
              </w:rPr>
            </w:pPr>
          </w:p>
        </w:tc>
        <w:tc>
          <w:tcPr>
            <w:tcW w:w="4413" w:type="dxa"/>
            <w:tcBorders>
              <w:top w:val="single" w:sz="4" w:space="0" w:color="auto"/>
              <w:left w:val="single" w:sz="4" w:space="0" w:color="auto"/>
              <w:bottom w:val="single" w:sz="4" w:space="0" w:color="auto"/>
              <w:right w:val="single" w:sz="4" w:space="0" w:color="auto"/>
            </w:tcBorders>
          </w:tcPr>
          <w:p w:rsidR="00A11576" w:rsidRPr="0040540B" w:rsidRDefault="00A11576" w:rsidP="00000041">
            <w:pPr>
              <w:jc w:val="both"/>
              <w:rPr>
                <w:rFonts w:ascii="Arial" w:hAnsi="Arial" w:cs="Arial"/>
                <w:lang w:val="es-MX"/>
              </w:rPr>
            </w:pPr>
            <w:r w:rsidRPr="0040540B">
              <w:rPr>
                <w:rFonts w:ascii="Arial" w:hAnsi="Arial" w:cs="Arial"/>
                <w:b/>
                <w:lang w:val="es-MX"/>
              </w:rPr>
              <w:t>3 años liderando equipos de trabajo en cargos de jefatura o supervisión (*); en áreas de Recursos Humanos, Gestión de Personas o similar (comprobable).</w:t>
            </w:r>
          </w:p>
          <w:p w:rsidR="00A11576" w:rsidRPr="0040540B" w:rsidRDefault="00A11576" w:rsidP="00CB27FB">
            <w:pPr>
              <w:jc w:val="both"/>
              <w:rPr>
                <w:rFonts w:ascii="Arial" w:hAnsi="Arial" w:cs="Arial"/>
                <w:b/>
                <w:lang w:val="es-MX"/>
              </w:rPr>
            </w:pPr>
            <w:r w:rsidRPr="0040540B">
              <w:rPr>
                <w:rFonts w:ascii="Arial" w:hAnsi="Arial" w:cs="Arial"/>
                <w:b/>
                <w:lang w:val="es-MX"/>
              </w:rPr>
              <w:t>*</w:t>
            </w:r>
            <w:r w:rsidRPr="0040540B">
              <w:rPr>
                <w:rFonts w:ascii="Arial" w:hAnsi="Arial" w:cs="Arial"/>
                <w:color w:val="222222"/>
                <w:shd w:val="clear" w:color="auto" w:fill="FFFFFF"/>
              </w:rPr>
              <w:t>Que el cargo posea naturaleza, cualidades o características iguales, comunes o parecidas. Por ejemplo: procesos de trabajo (reclutamiento, selección, contrataciones, remuneraciones, evaluación de desempeño, gestión de capacitaciones, gestión social de trabajadores, ausentismo, desvinculación, entre otras), unidades a cargo, cantidad de personas bajo su supervisión directa o indirecta, que tenga directa relación con la gestión de personas.</w:t>
            </w:r>
          </w:p>
        </w:tc>
        <w:tc>
          <w:tcPr>
            <w:tcW w:w="1122" w:type="dxa"/>
            <w:tcBorders>
              <w:top w:val="single" w:sz="4" w:space="0" w:color="auto"/>
              <w:left w:val="single" w:sz="4" w:space="0" w:color="auto"/>
              <w:bottom w:val="single" w:sz="4" w:space="0" w:color="auto"/>
              <w:right w:val="single" w:sz="4" w:space="0" w:color="auto"/>
            </w:tcBorders>
          </w:tcPr>
          <w:p w:rsidR="00A11576" w:rsidRPr="00D9376E" w:rsidRDefault="00A11576" w:rsidP="00092438">
            <w:pPr>
              <w:jc w:val="center"/>
              <w:rPr>
                <w:rFonts w:ascii="Arial" w:hAnsi="Arial" w:cs="Arial"/>
                <w:b/>
                <w:lang w:val="es-MX"/>
              </w:rPr>
            </w:pPr>
            <w:r w:rsidRPr="0040540B">
              <w:rPr>
                <w:rFonts w:ascii="Arial" w:hAnsi="Arial" w:cs="Arial"/>
                <w:b/>
                <w:lang w:val="es-MX"/>
              </w:rPr>
              <w:t>X</w:t>
            </w:r>
          </w:p>
        </w:tc>
      </w:tr>
      <w:tr w:rsidR="00A11576" w:rsidTr="00A11576">
        <w:trPr>
          <w:jc w:val="center"/>
        </w:trPr>
        <w:tc>
          <w:tcPr>
            <w:tcW w:w="2215" w:type="dxa"/>
            <w:tcBorders>
              <w:top w:val="single" w:sz="4" w:space="0" w:color="auto"/>
              <w:left w:val="single" w:sz="4" w:space="0" w:color="auto"/>
              <w:bottom w:val="single" w:sz="4" w:space="0" w:color="auto"/>
              <w:right w:val="single" w:sz="4" w:space="0" w:color="auto"/>
            </w:tcBorders>
            <w:hideMark/>
          </w:tcPr>
          <w:p w:rsidR="00A11576" w:rsidRPr="00E504E7" w:rsidRDefault="00A11576" w:rsidP="00092438">
            <w:pPr>
              <w:rPr>
                <w:rFonts w:ascii="Arial" w:hAnsi="Arial" w:cs="Arial"/>
                <w:i/>
                <w:lang w:val="es-MX"/>
              </w:rPr>
            </w:pPr>
            <w:r w:rsidRPr="00E504E7">
              <w:rPr>
                <w:rFonts w:ascii="Arial" w:hAnsi="Arial" w:cs="Arial"/>
                <w:lang w:val="es-MX"/>
              </w:rPr>
              <w:t xml:space="preserve">Años de experiencia requeridos </w:t>
            </w:r>
          </w:p>
        </w:tc>
        <w:tc>
          <w:tcPr>
            <w:tcW w:w="4413" w:type="dxa"/>
            <w:tcBorders>
              <w:top w:val="single" w:sz="4" w:space="0" w:color="auto"/>
              <w:left w:val="single" w:sz="4" w:space="0" w:color="auto"/>
              <w:bottom w:val="single" w:sz="4" w:space="0" w:color="auto"/>
              <w:right w:val="single" w:sz="4" w:space="0" w:color="auto"/>
            </w:tcBorders>
          </w:tcPr>
          <w:p w:rsidR="00A11576" w:rsidRPr="00E504E7" w:rsidRDefault="00A11576" w:rsidP="00F00C63">
            <w:pPr>
              <w:pStyle w:val="Prrafodelista"/>
              <w:numPr>
                <w:ilvl w:val="0"/>
                <w:numId w:val="30"/>
              </w:numPr>
              <w:ind w:left="371"/>
              <w:jc w:val="both"/>
              <w:rPr>
                <w:rFonts w:ascii="Arial" w:hAnsi="Arial" w:cs="Arial"/>
                <w:b/>
                <w:lang w:val="es-MX"/>
              </w:rPr>
            </w:pPr>
            <w:r w:rsidRPr="00E504E7">
              <w:rPr>
                <w:rFonts w:ascii="Arial" w:hAnsi="Arial" w:cs="Arial"/>
                <w:b/>
                <w:lang w:val="es-MX"/>
              </w:rPr>
              <w:t xml:space="preserve">años de experiencia general (comprobable). </w:t>
            </w:r>
          </w:p>
        </w:tc>
        <w:tc>
          <w:tcPr>
            <w:tcW w:w="1122" w:type="dxa"/>
            <w:tcBorders>
              <w:top w:val="single" w:sz="4" w:space="0" w:color="auto"/>
              <w:left w:val="single" w:sz="4" w:space="0" w:color="auto"/>
              <w:bottom w:val="single" w:sz="4" w:space="0" w:color="auto"/>
              <w:right w:val="single" w:sz="4" w:space="0" w:color="auto"/>
            </w:tcBorders>
          </w:tcPr>
          <w:p w:rsidR="00A11576" w:rsidRPr="00D9376E" w:rsidRDefault="00A11576" w:rsidP="00092438">
            <w:pPr>
              <w:jc w:val="center"/>
              <w:rPr>
                <w:rFonts w:ascii="Arial" w:hAnsi="Arial" w:cs="Arial"/>
                <w:b/>
                <w:lang w:val="es-MX"/>
              </w:rPr>
            </w:pPr>
            <w:r>
              <w:rPr>
                <w:rFonts w:ascii="Arial" w:hAnsi="Arial" w:cs="Arial"/>
                <w:b/>
                <w:lang w:val="es-MX"/>
              </w:rPr>
              <w:t>X</w:t>
            </w:r>
          </w:p>
        </w:tc>
      </w:tr>
    </w:tbl>
    <w:p w:rsidR="00560B9E" w:rsidRPr="00560B9E" w:rsidRDefault="00560B9E" w:rsidP="00560B9E">
      <w:pPr>
        <w:jc w:val="both"/>
        <w:rPr>
          <w:rFonts w:ascii="Arial" w:hAnsi="Arial" w:cs="Arial"/>
          <w:b/>
          <w:lang w:val="es-MX"/>
        </w:rPr>
      </w:pPr>
      <w:r>
        <w:rPr>
          <w:rFonts w:ascii="Arial" w:hAnsi="Arial" w:cs="Arial"/>
          <w:b/>
        </w:rPr>
        <w:t xml:space="preserve">     Nota: </w:t>
      </w:r>
      <w:r w:rsidRPr="00560B9E">
        <w:rPr>
          <w:rFonts w:ascii="Arial" w:hAnsi="Arial" w:cs="Arial"/>
          <w:b/>
          <w:lang w:val="es-MX"/>
        </w:rPr>
        <w:t>Debe presentar certificados que acrediten capacitaciones y experiencia requerida, según corresponda.</w:t>
      </w:r>
    </w:p>
    <w:p w:rsidR="005F55AF" w:rsidRDefault="005F55AF" w:rsidP="005F55AF">
      <w:pPr>
        <w:rPr>
          <w:rFonts w:ascii="Arial" w:hAnsi="Arial" w:cs="Arial"/>
          <w:lang w:val="es-MX"/>
        </w:rPr>
      </w:pPr>
    </w:p>
    <w:p w:rsidR="005F55AF" w:rsidRDefault="00DA6AD9" w:rsidP="005F55AF">
      <w:pPr>
        <w:jc w:val="both"/>
        <w:rPr>
          <w:rFonts w:ascii="Arial" w:hAnsi="Arial" w:cs="Arial"/>
          <w:b/>
          <w:lang w:val="es-MX"/>
        </w:rPr>
      </w:pPr>
      <w:r>
        <w:rPr>
          <w:rFonts w:ascii="Arial" w:hAnsi="Arial" w:cs="Arial"/>
          <w:b/>
          <w:lang w:val="es-MX"/>
        </w:rPr>
        <w:t>1.</w:t>
      </w:r>
      <w:r w:rsidR="005F55AF">
        <w:rPr>
          <w:rFonts w:ascii="Arial" w:hAnsi="Arial" w:cs="Arial"/>
          <w:b/>
          <w:lang w:val="es-MX"/>
        </w:rPr>
        <w:t>5.5. Dominios en Tecnologías de la Información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F55AF" w:rsidTr="005F55AF">
        <w:trPr>
          <w:jc w:val="center"/>
        </w:trPr>
        <w:tc>
          <w:tcPr>
            <w:tcW w:w="3936" w:type="dxa"/>
            <w:vMerge w:val="restart"/>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Software</w:t>
            </w:r>
          </w:p>
        </w:tc>
        <w:tc>
          <w:tcPr>
            <w:tcW w:w="5120" w:type="dxa"/>
            <w:gridSpan w:val="2"/>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Dominio</w:t>
            </w:r>
          </w:p>
        </w:tc>
      </w:tr>
      <w:tr w:rsidR="005F55AF" w:rsidTr="005F55AF">
        <w:trPr>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5F55AF" w:rsidRDefault="005F55AF" w:rsidP="00DA6AD9">
            <w:pPr>
              <w:spacing w:after="0"/>
              <w:rPr>
                <w:rFonts w:ascii="Arial" w:eastAsia="MS Mincho" w:hAnsi="Arial" w:cs="Arial"/>
                <w:b/>
                <w:lang w:val="es-MX" w:eastAsia="ja-JP"/>
              </w:rPr>
            </w:pP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Si</w:t>
            </w:r>
          </w:p>
        </w:tc>
        <w:tc>
          <w:tcPr>
            <w:tcW w:w="2569" w:type="dxa"/>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No</w:t>
            </w: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both"/>
              <w:rPr>
                <w:rFonts w:ascii="Arial" w:hAnsi="Arial" w:cs="Arial"/>
                <w:lang w:val="es-MX"/>
              </w:rPr>
            </w:pPr>
            <w:r>
              <w:rPr>
                <w:rFonts w:ascii="Arial" w:hAnsi="Arial" w:cs="Arial"/>
                <w:lang w:val="es-MX"/>
              </w:rPr>
              <w:t>Procesador de texto(Word)</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rsidP="00EA5470">
            <w:pPr>
              <w:spacing w:after="120"/>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both"/>
              <w:rPr>
                <w:rFonts w:ascii="Arial" w:hAnsi="Arial" w:cs="Arial"/>
                <w:lang w:val="es-MX"/>
              </w:rPr>
            </w:pPr>
            <w:r>
              <w:rPr>
                <w:rFonts w:ascii="Arial" w:hAnsi="Arial" w:cs="Arial"/>
                <w:lang w:val="es-MX"/>
              </w:rPr>
              <w:t>Planilla Electrónica(Excel)</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rsidP="00EA5470">
            <w:pPr>
              <w:spacing w:after="120"/>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both"/>
              <w:rPr>
                <w:rFonts w:ascii="Arial" w:hAnsi="Arial" w:cs="Arial"/>
                <w:lang w:val="es-MX"/>
              </w:rPr>
            </w:pPr>
            <w:r>
              <w:rPr>
                <w:rFonts w:ascii="Arial" w:hAnsi="Arial" w:cs="Arial"/>
                <w:lang w:val="es-MX"/>
              </w:rPr>
              <w:t>Correo Electrónico(Outlook)</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rsidP="00EA5470">
            <w:pPr>
              <w:spacing w:after="120"/>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both"/>
              <w:rPr>
                <w:rFonts w:ascii="Arial" w:hAnsi="Arial" w:cs="Arial"/>
                <w:lang w:val="es-MX"/>
              </w:rPr>
            </w:pPr>
            <w:r>
              <w:rPr>
                <w:rFonts w:ascii="Arial" w:hAnsi="Arial" w:cs="Arial"/>
                <w:lang w:val="es-MX"/>
              </w:rPr>
              <w:t>Presentaciones (Power Point)</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rsidP="00EA5470">
            <w:pPr>
              <w:spacing w:after="120"/>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rsidP="00EA5470">
            <w:pPr>
              <w:spacing w:after="120"/>
              <w:jc w:val="center"/>
              <w:rPr>
                <w:rFonts w:ascii="Arial" w:hAnsi="Arial" w:cs="Arial"/>
                <w:b/>
                <w:lang w:val="es-MX"/>
              </w:rPr>
            </w:pPr>
          </w:p>
        </w:tc>
      </w:tr>
    </w:tbl>
    <w:p w:rsidR="005F55AF" w:rsidRDefault="005F55AF" w:rsidP="005F55AF">
      <w:pPr>
        <w:rPr>
          <w:rFonts w:ascii="Arial" w:eastAsia="MS Mincho" w:hAnsi="Arial" w:cs="Arial"/>
          <w:b/>
          <w:lang w:val="es-MX" w:eastAsia="ja-JP"/>
        </w:rPr>
      </w:pPr>
    </w:p>
    <w:p w:rsidR="005F55AF" w:rsidRDefault="00DA6AD9" w:rsidP="005F55AF">
      <w:pPr>
        <w:rPr>
          <w:rFonts w:ascii="Arial" w:hAnsi="Arial" w:cs="Arial"/>
          <w:b/>
          <w:lang w:val="es-MX"/>
        </w:rPr>
      </w:pPr>
      <w:r>
        <w:rPr>
          <w:rFonts w:ascii="Arial" w:hAnsi="Arial" w:cs="Arial"/>
          <w:b/>
          <w:lang w:val="es-MX"/>
        </w:rPr>
        <w:t>1.</w:t>
      </w:r>
      <w:r w:rsidR="005F55AF">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tcPr>
          <w:p w:rsidR="005F55AF" w:rsidRDefault="005F55AF" w:rsidP="00DA6AD9">
            <w:pPr>
              <w:spacing w:after="0"/>
              <w:rPr>
                <w:rFonts w:ascii="Arial" w:hAnsi="Arial" w:cs="Arial"/>
                <w:lang w:val="es-MX"/>
              </w:rPr>
            </w:pP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Si</w:t>
            </w:r>
          </w:p>
        </w:tc>
        <w:tc>
          <w:tcPr>
            <w:tcW w:w="733" w:type="dxa"/>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No</w:t>
            </w:r>
          </w:p>
        </w:tc>
        <w:tc>
          <w:tcPr>
            <w:tcW w:w="3592" w:type="dxa"/>
            <w:tcBorders>
              <w:top w:val="single" w:sz="4" w:space="0" w:color="auto"/>
              <w:left w:val="single" w:sz="4" w:space="0" w:color="auto"/>
              <w:bottom w:val="single" w:sz="4" w:space="0" w:color="auto"/>
              <w:right w:val="single" w:sz="4" w:space="0" w:color="auto"/>
            </w:tcBorders>
            <w:hideMark/>
          </w:tcPr>
          <w:p w:rsidR="005F55AF" w:rsidRDefault="005F55AF" w:rsidP="00DA6AD9">
            <w:pPr>
              <w:spacing w:after="0"/>
              <w:jc w:val="center"/>
              <w:rPr>
                <w:rFonts w:ascii="Arial" w:hAnsi="Arial" w:cs="Arial"/>
                <w:b/>
                <w:lang w:val="es-MX"/>
              </w:rPr>
            </w:pPr>
            <w:r>
              <w:rPr>
                <w:rFonts w:ascii="Arial" w:hAnsi="Arial" w:cs="Arial"/>
                <w:b/>
                <w:lang w:val="es-MX"/>
              </w:rPr>
              <w:t>Especificar</w:t>
            </w: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 xml:space="preserve">Manejo de dinero </w:t>
            </w:r>
          </w:p>
        </w:tc>
        <w:tc>
          <w:tcPr>
            <w:tcW w:w="731"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center"/>
              <w:rPr>
                <w:rFonts w:ascii="Arial" w:hAnsi="Arial" w:cs="Arial"/>
                <w:b/>
                <w:lang w:val="es-MX"/>
              </w:rPr>
            </w:pPr>
            <w:r w:rsidRPr="00D9376E">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lang w:val="es-MX"/>
              </w:rPr>
            </w:pP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Manejo de información confidencial</w:t>
            </w:r>
          </w:p>
        </w:tc>
        <w:tc>
          <w:tcPr>
            <w:tcW w:w="731"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center"/>
              <w:rPr>
                <w:rFonts w:ascii="Arial" w:hAnsi="Arial" w:cs="Arial"/>
                <w:b/>
                <w:lang w:val="es-MX"/>
              </w:rPr>
            </w:pPr>
            <w:r w:rsidRPr="00D9376E">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lang w:val="es-MX"/>
              </w:rPr>
            </w:pPr>
          </w:p>
        </w:tc>
        <w:tc>
          <w:tcPr>
            <w:tcW w:w="3592"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both"/>
              <w:rPr>
                <w:rFonts w:ascii="Arial" w:hAnsi="Arial" w:cs="Arial"/>
                <w:lang w:val="es-MX"/>
              </w:rPr>
            </w:pPr>
            <w:r w:rsidRPr="00D9376E">
              <w:rPr>
                <w:rFonts w:ascii="Arial" w:hAnsi="Arial" w:cs="Arial"/>
                <w:lang w:val="es-MX"/>
              </w:rPr>
              <w:t>Información de todo el personal del establecimiento, remuneraciones, licencias médicas, direcciones, entre otras.</w:t>
            </w: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Manejo de materiales</w:t>
            </w:r>
          </w:p>
        </w:tc>
        <w:tc>
          <w:tcPr>
            <w:tcW w:w="731"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center"/>
              <w:rPr>
                <w:rFonts w:ascii="Arial" w:hAnsi="Arial" w:cs="Arial"/>
                <w:b/>
                <w:lang w:val="es-MX"/>
              </w:rPr>
            </w:pPr>
            <w:r w:rsidRPr="00D9376E">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both"/>
              <w:rPr>
                <w:rFonts w:ascii="Arial" w:hAnsi="Arial" w:cs="Arial"/>
                <w:lang w:val="es-MX"/>
              </w:rPr>
            </w:pP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Manejo de equipos</w:t>
            </w:r>
          </w:p>
        </w:tc>
        <w:tc>
          <w:tcPr>
            <w:tcW w:w="731" w:type="dxa"/>
            <w:tcBorders>
              <w:top w:val="single" w:sz="4" w:space="0" w:color="auto"/>
              <w:left w:val="single" w:sz="4" w:space="0" w:color="auto"/>
              <w:bottom w:val="single" w:sz="4" w:space="0" w:color="auto"/>
              <w:right w:val="single" w:sz="4" w:space="0" w:color="auto"/>
            </w:tcBorders>
            <w:hideMark/>
          </w:tcPr>
          <w:p w:rsidR="00092438" w:rsidRPr="00D9376E" w:rsidRDefault="00E504E7" w:rsidP="00EA5470">
            <w:pPr>
              <w:spacing w:after="120"/>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tcPr>
          <w:p w:rsidR="00092438" w:rsidRPr="00D9376E" w:rsidRDefault="00E504E7" w:rsidP="00E504E7">
            <w:pPr>
              <w:spacing w:after="120"/>
              <w:rPr>
                <w:rFonts w:ascii="Arial" w:hAnsi="Arial" w:cs="Arial"/>
                <w:lang w:val="es-MX"/>
              </w:rPr>
            </w:pPr>
            <w:r w:rsidRPr="00D9376E">
              <w:rPr>
                <w:rFonts w:ascii="Arial" w:hAnsi="Arial" w:cs="Arial"/>
                <w:lang w:val="es-MX"/>
              </w:rPr>
              <w:t>Computacionales</w:t>
            </w: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Carga o descarga de material</w:t>
            </w:r>
          </w:p>
        </w:tc>
        <w:tc>
          <w:tcPr>
            <w:tcW w:w="731"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tcPr>
          <w:p w:rsidR="00092438" w:rsidRPr="00D9376E" w:rsidRDefault="00E504E7" w:rsidP="00EA5470">
            <w:pPr>
              <w:spacing w:after="120"/>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both"/>
              <w:rPr>
                <w:rFonts w:ascii="Arial" w:hAnsi="Arial" w:cs="Arial"/>
                <w:lang w:val="es-MX"/>
              </w:rPr>
            </w:pPr>
          </w:p>
        </w:tc>
      </w:tr>
      <w:tr w:rsidR="00092438"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092438" w:rsidRDefault="00092438" w:rsidP="00EA5470">
            <w:pPr>
              <w:spacing w:after="120"/>
              <w:rPr>
                <w:rFonts w:ascii="Arial" w:hAnsi="Arial" w:cs="Arial"/>
                <w:lang w:val="es-MX"/>
              </w:rPr>
            </w:pPr>
            <w:r>
              <w:rPr>
                <w:rFonts w:ascii="Arial" w:hAnsi="Arial" w:cs="Arial"/>
                <w:lang w:val="es-MX"/>
              </w:rPr>
              <w:t>Otro Idioma (especificar).</w:t>
            </w:r>
          </w:p>
        </w:tc>
        <w:tc>
          <w:tcPr>
            <w:tcW w:w="731"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092438" w:rsidRPr="00D9376E" w:rsidRDefault="00092438" w:rsidP="00EA5470">
            <w:pPr>
              <w:spacing w:after="120"/>
              <w:jc w:val="center"/>
              <w:rPr>
                <w:rFonts w:ascii="Arial" w:hAnsi="Arial" w:cs="Arial"/>
                <w:b/>
                <w:lang w:val="es-MX"/>
              </w:rPr>
            </w:pPr>
            <w:r w:rsidRPr="00D9376E">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092438" w:rsidRPr="00D9376E" w:rsidRDefault="00092438" w:rsidP="00EA5470">
            <w:pPr>
              <w:spacing w:after="120"/>
              <w:jc w:val="center"/>
              <w:rPr>
                <w:rFonts w:ascii="Arial" w:hAnsi="Arial" w:cs="Arial"/>
                <w:lang w:val="es-MX"/>
              </w:rPr>
            </w:pPr>
          </w:p>
        </w:tc>
      </w:tr>
    </w:tbl>
    <w:p w:rsidR="005F55AF" w:rsidRDefault="005F55AF" w:rsidP="005F55AF">
      <w:pPr>
        <w:jc w:val="both"/>
        <w:rPr>
          <w:rFonts w:ascii="Arial" w:eastAsia="MS Mincho" w:hAnsi="Arial" w:cs="Arial"/>
          <w:lang w:val="es-MX" w:eastAsia="ja-JP"/>
        </w:rPr>
      </w:pPr>
    </w:p>
    <w:p w:rsidR="005F55AF" w:rsidRPr="005F55AF" w:rsidRDefault="00DA6AD9" w:rsidP="005F55AF">
      <w:pPr>
        <w:jc w:val="both"/>
        <w:rPr>
          <w:rFonts w:ascii="Arial" w:hAnsi="Arial" w:cs="Arial"/>
          <w:b/>
          <w:lang w:val="es-ES"/>
        </w:rPr>
      </w:pPr>
      <w:r>
        <w:rPr>
          <w:rFonts w:ascii="Arial" w:hAnsi="Arial" w:cs="Arial"/>
          <w:b/>
          <w:lang w:val="es-MX"/>
        </w:rPr>
        <w:t>1.</w:t>
      </w:r>
      <w:r w:rsidR="005F55AF">
        <w:rPr>
          <w:rFonts w:ascii="Arial" w:hAnsi="Arial" w:cs="Arial"/>
          <w:b/>
          <w:lang w:val="es-MX"/>
        </w:rPr>
        <w:t>6</w:t>
      </w:r>
      <w:r w:rsidR="005F55AF">
        <w:rPr>
          <w:rFonts w:ascii="Arial" w:hAnsi="Arial" w:cs="Arial"/>
          <w:b/>
        </w:rPr>
        <w:t>.</w:t>
      </w:r>
      <w:r>
        <w:rPr>
          <w:rFonts w:ascii="Arial" w:hAnsi="Arial" w:cs="Arial"/>
          <w:b/>
        </w:rPr>
        <w:t>-</w:t>
      </w:r>
      <w:r w:rsidR="005F55AF">
        <w:rPr>
          <w:rFonts w:ascii="Arial" w:hAnsi="Arial" w:cs="Arial"/>
          <w:b/>
        </w:rPr>
        <w:t xml:space="preserve">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5F55AF" w:rsidTr="00092438">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Alto</w:t>
            </w:r>
          </w:p>
        </w:tc>
      </w:tr>
      <w:tr w:rsidR="00092438" w:rsidTr="00092438">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092438" w:rsidRPr="00D9376E" w:rsidRDefault="00092438" w:rsidP="00092438">
            <w:pPr>
              <w:jc w:val="both"/>
              <w:rPr>
                <w:rFonts w:ascii="Arial" w:hAnsi="Arial" w:cs="Arial"/>
              </w:rPr>
            </w:pPr>
            <w:r w:rsidRPr="00D9376E">
              <w:rPr>
                <w:rFonts w:ascii="Arial" w:hAnsi="Arial" w:cs="Arial"/>
              </w:rPr>
              <w:t xml:space="preserve">Estrés Laboral </w:t>
            </w:r>
          </w:p>
        </w:tc>
        <w:tc>
          <w:tcPr>
            <w:tcW w:w="1196" w:type="dxa"/>
            <w:tcBorders>
              <w:top w:val="single" w:sz="4" w:space="0" w:color="auto"/>
              <w:left w:val="single" w:sz="4" w:space="0" w:color="auto"/>
              <w:bottom w:val="single" w:sz="4" w:space="0" w:color="auto"/>
              <w:right w:val="single" w:sz="4" w:space="0" w:color="auto"/>
            </w:tcBorders>
          </w:tcPr>
          <w:p w:rsidR="00092438" w:rsidRPr="00D9376E" w:rsidRDefault="00092438" w:rsidP="00092438">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092438" w:rsidRPr="00D9376E" w:rsidRDefault="00092438" w:rsidP="00092438">
            <w:pPr>
              <w:jc w:val="both"/>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hideMark/>
          </w:tcPr>
          <w:p w:rsidR="00092438" w:rsidRPr="00D9376E" w:rsidRDefault="00092438" w:rsidP="00092438">
            <w:pPr>
              <w:jc w:val="center"/>
              <w:rPr>
                <w:rFonts w:ascii="Arial" w:hAnsi="Arial" w:cs="Arial"/>
                <w:b/>
              </w:rPr>
            </w:pPr>
            <w:r w:rsidRPr="00D9376E">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092438" w:rsidRDefault="00092438" w:rsidP="00092438">
            <w:pPr>
              <w:ind w:left="238" w:hanging="238"/>
              <w:jc w:val="center"/>
              <w:rPr>
                <w:rFonts w:ascii="Arial" w:hAnsi="Arial" w:cs="Arial"/>
                <w:b/>
              </w:rPr>
            </w:pPr>
          </w:p>
        </w:tc>
      </w:tr>
    </w:tbl>
    <w:p w:rsidR="005F55AF" w:rsidRDefault="005F55AF" w:rsidP="005F55AF">
      <w:pPr>
        <w:jc w:val="both"/>
        <w:rPr>
          <w:rFonts w:ascii="Arial" w:eastAsia="MS Mincho" w:hAnsi="Arial" w:cs="Arial"/>
          <w:b/>
          <w:lang w:val="es-MX" w:eastAsia="ja-JP"/>
        </w:rPr>
      </w:pPr>
    </w:p>
    <w:p w:rsidR="005F55AF" w:rsidRDefault="00DA6AD9" w:rsidP="005F55AF">
      <w:pPr>
        <w:jc w:val="both"/>
        <w:rPr>
          <w:rFonts w:ascii="Arial" w:hAnsi="Arial" w:cs="Arial"/>
          <w:b/>
          <w:lang w:val="es-MX"/>
        </w:rPr>
      </w:pPr>
      <w:r>
        <w:rPr>
          <w:rFonts w:ascii="Arial" w:hAnsi="Arial" w:cs="Arial"/>
          <w:b/>
          <w:lang w:val="es-MX"/>
        </w:rPr>
        <w:t>1.</w:t>
      </w:r>
      <w:r w:rsidR="005F55AF">
        <w:rPr>
          <w:rFonts w:ascii="Arial" w:hAnsi="Arial" w:cs="Arial"/>
          <w:b/>
          <w:lang w:val="es-MX"/>
        </w:rPr>
        <w:t>7.</w:t>
      </w:r>
      <w:r>
        <w:rPr>
          <w:rFonts w:ascii="Arial" w:hAnsi="Arial" w:cs="Arial"/>
          <w:b/>
          <w:lang w:val="es-MX"/>
        </w:rPr>
        <w:t>-</w:t>
      </w:r>
      <w:r w:rsidR="005F55AF">
        <w:rPr>
          <w:rFonts w:ascii="Arial" w:hAnsi="Arial" w:cs="Arial"/>
          <w:b/>
          <w:lang w:val="es-MX"/>
        </w:rPr>
        <w:t xml:space="preserve">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F55AF" w:rsidTr="005F55AF">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Externos</w:t>
            </w:r>
          </w:p>
        </w:tc>
      </w:tr>
      <w:tr w:rsidR="001672E2" w:rsidTr="008E58BC">
        <w:trPr>
          <w:jc w:val="center"/>
        </w:trPr>
        <w:tc>
          <w:tcPr>
            <w:tcW w:w="482" w:type="dxa"/>
            <w:tcBorders>
              <w:top w:val="single" w:sz="4" w:space="0" w:color="auto"/>
              <w:left w:val="single" w:sz="4" w:space="0" w:color="auto"/>
              <w:bottom w:val="single" w:sz="4" w:space="0" w:color="auto"/>
              <w:right w:val="single" w:sz="4" w:space="0" w:color="auto"/>
            </w:tcBorders>
            <w:hideMark/>
          </w:tcPr>
          <w:p w:rsidR="001672E2" w:rsidRDefault="001672E2" w:rsidP="001672E2">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Jefaturas de CR,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hideMark/>
          </w:tcPr>
          <w:p w:rsidR="001672E2" w:rsidRPr="00D9376E" w:rsidRDefault="001672E2" w:rsidP="001672E2">
            <w:pPr>
              <w:spacing w:after="0"/>
              <w:jc w:val="both"/>
              <w:rPr>
                <w:rFonts w:ascii="Arial" w:hAnsi="Arial" w:cs="Arial"/>
                <w:lang w:val="es-MX"/>
              </w:rPr>
            </w:pPr>
            <w:r w:rsidRPr="00D9376E">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 xml:space="preserve">Subdirección de Recursos Humanos Servicio de Salud. </w:t>
            </w:r>
          </w:p>
        </w:tc>
      </w:tr>
      <w:tr w:rsidR="001672E2" w:rsidTr="008E58BC">
        <w:trPr>
          <w:jc w:val="center"/>
        </w:trPr>
        <w:tc>
          <w:tcPr>
            <w:tcW w:w="482" w:type="dxa"/>
            <w:tcBorders>
              <w:top w:val="single" w:sz="4" w:space="0" w:color="auto"/>
              <w:left w:val="single" w:sz="4" w:space="0" w:color="auto"/>
              <w:bottom w:val="single" w:sz="4" w:space="0" w:color="auto"/>
              <w:right w:val="single" w:sz="4" w:space="0" w:color="auto"/>
            </w:tcBorders>
            <w:hideMark/>
          </w:tcPr>
          <w:p w:rsidR="001672E2" w:rsidRDefault="001672E2" w:rsidP="001672E2">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Subdirector Administrativo.</w:t>
            </w:r>
          </w:p>
        </w:tc>
        <w:tc>
          <w:tcPr>
            <w:tcW w:w="480" w:type="dxa"/>
            <w:tcBorders>
              <w:top w:val="single" w:sz="4" w:space="0" w:color="auto"/>
              <w:left w:val="single" w:sz="4" w:space="0" w:color="auto"/>
              <w:bottom w:val="single" w:sz="4" w:space="0" w:color="auto"/>
              <w:right w:val="single" w:sz="4" w:space="0" w:color="auto"/>
            </w:tcBorders>
            <w:hideMark/>
          </w:tcPr>
          <w:p w:rsidR="001672E2" w:rsidRPr="00D9376E" w:rsidRDefault="001672E2" w:rsidP="001672E2">
            <w:pPr>
              <w:spacing w:after="0"/>
              <w:jc w:val="both"/>
              <w:rPr>
                <w:rFonts w:ascii="Arial" w:hAnsi="Arial" w:cs="Arial"/>
                <w:lang w:val="es-MX"/>
              </w:rPr>
            </w:pPr>
            <w:r w:rsidRPr="00D9376E">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MINSAL</w:t>
            </w:r>
          </w:p>
        </w:tc>
      </w:tr>
      <w:tr w:rsidR="001672E2" w:rsidTr="008E58BC">
        <w:trPr>
          <w:jc w:val="center"/>
        </w:trPr>
        <w:tc>
          <w:tcPr>
            <w:tcW w:w="482" w:type="dxa"/>
            <w:tcBorders>
              <w:top w:val="single" w:sz="4" w:space="0" w:color="auto"/>
              <w:left w:val="single" w:sz="4" w:space="0" w:color="auto"/>
              <w:bottom w:val="single" w:sz="4" w:space="0" w:color="auto"/>
              <w:right w:val="single" w:sz="4" w:space="0" w:color="auto"/>
            </w:tcBorders>
            <w:hideMark/>
          </w:tcPr>
          <w:p w:rsidR="001672E2" w:rsidRDefault="001672E2" w:rsidP="001672E2">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Director Hospital</w:t>
            </w:r>
          </w:p>
        </w:tc>
        <w:tc>
          <w:tcPr>
            <w:tcW w:w="480" w:type="dxa"/>
            <w:tcBorders>
              <w:top w:val="single" w:sz="4" w:space="0" w:color="auto"/>
              <w:left w:val="single" w:sz="4" w:space="0" w:color="auto"/>
              <w:bottom w:val="single" w:sz="4" w:space="0" w:color="auto"/>
              <w:right w:val="single" w:sz="4" w:space="0" w:color="auto"/>
            </w:tcBorders>
            <w:hideMark/>
          </w:tcPr>
          <w:p w:rsidR="001672E2" w:rsidRPr="00D9376E" w:rsidRDefault="001672E2" w:rsidP="001672E2">
            <w:pPr>
              <w:spacing w:after="0"/>
              <w:jc w:val="both"/>
              <w:rPr>
                <w:rFonts w:ascii="Arial" w:hAnsi="Arial" w:cs="Arial"/>
                <w:lang w:val="es-MX"/>
              </w:rPr>
            </w:pPr>
            <w:r w:rsidRPr="00D9376E">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Instituciones previsionales</w:t>
            </w:r>
          </w:p>
        </w:tc>
      </w:tr>
      <w:tr w:rsidR="001672E2" w:rsidTr="008E58BC">
        <w:trPr>
          <w:jc w:val="center"/>
        </w:trPr>
        <w:tc>
          <w:tcPr>
            <w:tcW w:w="482" w:type="dxa"/>
            <w:tcBorders>
              <w:top w:val="single" w:sz="4" w:space="0" w:color="auto"/>
              <w:left w:val="single" w:sz="4" w:space="0" w:color="auto"/>
              <w:bottom w:val="single" w:sz="4" w:space="0" w:color="auto"/>
              <w:right w:val="single" w:sz="4" w:space="0" w:color="auto"/>
            </w:tcBorders>
            <w:hideMark/>
          </w:tcPr>
          <w:p w:rsidR="001672E2" w:rsidRDefault="001672E2" w:rsidP="001672E2">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Otras Subdirecciones del Hospital</w:t>
            </w:r>
          </w:p>
        </w:tc>
        <w:tc>
          <w:tcPr>
            <w:tcW w:w="480" w:type="dxa"/>
            <w:tcBorders>
              <w:top w:val="single" w:sz="4" w:space="0" w:color="auto"/>
              <w:left w:val="single" w:sz="4" w:space="0" w:color="auto"/>
              <w:bottom w:val="single" w:sz="4" w:space="0" w:color="auto"/>
              <w:right w:val="single" w:sz="4" w:space="0" w:color="auto"/>
            </w:tcBorders>
            <w:hideMark/>
          </w:tcPr>
          <w:p w:rsidR="001672E2" w:rsidRPr="00D9376E" w:rsidRDefault="001672E2" w:rsidP="001672E2">
            <w:pPr>
              <w:spacing w:after="0"/>
              <w:jc w:val="both"/>
              <w:rPr>
                <w:rFonts w:ascii="Arial" w:hAnsi="Arial" w:cs="Arial"/>
                <w:lang w:val="es-MX"/>
              </w:rPr>
            </w:pPr>
            <w:r w:rsidRPr="00D9376E">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Administradoras de Fondos de Pensiones</w:t>
            </w:r>
          </w:p>
        </w:tc>
      </w:tr>
      <w:tr w:rsidR="001672E2" w:rsidTr="005F55AF">
        <w:trPr>
          <w:jc w:val="center"/>
        </w:trPr>
        <w:tc>
          <w:tcPr>
            <w:tcW w:w="482" w:type="dxa"/>
            <w:tcBorders>
              <w:top w:val="single" w:sz="4" w:space="0" w:color="auto"/>
              <w:left w:val="single" w:sz="4" w:space="0" w:color="auto"/>
              <w:bottom w:val="single" w:sz="4" w:space="0" w:color="auto"/>
              <w:right w:val="single" w:sz="4" w:space="0" w:color="auto"/>
            </w:tcBorders>
          </w:tcPr>
          <w:p w:rsidR="001672E2" w:rsidRDefault="001672E2" w:rsidP="001672E2">
            <w:pPr>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5.</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COMPIN</w:t>
            </w:r>
          </w:p>
        </w:tc>
      </w:tr>
      <w:tr w:rsidR="001672E2" w:rsidTr="005F55AF">
        <w:trPr>
          <w:jc w:val="center"/>
        </w:trPr>
        <w:tc>
          <w:tcPr>
            <w:tcW w:w="482" w:type="dxa"/>
            <w:tcBorders>
              <w:top w:val="single" w:sz="4" w:space="0" w:color="auto"/>
              <w:left w:val="single" w:sz="4" w:space="0" w:color="auto"/>
              <w:bottom w:val="single" w:sz="4" w:space="0" w:color="auto"/>
              <w:right w:val="single" w:sz="4" w:space="0" w:color="auto"/>
            </w:tcBorders>
          </w:tcPr>
          <w:p w:rsidR="001672E2" w:rsidRDefault="001672E2" w:rsidP="001672E2">
            <w:pPr>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6.</w:t>
            </w:r>
          </w:p>
        </w:tc>
        <w:tc>
          <w:tcPr>
            <w:tcW w:w="4010" w:type="dxa"/>
            <w:tcBorders>
              <w:top w:val="single" w:sz="4" w:space="0" w:color="auto"/>
              <w:left w:val="single" w:sz="4" w:space="0" w:color="auto"/>
              <w:bottom w:val="single" w:sz="4" w:space="0" w:color="auto"/>
              <w:right w:val="single" w:sz="4" w:space="0" w:color="auto"/>
            </w:tcBorders>
          </w:tcPr>
          <w:p w:rsidR="001672E2" w:rsidRPr="00D9376E" w:rsidRDefault="001672E2" w:rsidP="001672E2">
            <w:pPr>
              <w:spacing w:after="0"/>
              <w:jc w:val="both"/>
              <w:rPr>
                <w:rFonts w:ascii="Arial" w:hAnsi="Arial" w:cs="Arial"/>
                <w:lang w:val="es-MX"/>
              </w:rPr>
            </w:pPr>
            <w:r w:rsidRPr="00D9376E">
              <w:rPr>
                <w:rFonts w:ascii="Arial" w:hAnsi="Arial" w:cs="Arial"/>
                <w:lang w:val="es-MX"/>
              </w:rPr>
              <w:t>Organismo Administrador Ley 16.744</w:t>
            </w:r>
          </w:p>
        </w:tc>
      </w:tr>
    </w:tbl>
    <w:p w:rsidR="006365A4" w:rsidRDefault="006365A4" w:rsidP="005F55AF">
      <w:pPr>
        <w:jc w:val="both"/>
        <w:rPr>
          <w:rFonts w:ascii="Arial" w:eastAsia="MS Mincho" w:hAnsi="Arial" w:cs="Arial"/>
          <w:color w:val="3366FF"/>
          <w:lang w:val="es-ES" w:eastAsia="ja-JP"/>
        </w:rPr>
      </w:pPr>
    </w:p>
    <w:p w:rsidR="005F55AF" w:rsidRDefault="005777CC" w:rsidP="005F55AF">
      <w:pPr>
        <w:jc w:val="both"/>
        <w:rPr>
          <w:rFonts w:ascii="Arial" w:hAnsi="Arial" w:cs="Arial"/>
          <w:b/>
          <w:lang w:val="es-MX"/>
        </w:rPr>
      </w:pPr>
      <w:r>
        <w:rPr>
          <w:rFonts w:ascii="Arial" w:hAnsi="Arial" w:cs="Arial"/>
          <w:b/>
          <w:lang w:val="es-MX"/>
        </w:rPr>
        <w:t>1.</w:t>
      </w:r>
      <w:r w:rsidR="005F55AF">
        <w:rPr>
          <w:rFonts w:ascii="Arial" w:hAnsi="Arial" w:cs="Arial"/>
          <w:b/>
          <w:lang w:val="es-MX"/>
        </w:rPr>
        <w:t>8.</w:t>
      </w:r>
      <w:r>
        <w:rPr>
          <w:rFonts w:ascii="Arial" w:hAnsi="Arial" w:cs="Arial"/>
          <w:b/>
          <w:lang w:val="es-MX"/>
        </w:rPr>
        <w:t>-</w:t>
      </w:r>
      <w:r w:rsidR="005F55AF">
        <w:rPr>
          <w:rFonts w:ascii="Arial" w:hAnsi="Arial" w:cs="Arial"/>
          <w:b/>
          <w:lang w:val="es-MX"/>
        </w:rPr>
        <w:t xml:space="preserve"> COMPETENCIA PARA EL CARGO</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5680"/>
        <w:gridCol w:w="442"/>
        <w:gridCol w:w="442"/>
        <w:gridCol w:w="433"/>
      </w:tblGrid>
      <w:tr w:rsidR="00EA3EDC" w:rsidRPr="00D9376E" w:rsidTr="00157E6A">
        <w:trPr>
          <w:jc w:val="center"/>
        </w:trPr>
        <w:tc>
          <w:tcPr>
            <w:tcW w:w="1937"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center"/>
              <w:rPr>
                <w:rFonts w:ascii="Arial" w:hAnsi="Arial" w:cs="Arial"/>
                <w:b/>
              </w:rPr>
            </w:pPr>
            <w:r w:rsidRPr="00327ECC">
              <w:rPr>
                <w:rFonts w:ascii="Arial" w:hAnsi="Arial" w:cs="Arial"/>
                <w:b/>
              </w:rPr>
              <w:t>Competencias</w:t>
            </w:r>
          </w:p>
        </w:tc>
        <w:tc>
          <w:tcPr>
            <w:tcW w:w="5680"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center"/>
              <w:rPr>
                <w:rFonts w:ascii="Arial" w:hAnsi="Arial" w:cs="Arial"/>
                <w:b/>
              </w:rPr>
            </w:pPr>
            <w:r w:rsidRPr="00327ECC">
              <w:rPr>
                <w:rFonts w:ascii="Arial" w:hAnsi="Arial" w:cs="Arial"/>
                <w:b/>
              </w:rPr>
              <w:t>Definición</w:t>
            </w:r>
          </w:p>
        </w:tc>
        <w:tc>
          <w:tcPr>
            <w:tcW w:w="442"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both"/>
              <w:rPr>
                <w:rFonts w:ascii="Arial" w:hAnsi="Arial" w:cs="Arial"/>
                <w:b/>
              </w:rPr>
            </w:pPr>
            <w:r w:rsidRPr="00327ECC">
              <w:rPr>
                <w:rFonts w:ascii="Arial" w:hAnsi="Arial" w:cs="Arial"/>
                <w:b/>
              </w:rPr>
              <w:t>1</w:t>
            </w:r>
          </w:p>
        </w:tc>
        <w:tc>
          <w:tcPr>
            <w:tcW w:w="442"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both"/>
              <w:rPr>
                <w:rFonts w:ascii="Arial" w:hAnsi="Arial" w:cs="Arial"/>
                <w:b/>
              </w:rPr>
            </w:pPr>
            <w:r w:rsidRPr="00327ECC">
              <w:rPr>
                <w:rFonts w:ascii="Arial" w:hAnsi="Arial" w:cs="Arial"/>
                <w:b/>
              </w:rPr>
              <w:t>2</w:t>
            </w:r>
          </w:p>
        </w:tc>
        <w:tc>
          <w:tcPr>
            <w:tcW w:w="433"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both"/>
              <w:rPr>
                <w:rFonts w:ascii="Arial" w:hAnsi="Arial" w:cs="Arial"/>
                <w:b/>
              </w:rPr>
            </w:pPr>
            <w:r w:rsidRPr="00327ECC">
              <w:rPr>
                <w:rFonts w:ascii="Arial" w:hAnsi="Arial" w:cs="Arial"/>
                <w:b/>
              </w:rPr>
              <w:t>3</w:t>
            </w:r>
          </w:p>
        </w:tc>
      </w:tr>
      <w:tr w:rsidR="00EA3EDC" w:rsidRPr="00D9376E" w:rsidTr="00157E6A">
        <w:trPr>
          <w:trHeight w:val="7"/>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Compromiso con la Organización</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4"/>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Probidad</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Actuar de modo honesto, leal e intachable. Implica subordinar el interés particular al interés general o bien común</w:t>
            </w:r>
            <w:r w:rsidR="00F254E9">
              <w:rPr>
                <w:rFonts w:ascii="Arial" w:hAnsi="Arial" w:cs="Arial"/>
                <w:lang w:val="es-MX"/>
              </w:rPr>
              <w:t>.</w:t>
            </w:r>
          </w:p>
          <w:p w:rsidR="00EA3EDC" w:rsidRPr="00D9376E" w:rsidRDefault="00EA3EDC" w:rsidP="00EA3EDC">
            <w:pPr>
              <w:autoSpaceDE w:val="0"/>
              <w:autoSpaceDN w:val="0"/>
              <w:adjustRightInd w:val="0"/>
              <w:spacing w:after="0"/>
              <w:jc w:val="both"/>
              <w:rPr>
                <w:rFonts w:ascii="Arial" w:hAnsi="Arial" w:cs="Arial"/>
              </w:rPr>
            </w:pPr>
            <w:r w:rsidRPr="00D9376E">
              <w:rPr>
                <w:rFonts w:ascii="Arial" w:hAnsi="Arial" w:cs="Arial"/>
                <w:iCs/>
              </w:rPr>
              <w:t>Reflejar en su actuar profesional principios y valores éticos universales y respeto a las normas vigentes</w:t>
            </w:r>
            <w:r w:rsidR="00F254E9">
              <w:rPr>
                <w:rFonts w:ascii="Arial" w:hAnsi="Arial" w:cs="Arial"/>
                <w:iCs/>
              </w:rPr>
              <w:t>.</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b/>
                <w:lang w:val="es-MX"/>
              </w:rPr>
            </w:pPr>
            <w:r w:rsidRPr="00D9376E">
              <w:rPr>
                <w:rFonts w:ascii="Arial" w:hAnsi="Arial" w:cs="Arial"/>
                <w:b/>
                <w:lang w:val="es-MX"/>
              </w:rPr>
              <w:t>X</w:t>
            </w:r>
          </w:p>
        </w:tc>
      </w:tr>
      <w:tr w:rsidR="00EA3EDC" w:rsidRPr="00D9376E" w:rsidTr="00157E6A">
        <w:trPr>
          <w:trHeight w:val="7"/>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Orientación a la eficiencia</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6"/>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Orientación al cliente</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Identificar y satisfacer las necesidades y expectativas de los clientes internos o externos. Implica la disposición a servir a los clientes, de un modo efectivo, cordial y empático.</w:t>
            </w:r>
          </w:p>
          <w:p w:rsidR="00EA3EDC" w:rsidRPr="00D9376E" w:rsidRDefault="00EA3EDC" w:rsidP="00EA3EDC">
            <w:pPr>
              <w:spacing w:after="0"/>
              <w:jc w:val="both"/>
              <w:rPr>
                <w:rFonts w:ascii="Arial" w:hAnsi="Arial" w:cs="Arial"/>
              </w:rPr>
            </w:pPr>
            <w:r w:rsidRPr="00D9376E">
              <w:rPr>
                <w:rFonts w:ascii="Arial" w:hAnsi="Arial" w:cs="Arial"/>
                <w:iCs/>
              </w:rPr>
              <w:t xml:space="preserve">Respetar los derechos humanos del usuario, familiares, entorno profesional y miembros de la comunidad, considerando la diversidad cultural. </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2"/>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Trabajo de equipo</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2"/>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Comunicación efectiva</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rPr>
            </w:pPr>
            <w:r w:rsidRPr="00D9376E">
              <w:rPr>
                <w:rFonts w:ascii="Arial" w:hAnsi="Arial" w:cs="Arial"/>
                <w:lang w:val="es-MX"/>
              </w:rPr>
              <w:t xml:space="preserve">Escuchar y expresarse de manera clara y directa. Implica la disposición a ponerse en el lugar del otro, la habilidad para transmitir ideas y estados de ánimo, y la habilidad para coordinar acciones </w:t>
            </w:r>
            <w:r w:rsidRPr="00D9376E">
              <w:rPr>
                <w:rFonts w:ascii="Arial" w:hAnsi="Arial" w:cs="Arial"/>
                <w:iCs/>
              </w:rPr>
              <w:t xml:space="preserve">Establecer comunicación asertiva con el usuario, familia, comunidad, y miembros de la comunidad profesional. </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10"/>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Manejo de conflictos</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jc w:val="center"/>
        </w:trPr>
        <w:tc>
          <w:tcPr>
            <w:tcW w:w="193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lang w:val="es-MX"/>
              </w:rPr>
            </w:pPr>
            <w:r w:rsidRPr="00D9376E">
              <w:rPr>
                <w:rFonts w:ascii="Arial" w:hAnsi="Arial" w:cs="Arial"/>
                <w:lang w:val="es-MX"/>
              </w:rPr>
              <w:t>Confianza en sí mismo/a</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center"/>
              <w:rPr>
                <w:rFonts w:ascii="Arial" w:hAnsi="Arial" w:cs="Arial"/>
                <w:b/>
                <w:lang w:val="es-MX"/>
              </w:rPr>
            </w:pPr>
            <w:r w:rsidRPr="00D9376E">
              <w:rPr>
                <w:rFonts w:ascii="Arial" w:hAnsi="Arial" w:cs="Arial"/>
                <w:b/>
                <w:lang w:val="es-MX"/>
              </w:rPr>
              <w:t>X</w:t>
            </w:r>
          </w:p>
        </w:tc>
      </w:tr>
      <w:tr w:rsidR="00EA3EDC" w:rsidRPr="00D9376E" w:rsidTr="00157E6A">
        <w:trPr>
          <w:trHeight w:val="13"/>
          <w:jc w:val="center"/>
        </w:trPr>
        <w:tc>
          <w:tcPr>
            <w:tcW w:w="1937" w:type="dxa"/>
            <w:tcBorders>
              <w:top w:val="single" w:sz="4" w:space="0" w:color="auto"/>
              <w:left w:val="single" w:sz="4" w:space="0" w:color="auto"/>
              <w:right w:val="single" w:sz="4" w:space="0" w:color="auto"/>
            </w:tcBorders>
            <w:shd w:val="clear" w:color="auto" w:fill="auto"/>
          </w:tcPr>
          <w:p w:rsidR="00EA3EDC" w:rsidRPr="00D9376E" w:rsidRDefault="00EA3EDC" w:rsidP="00EA3EDC">
            <w:pPr>
              <w:spacing w:after="0"/>
              <w:jc w:val="center"/>
              <w:rPr>
                <w:rFonts w:ascii="Arial" w:hAnsi="Arial" w:cs="Arial"/>
                <w:lang w:val="es-MX"/>
              </w:rPr>
            </w:pPr>
            <w:r w:rsidRPr="00D9376E">
              <w:rPr>
                <w:rFonts w:ascii="Arial" w:hAnsi="Arial" w:cs="Arial"/>
                <w:lang w:val="es-MX"/>
              </w:rPr>
              <w:t>Adaptación al cambio</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42" w:type="dxa"/>
            <w:tcBorders>
              <w:top w:val="single" w:sz="4" w:space="0" w:color="auto"/>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lang w:val="es-MX"/>
              </w:rPr>
            </w:pPr>
          </w:p>
        </w:tc>
        <w:tc>
          <w:tcPr>
            <w:tcW w:w="442" w:type="dxa"/>
            <w:tcBorders>
              <w:top w:val="single" w:sz="4" w:space="0" w:color="auto"/>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b/>
                <w:lang w:val="es-MX"/>
              </w:rPr>
            </w:pPr>
          </w:p>
        </w:tc>
        <w:tc>
          <w:tcPr>
            <w:tcW w:w="433" w:type="dxa"/>
            <w:tcBorders>
              <w:top w:val="single" w:sz="4" w:space="0" w:color="auto"/>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b/>
                <w:lang w:val="es-MX"/>
              </w:rPr>
            </w:pPr>
            <w:r w:rsidRPr="00D9376E">
              <w:rPr>
                <w:rFonts w:ascii="Arial" w:hAnsi="Arial" w:cs="Arial"/>
                <w:b/>
                <w:lang w:val="es-MX"/>
              </w:rPr>
              <w:t>X</w:t>
            </w:r>
          </w:p>
        </w:tc>
      </w:tr>
      <w:tr w:rsidR="00EA3EDC" w:rsidRPr="00D9376E" w:rsidTr="00157E6A">
        <w:trPr>
          <w:trHeight w:val="5"/>
          <w:jc w:val="center"/>
        </w:trPr>
        <w:tc>
          <w:tcPr>
            <w:tcW w:w="1937" w:type="dxa"/>
            <w:tcBorders>
              <w:left w:val="single" w:sz="4" w:space="0" w:color="auto"/>
              <w:right w:val="single" w:sz="4" w:space="0" w:color="auto"/>
            </w:tcBorders>
            <w:shd w:val="clear" w:color="auto" w:fill="auto"/>
          </w:tcPr>
          <w:p w:rsidR="00EA3EDC" w:rsidRPr="00D9376E" w:rsidRDefault="00EA3EDC" w:rsidP="00EA3EDC">
            <w:pPr>
              <w:spacing w:after="0"/>
              <w:jc w:val="center"/>
              <w:rPr>
                <w:rFonts w:ascii="Arial" w:hAnsi="Arial" w:cs="Arial"/>
                <w:lang w:val="es-MX"/>
              </w:rPr>
            </w:pPr>
            <w:r w:rsidRPr="00D9376E">
              <w:rPr>
                <w:rFonts w:ascii="Arial" w:hAnsi="Arial" w:cs="Arial"/>
              </w:rPr>
              <w:t>Manejos de Tecnologías de Información y Comunicación</w:t>
            </w:r>
          </w:p>
        </w:tc>
        <w:tc>
          <w:tcPr>
            <w:tcW w:w="5680"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lang w:val="es-MX"/>
              </w:rPr>
            </w:pPr>
            <w:r w:rsidRPr="00D9376E">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42" w:type="dxa"/>
            <w:tcBorders>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b/>
                <w:lang w:val="es-MX"/>
              </w:rPr>
            </w:pPr>
          </w:p>
        </w:tc>
        <w:tc>
          <w:tcPr>
            <w:tcW w:w="442" w:type="dxa"/>
            <w:tcBorders>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b/>
                <w:lang w:val="es-MX"/>
              </w:rPr>
            </w:pPr>
            <w:r w:rsidRPr="00D9376E">
              <w:rPr>
                <w:rFonts w:ascii="Arial" w:hAnsi="Arial" w:cs="Arial"/>
                <w:b/>
                <w:lang w:val="es-MX"/>
              </w:rPr>
              <w:t>X</w:t>
            </w:r>
          </w:p>
        </w:tc>
        <w:tc>
          <w:tcPr>
            <w:tcW w:w="433" w:type="dxa"/>
            <w:tcBorders>
              <w:left w:val="single" w:sz="4" w:space="0" w:color="auto"/>
              <w:right w:val="single" w:sz="4" w:space="0" w:color="auto"/>
            </w:tcBorders>
            <w:shd w:val="clear" w:color="auto" w:fill="auto"/>
          </w:tcPr>
          <w:p w:rsidR="00EA3EDC" w:rsidRPr="00D9376E" w:rsidRDefault="00EA3EDC" w:rsidP="00EA3EDC">
            <w:pPr>
              <w:spacing w:after="0"/>
              <w:jc w:val="both"/>
              <w:rPr>
                <w:rFonts w:ascii="Arial" w:hAnsi="Arial" w:cs="Arial"/>
                <w:lang w:val="es-MX"/>
              </w:rPr>
            </w:pPr>
          </w:p>
        </w:tc>
      </w:tr>
    </w:tbl>
    <w:p w:rsidR="004B5FE9" w:rsidRDefault="004B5FE9" w:rsidP="00F4355E">
      <w:pPr>
        <w:jc w:val="both"/>
        <w:rPr>
          <w:rFonts w:ascii="Arial" w:hAnsi="Arial" w:cs="Arial"/>
          <w:b/>
          <w:snapToGrid w:val="0"/>
          <w:lang w:val="es-ES_tradnl"/>
        </w:rPr>
      </w:pPr>
    </w:p>
    <w:p w:rsidR="00EA3EDC" w:rsidRPr="00D9376E" w:rsidRDefault="000D4D70" w:rsidP="00EA3EDC">
      <w:pPr>
        <w:jc w:val="both"/>
        <w:rPr>
          <w:rFonts w:ascii="Arial" w:hAnsi="Arial" w:cs="Arial"/>
          <w:b/>
          <w:snapToGrid w:val="0"/>
          <w:lang w:val="es-ES_tradnl"/>
        </w:rPr>
      </w:pPr>
      <w:r>
        <w:rPr>
          <w:rFonts w:ascii="Arial" w:hAnsi="Arial" w:cs="Arial"/>
          <w:b/>
          <w:snapToGrid w:val="0"/>
          <w:lang w:val="es-ES_tradnl"/>
        </w:rPr>
        <w:t>1.</w:t>
      </w:r>
      <w:r w:rsidR="00EA3EDC">
        <w:rPr>
          <w:rFonts w:ascii="Arial" w:hAnsi="Arial" w:cs="Arial"/>
          <w:b/>
          <w:snapToGrid w:val="0"/>
          <w:lang w:val="es-ES_tradnl"/>
        </w:rPr>
        <w:t>9.</w:t>
      </w:r>
      <w:r>
        <w:rPr>
          <w:rFonts w:ascii="Arial" w:hAnsi="Arial" w:cs="Arial"/>
          <w:b/>
          <w:snapToGrid w:val="0"/>
          <w:lang w:val="es-ES_tradnl"/>
        </w:rPr>
        <w:t>-</w:t>
      </w:r>
      <w:r w:rsidR="00EA3EDC">
        <w:rPr>
          <w:rFonts w:ascii="Arial" w:hAnsi="Arial" w:cs="Arial"/>
          <w:b/>
          <w:snapToGrid w:val="0"/>
          <w:lang w:val="es-ES_tradnl"/>
        </w:rPr>
        <w:t xml:space="preserve"> </w:t>
      </w:r>
      <w:r w:rsidR="00EA3EDC" w:rsidRPr="00D9376E">
        <w:rPr>
          <w:rFonts w:ascii="Arial" w:hAnsi="Arial" w:cs="Arial"/>
          <w:b/>
          <w:snapToGrid w:val="0"/>
          <w:lang w:val="es-ES_tradnl"/>
        </w:rPr>
        <w:t>COMPETEN</w:t>
      </w:r>
      <w:r w:rsidR="00EA3EDC">
        <w:rPr>
          <w:rFonts w:ascii="Arial" w:hAnsi="Arial" w:cs="Arial"/>
          <w:b/>
          <w:snapToGrid w:val="0"/>
          <w:lang w:val="es-ES_tradnl"/>
        </w:rPr>
        <w:t xml:space="preserve">CIAS ESPECÍFICAS PARA EL CARGO </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747"/>
        <w:gridCol w:w="433"/>
        <w:gridCol w:w="433"/>
        <w:gridCol w:w="424"/>
      </w:tblGrid>
      <w:tr w:rsidR="00EA3EDC" w:rsidRPr="00D9376E" w:rsidTr="00157E6A">
        <w:trPr>
          <w:trHeight w:val="94"/>
          <w:jc w:val="center"/>
        </w:trPr>
        <w:tc>
          <w:tcPr>
            <w:tcW w:w="1838"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center"/>
              <w:rPr>
                <w:rFonts w:ascii="Arial" w:hAnsi="Arial" w:cs="Arial"/>
                <w:b/>
              </w:rPr>
            </w:pPr>
            <w:r w:rsidRPr="00327ECC">
              <w:rPr>
                <w:rFonts w:ascii="Arial" w:hAnsi="Arial" w:cs="Arial"/>
                <w:b/>
              </w:rPr>
              <w:t>Competencias</w:t>
            </w:r>
          </w:p>
        </w:tc>
        <w:tc>
          <w:tcPr>
            <w:tcW w:w="5747" w:type="dxa"/>
            <w:tcBorders>
              <w:top w:val="single" w:sz="4" w:space="0" w:color="auto"/>
              <w:left w:val="single" w:sz="4" w:space="0" w:color="auto"/>
              <w:bottom w:val="single" w:sz="4" w:space="0" w:color="auto"/>
              <w:right w:val="single" w:sz="4" w:space="0" w:color="auto"/>
            </w:tcBorders>
          </w:tcPr>
          <w:p w:rsidR="00EA3EDC" w:rsidRPr="00327ECC" w:rsidRDefault="00EA3EDC" w:rsidP="00EA3EDC">
            <w:pPr>
              <w:spacing w:after="0"/>
              <w:jc w:val="center"/>
              <w:rPr>
                <w:rFonts w:ascii="Arial" w:hAnsi="Arial" w:cs="Arial"/>
                <w:b/>
              </w:rPr>
            </w:pPr>
            <w:r w:rsidRPr="00327ECC">
              <w:rPr>
                <w:rFonts w:ascii="Arial" w:hAnsi="Arial" w:cs="Arial"/>
                <w:b/>
              </w:rPr>
              <w:t>Definición</w:t>
            </w: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b/>
              </w:rPr>
            </w:pPr>
            <w:r w:rsidRPr="00D9376E">
              <w:rPr>
                <w:rFonts w:ascii="Arial" w:hAnsi="Arial" w:cs="Arial"/>
                <w:b/>
              </w:rPr>
              <w:t>1</w:t>
            </w:r>
          </w:p>
        </w:tc>
        <w:tc>
          <w:tcPr>
            <w:tcW w:w="433"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b/>
              </w:rPr>
            </w:pPr>
            <w:r w:rsidRPr="00D9376E">
              <w:rPr>
                <w:rFonts w:ascii="Arial" w:hAnsi="Arial" w:cs="Arial"/>
                <w:b/>
              </w:rPr>
              <w:t>2</w:t>
            </w:r>
          </w:p>
        </w:tc>
        <w:tc>
          <w:tcPr>
            <w:tcW w:w="424"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b/>
              </w:rPr>
            </w:pPr>
            <w:r w:rsidRPr="00D9376E">
              <w:rPr>
                <w:rFonts w:ascii="Arial" w:hAnsi="Arial" w:cs="Arial"/>
                <w:b/>
              </w:rPr>
              <w:t>3</w:t>
            </w:r>
          </w:p>
        </w:tc>
      </w:tr>
      <w:tr w:rsidR="00EA3EDC" w:rsidRPr="00D9376E" w:rsidTr="00157E6A">
        <w:trPr>
          <w:trHeight w:val="725"/>
          <w:jc w:val="center"/>
        </w:trPr>
        <w:tc>
          <w:tcPr>
            <w:tcW w:w="1838"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lang w:val="es-MX"/>
              </w:rPr>
              <w:t>Tolerancia a la presión</w:t>
            </w:r>
          </w:p>
        </w:tc>
        <w:tc>
          <w:tcPr>
            <w:tcW w:w="574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lang w:val="es-MX"/>
              </w:rPr>
              <w:t xml:space="preserve">Capacidad de continuar actuando eficazmente aun en situaciones de presión, tiempo, oposiciones y diversidad. Es la  facultad de responder y trabajar con alto desempeño en situaciones de mucha exigencia. </w:t>
            </w: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snapToGrid w:val="0"/>
                <w:lang w:val="es-MX"/>
              </w:rPr>
            </w:pP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p>
        </w:tc>
        <w:tc>
          <w:tcPr>
            <w:tcW w:w="424"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r w:rsidRPr="00D9376E">
              <w:rPr>
                <w:rFonts w:ascii="Arial" w:hAnsi="Arial" w:cs="Arial"/>
                <w:b/>
                <w:snapToGrid w:val="0"/>
                <w:lang w:val="es-MX"/>
              </w:rPr>
              <w:t>X</w:t>
            </w:r>
          </w:p>
        </w:tc>
      </w:tr>
      <w:tr w:rsidR="00EA3EDC" w:rsidRPr="00D9376E" w:rsidTr="00157E6A">
        <w:trPr>
          <w:trHeight w:val="398"/>
          <w:jc w:val="center"/>
        </w:trPr>
        <w:tc>
          <w:tcPr>
            <w:tcW w:w="1838"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lang w:val="es-MX"/>
              </w:rPr>
              <w:t xml:space="preserve">Liderazgo </w:t>
            </w:r>
          </w:p>
        </w:tc>
        <w:tc>
          <w:tcPr>
            <w:tcW w:w="5747" w:type="dxa"/>
            <w:tcBorders>
              <w:top w:val="single" w:sz="4" w:space="0" w:color="auto"/>
              <w:left w:val="single" w:sz="4" w:space="0" w:color="auto"/>
              <w:bottom w:val="single" w:sz="4" w:space="0" w:color="auto"/>
              <w:right w:val="single" w:sz="4" w:space="0" w:color="auto"/>
            </w:tcBorders>
          </w:tcPr>
          <w:p w:rsidR="00EA3EDC" w:rsidRPr="00D9376E" w:rsidRDefault="00EA3EDC" w:rsidP="00F254E9">
            <w:pPr>
              <w:spacing w:after="0"/>
              <w:jc w:val="both"/>
              <w:rPr>
                <w:rFonts w:ascii="Arial" w:hAnsi="Arial" w:cs="Arial"/>
                <w:snapToGrid w:val="0"/>
                <w:lang w:val="es-MX"/>
              </w:rPr>
            </w:pPr>
            <w:r w:rsidRPr="00D9376E">
              <w:rPr>
                <w:rFonts w:ascii="Arial" w:hAnsi="Arial" w:cs="Arial"/>
                <w:iCs/>
                <w:snapToGrid w:val="0"/>
              </w:rPr>
              <w:t>Guiar y dirigir un grupo y establecer y mantener el espíritu de</w:t>
            </w:r>
            <w:r w:rsidR="00F254E9">
              <w:rPr>
                <w:rFonts w:ascii="Arial" w:hAnsi="Arial" w:cs="Arial"/>
                <w:iCs/>
                <w:snapToGrid w:val="0"/>
              </w:rPr>
              <w:t xml:space="preserve"> </w:t>
            </w:r>
            <w:r w:rsidRPr="00D9376E">
              <w:rPr>
                <w:rFonts w:ascii="Arial" w:hAnsi="Arial" w:cs="Arial"/>
                <w:iCs/>
                <w:snapToGrid w:val="0"/>
              </w:rPr>
              <w:t>grupo necesario para alcanzar los objetivos del mismo</w:t>
            </w:r>
            <w:r w:rsidR="00F254E9">
              <w:rPr>
                <w:rFonts w:ascii="Arial" w:hAnsi="Arial" w:cs="Arial"/>
                <w:iCs/>
                <w:snapToGrid w:val="0"/>
              </w:rPr>
              <w:t>.</w:t>
            </w: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snapToGrid w:val="0"/>
                <w:lang w:val="es-MX"/>
              </w:rPr>
            </w:pP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p>
        </w:tc>
        <w:tc>
          <w:tcPr>
            <w:tcW w:w="424"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r w:rsidRPr="00D9376E">
              <w:rPr>
                <w:rFonts w:ascii="Arial" w:hAnsi="Arial" w:cs="Arial"/>
                <w:b/>
                <w:snapToGrid w:val="0"/>
                <w:lang w:val="es-MX"/>
              </w:rPr>
              <w:t>X</w:t>
            </w:r>
          </w:p>
        </w:tc>
      </w:tr>
      <w:tr w:rsidR="00EA3EDC" w:rsidRPr="00D9376E" w:rsidTr="00157E6A">
        <w:trPr>
          <w:trHeight w:val="720"/>
          <w:jc w:val="center"/>
        </w:trPr>
        <w:tc>
          <w:tcPr>
            <w:tcW w:w="1838"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lang w:val="es-MX"/>
              </w:rPr>
              <w:t xml:space="preserve">Dinamismo </w:t>
            </w:r>
          </w:p>
        </w:tc>
        <w:tc>
          <w:tcPr>
            <w:tcW w:w="574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rPr>
              <w:t>Se trata de la habilidad para trabajar arduamente en situaciones cambiantes o alternativas, que cambian es cortos espacios de tiempo, en jornadas de trabajo prolongadas sin que por esto se vea afectado su nivel de actividad.</w:t>
            </w: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snapToGrid w:val="0"/>
                <w:lang w:val="es-MX"/>
              </w:rPr>
            </w:pP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p>
        </w:tc>
        <w:tc>
          <w:tcPr>
            <w:tcW w:w="424"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r w:rsidRPr="00D9376E">
              <w:rPr>
                <w:rFonts w:ascii="Arial" w:hAnsi="Arial" w:cs="Arial"/>
                <w:b/>
                <w:snapToGrid w:val="0"/>
                <w:lang w:val="es-MX"/>
              </w:rPr>
              <w:t>X</w:t>
            </w:r>
          </w:p>
        </w:tc>
      </w:tr>
      <w:tr w:rsidR="00EA3EDC" w:rsidRPr="00D9376E" w:rsidTr="00157E6A">
        <w:trPr>
          <w:trHeight w:val="561"/>
          <w:jc w:val="center"/>
        </w:trPr>
        <w:tc>
          <w:tcPr>
            <w:tcW w:w="1838"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snapToGrid w:val="0"/>
                <w:lang w:val="es-MX"/>
              </w:rPr>
            </w:pPr>
            <w:r w:rsidRPr="00D9376E">
              <w:rPr>
                <w:rFonts w:ascii="Arial" w:hAnsi="Arial" w:cs="Arial"/>
                <w:snapToGrid w:val="0"/>
                <w:lang w:val="es-MX"/>
              </w:rPr>
              <w:t xml:space="preserve">Planificación y Organización </w:t>
            </w:r>
          </w:p>
        </w:tc>
        <w:tc>
          <w:tcPr>
            <w:tcW w:w="5747" w:type="dxa"/>
            <w:tcBorders>
              <w:top w:val="single" w:sz="4" w:space="0" w:color="auto"/>
              <w:left w:val="single" w:sz="4" w:space="0" w:color="auto"/>
              <w:bottom w:val="single" w:sz="4" w:space="0" w:color="auto"/>
              <w:right w:val="single" w:sz="4" w:space="0" w:color="auto"/>
            </w:tcBorders>
          </w:tcPr>
          <w:p w:rsidR="00EA3EDC" w:rsidRPr="00D9376E" w:rsidRDefault="00EA3EDC" w:rsidP="00EA3EDC">
            <w:pPr>
              <w:spacing w:after="0"/>
              <w:jc w:val="both"/>
              <w:rPr>
                <w:rFonts w:ascii="Arial" w:hAnsi="Arial" w:cs="Arial"/>
                <w:iCs/>
                <w:snapToGrid w:val="0"/>
              </w:rPr>
            </w:pPr>
            <w:r w:rsidRPr="00D9376E">
              <w:rPr>
                <w:rFonts w:ascii="Arial" w:hAnsi="Arial" w:cs="Arial"/>
                <w:iCs/>
                <w:snapToGrid w:val="0"/>
              </w:rPr>
              <w:t>Capacidad para determinar eficazmente las metas y prioridades estipulando la acción, los plazos y los recursos requeridos para alcanzarlas.</w:t>
            </w: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snapToGrid w:val="0"/>
                <w:lang w:val="es-MX"/>
              </w:rPr>
            </w:pPr>
          </w:p>
        </w:tc>
        <w:tc>
          <w:tcPr>
            <w:tcW w:w="433"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p>
        </w:tc>
        <w:tc>
          <w:tcPr>
            <w:tcW w:w="424" w:type="dxa"/>
            <w:tcBorders>
              <w:top w:val="single" w:sz="4" w:space="0" w:color="auto"/>
              <w:left w:val="single" w:sz="4" w:space="0" w:color="auto"/>
              <w:bottom w:val="single" w:sz="4" w:space="0" w:color="auto"/>
              <w:right w:val="single" w:sz="4" w:space="0" w:color="auto"/>
            </w:tcBorders>
            <w:vAlign w:val="center"/>
          </w:tcPr>
          <w:p w:rsidR="00EA3EDC" w:rsidRPr="00D9376E" w:rsidRDefault="00EA3EDC" w:rsidP="00EA3EDC">
            <w:pPr>
              <w:spacing w:after="0"/>
              <w:jc w:val="both"/>
              <w:rPr>
                <w:rFonts w:ascii="Arial" w:hAnsi="Arial" w:cs="Arial"/>
                <w:b/>
                <w:snapToGrid w:val="0"/>
                <w:lang w:val="es-MX"/>
              </w:rPr>
            </w:pPr>
            <w:r w:rsidRPr="00D9376E">
              <w:rPr>
                <w:rFonts w:ascii="Arial" w:hAnsi="Arial" w:cs="Arial"/>
                <w:b/>
                <w:snapToGrid w:val="0"/>
                <w:lang w:val="es-MX"/>
              </w:rPr>
              <w:t>X</w:t>
            </w:r>
          </w:p>
        </w:tc>
      </w:tr>
    </w:tbl>
    <w:p w:rsidR="00EA3EDC" w:rsidRPr="004A378E" w:rsidRDefault="00EA3EDC" w:rsidP="00F4355E">
      <w:pPr>
        <w:jc w:val="both"/>
        <w:rPr>
          <w:rFonts w:ascii="Arial" w:hAnsi="Arial" w:cs="Arial"/>
          <w:b/>
          <w:snapToGrid w:val="0"/>
          <w:lang w:val="es-ES_tradnl"/>
        </w:rPr>
      </w:pPr>
    </w:p>
    <w:p w:rsidR="002F69F8" w:rsidRPr="004A378E" w:rsidRDefault="004B5FE9" w:rsidP="002F69F8">
      <w:pPr>
        <w:numPr>
          <w:ilvl w:val="0"/>
          <w:numId w:val="1"/>
        </w:numPr>
        <w:jc w:val="both"/>
        <w:rPr>
          <w:rFonts w:ascii="Arial" w:hAnsi="Arial" w:cs="Arial"/>
          <w:b/>
        </w:rPr>
      </w:pPr>
      <w:r w:rsidRPr="004A378E">
        <w:rPr>
          <w:rFonts w:ascii="Arial" w:hAnsi="Arial" w:cs="Arial"/>
          <w:b/>
        </w:rPr>
        <w:t>R</w:t>
      </w:r>
      <w:r w:rsidR="002F69F8" w:rsidRPr="004A378E">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436CC9" w:rsidRPr="00F832F0">
        <w:rPr>
          <w:rFonts w:ascii="Arial" w:hAnsi="Arial" w:cs="Arial"/>
        </w:rPr>
        <w:t>lunes 04 de Junio</w:t>
      </w:r>
      <w:r w:rsidR="0064610C" w:rsidRPr="00F832F0">
        <w:rPr>
          <w:rFonts w:ascii="Arial" w:hAnsi="Arial" w:cs="Arial"/>
        </w:rPr>
        <w:t xml:space="preserve"> </w:t>
      </w:r>
      <w:r w:rsidRPr="00F832F0">
        <w:rPr>
          <w:rFonts w:ascii="Arial" w:hAnsi="Arial" w:cs="Arial"/>
        </w:rPr>
        <w:t xml:space="preserve">de 2018. </w:t>
      </w:r>
      <w:r w:rsidRPr="00F832F0">
        <w:rPr>
          <w:rFonts w:ascii="Arial" w:hAnsi="Arial" w:cs="Arial"/>
          <w:b/>
        </w:rPr>
        <w:t xml:space="preserve">La recepción de antecedentes se extenderá desde las 08:30 horas del </w:t>
      </w:r>
      <w:r w:rsidR="002D6E62">
        <w:rPr>
          <w:rFonts w:ascii="Arial" w:hAnsi="Arial" w:cs="Arial"/>
          <w:b/>
        </w:rPr>
        <w:t>martes 05</w:t>
      </w:r>
      <w:r w:rsidR="00436CC9" w:rsidRPr="00F832F0">
        <w:rPr>
          <w:rFonts w:ascii="Arial" w:hAnsi="Arial" w:cs="Arial"/>
          <w:b/>
        </w:rPr>
        <w:t xml:space="preserve"> de Junio</w:t>
      </w:r>
      <w:r w:rsidR="0064610C" w:rsidRPr="00F832F0">
        <w:rPr>
          <w:rFonts w:ascii="Arial" w:hAnsi="Arial" w:cs="Arial"/>
          <w:b/>
        </w:rPr>
        <w:t xml:space="preserve"> </w:t>
      </w:r>
      <w:r w:rsidRPr="00F832F0">
        <w:rPr>
          <w:rFonts w:ascii="Arial" w:hAnsi="Arial" w:cs="Arial"/>
          <w:b/>
        </w:rPr>
        <w:t xml:space="preserve">hasta las 14:00 horas del </w:t>
      </w:r>
      <w:r w:rsidR="002D6E62">
        <w:rPr>
          <w:rFonts w:ascii="Arial" w:hAnsi="Arial" w:cs="Arial"/>
          <w:b/>
        </w:rPr>
        <w:t>martes 26</w:t>
      </w:r>
      <w:r w:rsidR="00436CC9" w:rsidRPr="00F832F0">
        <w:rPr>
          <w:rFonts w:ascii="Arial" w:hAnsi="Arial" w:cs="Arial"/>
          <w:b/>
        </w:rPr>
        <w:t xml:space="preserve"> de</w:t>
      </w:r>
      <w:r w:rsidR="0064610C" w:rsidRPr="00F832F0">
        <w:rPr>
          <w:rFonts w:ascii="Arial" w:hAnsi="Arial" w:cs="Arial"/>
          <w:b/>
        </w:rPr>
        <w:t xml:space="preserve"> Junio </w:t>
      </w:r>
      <w:r w:rsidRPr="00F832F0">
        <w:rPr>
          <w:rFonts w:ascii="Arial" w:hAnsi="Arial" w:cs="Arial"/>
          <w:b/>
        </w:rPr>
        <w:t>de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Pr="00A9763C" w:rsidRDefault="00A9763C" w:rsidP="00A9763C">
      <w:pPr>
        <w:autoSpaceDE w:val="0"/>
        <w:autoSpaceDN w:val="0"/>
        <w:adjustRightInd w:val="0"/>
        <w:spacing w:after="0" w:line="240" w:lineRule="auto"/>
        <w:jc w:val="both"/>
        <w:rPr>
          <w:rFonts w:ascii="Arial" w:hAnsi="Arial" w:cs="Arial"/>
          <w:lang w:val="es-ES" w:eastAsia="es-ES"/>
        </w:rPr>
      </w:pP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744F50">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08:30 horas del </w:t>
            </w:r>
            <w:r w:rsidR="003B33B8">
              <w:rPr>
                <w:rFonts w:ascii="Arial" w:hAnsi="Arial" w:cs="Arial"/>
              </w:rPr>
              <w:t>martes 05</w:t>
            </w:r>
            <w:r w:rsidRPr="00A9763C">
              <w:rPr>
                <w:rFonts w:ascii="Arial" w:hAnsi="Arial" w:cs="Arial"/>
              </w:rPr>
              <w:t xml:space="preserve"> de </w:t>
            </w:r>
            <w:r w:rsidR="003B33B8">
              <w:rPr>
                <w:rFonts w:ascii="Arial" w:hAnsi="Arial" w:cs="Arial"/>
              </w:rPr>
              <w:t xml:space="preserve">Junio hasta las 14:00 horas del martes 26 </w:t>
            </w:r>
            <w:r w:rsidRPr="00A9763C">
              <w:rPr>
                <w:rFonts w:ascii="Arial" w:hAnsi="Arial" w:cs="Arial"/>
              </w:rPr>
              <w:t>de Junio de 2018, ambas fechas inclusive.</w:t>
            </w:r>
          </w:p>
        </w:tc>
      </w:tr>
      <w:tr w:rsidR="00A9763C" w:rsidRPr="004A378E" w:rsidTr="00A9763C">
        <w:trPr>
          <w:trHeight w:val="527"/>
          <w:jc w:val="center"/>
        </w:trPr>
        <w:tc>
          <w:tcPr>
            <w:tcW w:w="2744" w:type="dxa"/>
          </w:tcPr>
          <w:p w:rsidR="00A9763C" w:rsidRPr="004A378E" w:rsidRDefault="00A9763C" w:rsidP="00744F5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744F50">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744F5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744F5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744F50">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744F5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703F6E" w:rsidP="005953BB">
      <w:pPr>
        <w:autoSpaceDE w:val="0"/>
        <w:autoSpaceDN w:val="0"/>
        <w:adjustRightInd w:val="0"/>
        <w:jc w:val="both"/>
        <w:rPr>
          <w:rFonts w:ascii="Arial" w:hAnsi="Arial" w:cs="Arial"/>
        </w:rPr>
      </w:pPr>
      <w:r>
        <w:rPr>
          <w:rFonts w:ascii="Arial" w:hAnsi="Arial" w:cs="Arial"/>
        </w:rPr>
        <w:t>JEF: GP</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Acorde al cargo</w:t>
            </w:r>
          </w:p>
        </w:tc>
        <w:tc>
          <w:tcPr>
            <w:tcW w:w="3828" w:type="dxa"/>
          </w:tcPr>
          <w:p w:rsidR="00F71EB0" w:rsidRPr="00BF4D6E" w:rsidRDefault="004E6D59" w:rsidP="00887D37">
            <w:pPr>
              <w:spacing w:after="120" w:line="240" w:lineRule="auto"/>
              <w:jc w:val="both"/>
              <w:rPr>
                <w:rFonts w:ascii="Arial" w:hAnsi="Arial" w:cs="Arial"/>
              </w:rPr>
            </w:pPr>
            <w:r w:rsidRPr="00BF4D6E">
              <w:rPr>
                <w:rFonts w:ascii="Arial" w:hAnsi="Arial" w:cs="Arial"/>
              </w:rPr>
              <w:t>10</w:t>
            </w:r>
            <w:r w:rsidR="00F71EB0" w:rsidRPr="00BF4D6E">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Esto puede ser: Ing. Civil Industrial, Ing. Comercial, Ing. en Administración, Administrador Público, Psicólogo y otros Profesionales equivalentes o del área de la Salud; que posean formación en el área de gestión de RRHH y con formación de al menos 08 semestres de duración.</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7C133D" w:rsidRPr="00BF4D6E" w:rsidTr="00C4563F">
        <w:trPr>
          <w:jc w:val="center"/>
        </w:trPr>
        <w:tc>
          <w:tcPr>
            <w:tcW w:w="7792" w:type="dxa"/>
            <w:gridSpan w:val="2"/>
          </w:tcPr>
          <w:p w:rsidR="007C133D" w:rsidRPr="00BF4D6E" w:rsidRDefault="007C133D" w:rsidP="00887D37">
            <w:pPr>
              <w:spacing w:after="120" w:line="240" w:lineRule="auto"/>
              <w:jc w:val="center"/>
              <w:rPr>
                <w:rFonts w:ascii="Arial" w:hAnsi="Arial" w:cs="Arial"/>
                <w:b/>
              </w:rPr>
            </w:pPr>
            <w:r w:rsidRPr="00BF4D6E">
              <w:rPr>
                <w:rFonts w:ascii="Arial" w:hAnsi="Arial" w:cs="Arial"/>
                <w:b/>
              </w:rPr>
              <w:t>Diplomados</w:t>
            </w:r>
          </w:p>
        </w:tc>
      </w:tr>
      <w:tr w:rsidR="007C133D" w:rsidRPr="00BF4D6E" w:rsidTr="00C4563F">
        <w:trPr>
          <w:jc w:val="center"/>
        </w:trPr>
        <w:tc>
          <w:tcPr>
            <w:tcW w:w="3964" w:type="dxa"/>
          </w:tcPr>
          <w:p w:rsidR="007C133D" w:rsidRPr="00BF4D6E" w:rsidRDefault="007C133D" w:rsidP="00887D37">
            <w:pPr>
              <w:spacing w:after="120" w:line="240" w:lineRule="auto"/>
              <w:jc w:val="both"/>
              <w:rPr>
                <w:rFonts w:ascii="Arial" w:hAnsi="Arial" w:cs="Arial"/>
                <w:b/>
              </w:rPr>
            </w:pPr>
            <w:r w:rsidRPr="00BF4D6E">
              <w:rPr>
                <w:rFonts w:ascii="Arial" w:hAnsi="Arial" w:cs="Arial"/>
                <w:b/>
              </w:rPr>
              <w:t xml:space="preserve">N° de Diplomados </w:t>
            </w:r>
          </w:p>
        </w:tc>
        <w:tc>
          <w:tcPr>
            <w:tcW w:w="3828" w:type="dxa"/>
          </w:tcPr>
          <w:p w:rsidR="007C133D" w:rsidRPr="00BF4D6E" w:rsidRDefault="007C133D" w:rsidP="00887D37">
            <w:pPr>
              <w:spacing w:after="120" w:line="240" w:lineRule="auto"/>
              <w:jc w:val="both"/>
              <w:rPr>
                <w:rFonts w:ascii="Arial" w:hAnsi="Arial" w:cs="Arial"/>
                <w:b/>
              </w:rPr>
            </w:pPr>
            <w:r w:rsidRPr="00BF4D6E">
              <w:rPr>
                <w:rFonts w:ascii="Arial" w:hAnsi="Arial" w:cs="Arial"/>
                <w:b/>
              </w:rPr>
              <w:t xml:space="preserve">Puntuación </w:t>
            </w:r>
          </w:p>
        </w:tc>
      </w:tr>
      <w:tr w:rsidR="007C133D" w:rsidRPr="00BF4D6E" w:rsidTr="00C4563F">
        <w:trPr>
          <w:jc w:val="center"/>
        </w:trPr>
        <w:tc>
          <w:tcPr>
            <w:tcW w:w="3964" w:type="dxa"/>
          </w:tcPr>
          <w:p w:rsidR="007C133D" w:rsidRPr="00BF4D6E" w:rsidRDefault="00E27E5B" w:rsidP="00887D37">
            <w:pPr>
              <w:spacing w:after="120" w:line="240" w:lineRule="auto"/>
              <w:jc w:val="both"/>
              <w:rPr>
                <w:rFonts w:ascii="Arial" w:hAnsi="Arial" w:cs="Arial"/>
              </w:rPr>
            </w:pPr>
            <w:r w:rsidRPr="00BF4D6E">
              <w:rPr>
                <w:rFonts w:ascii="Arial" w:hAnsi="Arial" w:cs="Arial"/>
              </w:rPr>
              <w:t>0</w:t>
            </w:r>
          </w:p>
        </w:tc>
        <w:tc>
          <w:tcPr>
            <w:tcW w:w="3828" w:type="dxa"/>
          </w:tcPr>
          <w:p w:rsidR="007C133D" w:rsidRPr="00BF4D6E" w:rsidRDefault="00E27E5B" w:rsidP="00887D37">
            <w:pPr>
              <w:spacing w:after="120" w:line="240" w:lineRule="auto"/>
              <w:jc w:val="both"/>
              <w:rPr>
                <w:rFonts w:ascii="Arial" w:hAnsi="Arial" w:cs="Arial"/>
              </w:rPr>
            </w:pPr>
            <w:r w:rsidRPr="00BF4D6E">
              <w:rPr>
                <w:rFonts w:ascii="Arial" w:hAnsi="Arial" w:cs="Arial"/>
              </w:rPr>
              <w:t>0 pto.</w:t>
            </w:r>
          </w:p>
        </w:tc>
      </w:tr>
      <w:tr w:rsidR="007C133D" w:rsidRPr="00BF4D6E" w:rsidTr="00C4563F">
        <w:trPr>
          <w:jc w:val="center"/>
        </w:trPr>
        <w:tc>
          <w:tcPr>
            <w:tcW w:w="3964" w:type="dxa"/>
          </w:tcPr>
          <w:p w:rsidR="007C133D" w:rsidRPr="00BF4D6E" w:rsidRDefault="00E27E5B" w:rsidP="00887D37">
            <w:pPr>
              <w:spacing w:after="120" w:line="240" w:lineRule="auto"/>
              <w:jc w:val="both"/>
              <w:rPr>
                <w:rFonts w:ascii="Arial" w:hAnsi="Arial" w:cs="Arial"/>
              </w:rPr>
            </w:pPr>
            <w:r w:rsidRPr="00BF4D6E">
              <w:rPr>
                <w:rFonts w:ascii="Arial" w:hAnsi="Arial" w:cs="Arial"/>
              </w:rPr>
              <w:t>1</w:t>
            </w:r>
          </w:p>
        </w:tc>
        <w:tc>
          <w:tcPr>
            <w:tcW w:w="3828" w:type="dxa"/>
          </w:tcPr>
          <w:p w:rsidR="007C133D" w:rsidRPr="00BF4D6E" w:rsidRDefault="00E27E5B" w:rsidP="00887D37">
            <w:pPr>
              <w:spacing w:after="120" w:line="240" w:lineRule="auto"/>
              <w:jc w:val="both"/>
              <w:rPr>
                <w:rFonts w:ascii="Arial" w:hAnsi="Arial" w:cs="Arial"/>
              </w:rPr>
            </w:pPr>
            <w:r w:rsidRPr="00BF4D6E">
              <w:rPr>
                <w:rFonts w:ascii="Arial" w:hAnsi="Arial" w:cs="Arial"/>
              </w:rPr>
              <w:t>5 puntos</w:t>
            </w:r>
          </w:p>
        </w:tc>
      </w:tr>
      <w:tr w:rsidR="007C133D" w:rsidRPr="00BF4D6E" w:rsidTr="00C4563F">
        <w:trPr>
          <w:jc w:val="center"/>
        </w:trPr>
        <w:tc>
          <w:tcPr>
            <w:tcW w:w="3964" w:type="dxa"/>
          </w:tcPr>
          <w:p w:rsidR="007C133D" w:rsidRPr="00BF4D6E" w:rsidRDefault="00E27E5B" w:rsidP="00887D37">
            <w:pPr>
              <w:spacing w:after="120" w:line="240" w:lineRule="auto"/>
              <w:jc w:val="both"/>
              <w:rPr>
                <w:rFonts w:ascii="Arial" w:hAnsi="Arial" w:cs="Arial"/>
              </w:rPr>
            </w:pPr>
            <w:r w:rsidRPr="00BF4D6E">
              <w:rPr>
                <w:rFonts w:ascii="Arial" w:hAnsi="Arial" w:cs="Arial"/>
              </w:rPr>
              <w:t>2</w:t>
            </w:r>
          </w:p>
        </w:tc>
        <w:tc>
          <w:tcPr>
            <w:tcW w:w="3828" w:type="dxa"/>
          </w:tcPr>
          <w:p w:rsidR="007C133D" w:rsidRPr="00BF4D6E" w:rsidRDefault="00E27E5B" w:rsidP="00887D37">
            <w:pPr>
              <w:spacing w:after="120" w:line="240" w:lineRule="auto"/>
              <w:jc w:val="both"/>
              <w:rPr>
                <w:rFonts w:ascii="Arial" w:hAnsi="Arial" w:cs="Arial"/>
              </w:rPr>
            </w:pPr>
            <w:r w:rsidRPr="00BF4D6E">
              <w:rPr>
                <w:rFonts w:ascii="Arial" w:hAnsi="Arial" w:cs="Arial"/>
              </w:rPr>
              <w:t>10 puntos</w:t>
            </w:r>
          </w:p>
        </w:tc>
      </w:tr>
      <w:tr w:rsidR="00E27E5B" w:rsidRPr="00BF4D6E" w:rsidTr="00C4563F">
        <w:trPr>
          <w:jc w:val="center"/>
        </w:trPr>
        <w:tc>
          <w:tcPr>
            <w:tcW w:w="3964" w:type="dxa"/>
          </w:tcPr>
          <w:p w:rsidR="00E27E5B" w:rsidRPr="00BF4D6E" w:rsidRDefault="00E27E5B" w:rsidP="00887D37">
            <w:pPr>
              <w:spacing w:after="120" w:line="240" w:lineRule="auto"/>
              <w:jc w:val="both"/>
              <w:rPr>
                <w:rFonts w:ascii="Arial" w:hAnsi="Arial" w:cs="Arial"/>
              </w:rPr>
            </w:pPr>
            <w:r w:rsidRPr="00BF4D6E">
              <w:rPr>
                <w:rFonts w:ascii="Arial" w:hAnsi="Arial" w:cs="Arial"/>
              </w:rPr>
              <w:t xml:space="preserve">3 o más </w:t>
            </w:r>
          </w:p>
        </w:tc>
        <w:tc>
          <w:tcPr>
            <w:tcW w:w="3828" w:type="dxa"/>
          </w:tcPr>
          <w:p w:rsidR="00E27E5B" w:rsidRPr="00BF4D6E" w:rsidRDefault="00E27E5B" w:rsidP="00887D37">
            <w:pPr>
              <w:spacing w:after="120" w:line="240" w:lineRule="auto"/>
              <w:jc w:val="both"/>
              <w:rPr>
                <w:rFonts w:ascii="Arial" w:hAnsi="Arial" w:cs="Arial"/>
              </w:rPr>
            </w:pPr>
            <w:r w:rsidRPr="00BF4D6E">
              <w:rPr>
                <w:rFonts w:ascii="Arial" w:hAnsi="Arial" w:cs="Arial"/>
              </w:rPr>
              <w:t xml:space="preserve">15 puntos </w:t>
            </w:r>
          </w:p>
        </w:tc>
      </w:tr>
      <w:tr w:rsidR="000777E0" w:rsidRPr="00BF4D6E" w:rsidTr="00503A16">
        <w:trPr>
          <w:jc w:val="center"/>
        </w:trPr>
        <w:tc>
          <w:tcPr>
            <w:tcW w:w="7792" w:type="dxa"/>
            <w:gridSpan w:val="2"/>
          </w:tcPr>
          <w:p w:rsidR="000777E0" w:rsidRPr="00BF4D6E" w:rsidRDefault="000777E0" w:rsidP="00887D37">
            <w:pPr>
              <w:spacing w:after="120" w:line="240" w:lineRule="auto"/>
              <w:jc w:val="both"/>
              <w:rPr>
                <w:rFonts w:ascii="Arial" w:hAnsi="Arial" w:cs="Arial"/>
                <w:sz w:val="20"/>
                <w:szCs w:val="20"/>
              </w:rPr>
            </w:pPr>
            <w:r w:rsidRPr="00BF4D6E">
              <w:rPr>
                <w:rFonts w:ascii="Arial" w:hAnsi="Arial" w:cs="Arial"/>
                <w:sz w:val="20"/>
                <w:szCs w:val="20"/>
              </w:rPr>
              <w:t xml:space="preserve">Nota: </w:t>
            </w:r>
            <w:r w:rsidRPr="00BF4D6E">
              <w:rPr>
                <w:rFonts w:ascii="Arial" w:hAnsi="Arial" w:cs="Arial"/>
                <w:sz w:val="20"/>
                <w:szCs w:val="20"/>
                <w:lang w:val="es-MX"/>
              </w:rPr>
              <w:t>Deseable especialización en Recursos Humanos, Gestión de Personas, Gestión Organizacional, Gestión Pública o similar.</w:t>
            </w:r>
          </w:p>
        </w:tc>
      </w:tr>
    </w:tbl>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A2101A" w:rsidRPr="00BF4D6E" w:rsidTr="00C4563F">
        <w:trPr>
          <w:jc w:val="center"/>
        </w:trPr>
        <w:tc>
          <w:tcPr>
            <w:tcW w:w="7792" w:type="dxa"/>
            <w:gridSpan w:val="2"/>
          </w:tcPr>
          <w:p w:rsidR="00A2101A" w:rsidRPr="00BF4D6E" w:rsidRDefault="00A2101A" w:rsidP="00887D37">
            <w:pPr>
              <w:spacing w:after="120" w:line="240" w:lineRule="auto"/>
              <w:jc w:val="center"/>
              <w:rPr>
                <w:rFonts w:ascii="Arial" w:hAnsi="Arial" w:cs="Arial"/>
                <w:b/>
              </w:rPr>
            </w:pPr>
            <w:r w:rsidRPr="00BF4D6E">
              <w:rPr>
                <w:rFonts w:ascii="Arial" w:hAnsi="Arial" w:cs="Arial"/>
                <w:b/>
              </w:rPr>
              <w:t>Magister</w:t>
            </w:r>
          </w:p>
        </w:tc>
      </w:tr>
      <w:tr w:rsidR="00A2101A" w:rsidRPr="00BF4D6E" w:rsidTr="00C4563F">
        <w:trPr>
          <w:jc w:val="center"/>
        </w:trPr>
        <w:tc>
          <w:tcPr>
            <w:tcW w:w="3964" w:type="dxa"/>
          </w:tcPr>
          <w:p w:rsidR="00A2101A" w:rsidRPr="00BF4D6E" w:rsidRDefault="00A2101A" w:rsidP="00887D37">
            <w:pPr>
              <w:spacing w:after="120" w:line="240" w:lineRule="auto"/>
              <w:jc w:val="both"/>
              <w:rPr>
                <w:rFonts w:ascii="Arial" w:hAnsi="Arial" w:cs="Arial"/>
                <w:b/>
              </w:rPr>
            </w:pPr>
            <w:r w:rsidRPr="00BF4D6E">
              <w:rPr>
                <w:rFonts w:ascii="Arial" w:hAnsi="Arial" w:cs="Arial"/>
                <w:b/>
              </w:rPr>
              <w:t>N° de Magister</w:t>
            </w:r>
          </w:p>
        </w:tc>
        <w:tc>
          <w:tcPr>
            <w:tcW w:w="3828" w:type="dxa"/>
          </w:tcPr>
          <w:p w:rsidR="00A2101A" w:rsidRPr="00BF4D6E" w:rsidRDefault="00A2101A" w:rsidP="00887D37">
            <w:pPr>
              <w:spacing w:after="120" w:line="240" w:lineRule="auto"/>
              <w:jc w:val="both"/>
              <w:rPr>
                <w:rFonts w:ascii="Arial" w:hAnsi="Arial" w:cs="Arial"/>
                <w:b/>
              </w:rPr>
            </w:pPr>
            <w:r w:rsidRPr="00BF4D6E">
              <w:rPr>
                <w:rFonts w:ascii="Arial" w:hAnsi="Arial" w:cs="Arial"/>
                <w:b/>
              </w:rPr>
              <w:t xml:space="preserve">Puntuación </w:t>
            </w:r>
          </w:p>
        </w:tc>
      </w:tr>
      <w:tr w:rsidR="00A2101A" w:rsidRPr="00BF4D6E" w:rsidTr="00C4563F">
        <w:trPr>
          <w:jc w:val="center"/>
        </w:trPr>
        <w:tc>
          <w:tcPr>
            <w:tcW w:w="3964" w:type="dxa"/>
          </w:tcPr>
          <w:p w:rsidR="00A2101A" w:rsidRPr="00BF4D6E" w:rsidRDefault="00A2101A" w:rsidP="00887D37">
            <w:pPr>
              <w:spacing w:after="120" w:line="240" w:lineRule="auto"/>
              <w:jc w:val="both"/>
              <w:rPr>
                <w:rFonts w:ascii="Arial" w:hAnsi="Arial" w:cs="Arial"/>
              </w:rPr>
            </w:pPr>
            <w:r w:rsidRPr="00BF4D6E">
              <w:rPr>
                <w:rFonts w:ascii="Arial" w:hAnsi="Arial" w:cs="Arial"/>
              </w:rPr>
              <w:t>0</w:t>
            </w:r>
          </w:p>
        </w:tc>
        <w:tc>
          <w:tcPr>
            <w:tcW w:w="3828" w:type="dxa"/>
          </w:tcPr>
          <w:p w:rsidR="00A2101A" w:rsidRPr="00BF4D6E" w:rsidRDefault="00A2101A" w:rsidP="00887D37">
            <w:pPr>
              <w:spacing w:after="120" w:line="240" w:lineRule="auto"/>
              <w:jc w:val="both"/>
              <w:rPr>
                <w:rFonts w:ascii="Arial" w:hAnsi="Arial" w:cs="Arial"/>
              </w:rPr>
            </w:pPr>
            <w:r w:rsidRPr="00BF4D6E">
              <w:rPr>
                <w:rFonts w:ascii="Arial" w:hAnsi="Arial" w:cs="Arial"/>
              </w:rPr>
              <w:t>0 pto.</w:t>
            </w:r>
          </w:p>
        </w:tc>
      </w:tr>
      <w:tr w:rsidR="00A2101A" w:rsidRPr="00BF4D6E" w:rsidTr="00C4563F">
        <w:trPr>
          <w:jc w:val="center"/>
        </w:trPr>
        <w:tc>
          <w:tcPr>
            <w:tcW w:w="3964" w:type="dxa"/>
          </w:tcPr>
          <w:p w:rsidR="00A2101A" w:rsidRPr="00BF4D6E" w:rsidRDefault="00A2101A" w:rsidP="00887D37">
            <w:pPr>
              <w:spacing w:after="120" w:line="240" w:lineRule="auto"/>
              <w:jc w:val="both"/>
              <w:rPr>
                <w:rFonts w:ascii="Arial" w:hAnsi="Arial" w:cs="Arial"/>
              </w:rPr>
            </w:pPr>
            <w:r w:rsidRPr="00BF4D6E">
              <w:rPr>
                <w:rFonts w:ascii="Arial" w:hAnsi="Arial" w:cs="Arial"/>
              </w:rPr>
              <w:t>1</w:t>
            </w:r>
          </w:p>
        </w:tc>
        <w:tc>
          <w:tcPr>
            <w:tcW w:w="3828" w:type="dxa"/>
          </w:tcPr>
          <w:p w:rsidR="00A2101A" w:rsidRPr="00BF4D6E" w:rsidRDefault="00EE457A" w:rsidP="00887D37">
            <w:pPr>
              <w:spacing w:after="120" w:line="240" w:lineRule="auto"/>
              <w:jc w:val="both"/>
              <w:rPr>
                <w:rFonts w:ascii="Arial" w:hAnsi="Arial" w:cs="Arial"/>
              </w:rPr>
            </w:pPr>
            <w:r w:rsidRPr="00BF4D6E">
              <w:rPr>
                <w:rFonts w:ascii="Arial" w:hAnsi="Arial" w:cs="Arial"/>
              </w:rPr>
              <w:t>10</w:t>
            </w:r>
            <w:r w:rsidR="00A2101A" w:rsidRPr="00BF4D6E">
              <w:rPr>
                <w:rFonts w:ascii="Arial" w:hAnsi="Arial" w:cs="Arial"/>
              </w:rPr>
              <w:t xml:space="preserve"> puntos</w:t>
            </w:r>
          </w:p>
        </w:tc>
      </w:tr>
      <w:tr w:rsidR="00A2101A" w:rsidRPr="00BF4D6E" w:rsidTr="00C4563F">
        <w:trPr>
          <w:jc w:val="center"/>
        </w:trPr>
        <w:tc>
          <w:tcPr>
            <w:tcW w:w="3964" w:type="dxa"/>
          </w:tcPr>
          <w:p w:rsidR="00A2101A" w:rsidRPr="00BF4D6E" w:rsidRDefault="00A2101A" w:rsidP="00887D37">
            <w:pPr>
              <w:spacing w:after="120" w:line="240" w:lineRule="auto"/>
              <w:jc w:val="both"/>
              <w:rPr>
                <w:rFonts w:ascii="Arial" w:hAnsi="Arial" w:cs="Arial"/>
              </w:rPr>
            </w:pPr>
            <w:r w:rsidRPr="00BF4D6E">
              <w:rPr>
                <w:rFonts w:ascii="Arial" w:hAnsi="Arial" w:cs="Arial"/>
              </w:rPr>
              <w:t xml:space="preserve">2 o más </w:t>
            </w:r>
          </w:p>
        </w:tc>
        <w:tc>
          <w:tcPr>
            <w:tcW w:w="3828" w:type="dxa"/>
          </w:tcPr>
          <w:p w:rsidR="00A2101A" w:rsidRPr="00BF4D6E" w:rsidRDefault="00A2101A" w:rsidP="00887D37">
            <w:pPr>
              <w:spacing w:after="120" w:line="240" w:lineRule="auto"/>
              <w:jc w:val="both"/>
              <w:rPr>
                <w:rFonts w:ascii="Arial" w:hAnsi="Arial" w:cs="Arial"/>
              </w:rPr>
            </w:pPr>
            <w:r w:rsidRPr="00BF4D6E">
              <w:rPr>
                <w:rFonts w:ascii="Arial" w:hAnsi="Arial" w:cs="Arial"/>
              </w:rPr>
              <w:t xml:space="preserve">15 puntos </w:t>
            </w:r>
          </w:p>
        </w:tc>
      </w:tr>
      <w:tr w:rsidR="00B52641" w:rsidRPr="00BF4D6E" w:rsidTr="0039061F">
        <w:trPr>
          <w:jc w:val="center"/>
        </w:trPr>
        <w:tc>
          <w:tcPr>
            <w:tcW w:w="7792" w:type="dxa"/>
            <w:gridSpan w:val="2"/>
          </w:tcPr>
          <w:p w:rsidR="00B52641" w:rsidRPr="00BF4D6E" w:rsidRDefault="00B52641" w:rsidP="00887D37">
            <w:pPr>
              <w:spacing w:after="120" w:line="240" w:lineRule="auto"/>
              <w:jc w:val="both"/>
              <w:rPr>
                <w:rFonts w:ascii="Arial" w:hAnsi="Arial" w:cs="Arial"/>
              </w:rPr>
            </w:pPr>
            <w:r w:rsidRPr="00BF4D6E">
              <w:rPr>
                <w:rFonts w:ascii="Arial" w:hAnsi="Arial" w:cs="Arial"/>
                <w:sz w:val="20"/>
                <w:szCs w:val="20"/>
              </w:rPr>
              <w:t xml:space="preserve">Nota: </w:t>
            </w:r>
            <w:r w:rsidRPr="00BF4D6E">
              <w:rPr>
                <w:rFonts w:ascii="Arial" w:hAnsi="Arial" w:cs="Arial"/>
                <w:sz w:val="20"/>
                <w:szCs w:val="20"/>
                <w:lang w:val="es-MX"/>
              </w:rPr>
              <w:t>Deseable especialización en Recursos Humanos, Gestión de Personas, Gestión Organizacional, Gestión Pública o similar.</w:t>
            </w:r>
            <w:r w:rsidR="001E2EAC" w:rsidRPr="00BF4D6E">
              <w:rPr>
                <w:rFonts w:ascii="Arial" w:hAnsi="Arial" w:cs="Arial"/>
                <w:sz w:val="20"/>
                <w:szCs w:val="20"/>
                <w:lang w:val="es-MX"/>
              </w:rPr>
              <w:t xml:space="preserve"> </w:t>
            </w:r>
          </w:p>
        </w:tc>
      </w:tr>
    </w:tbl>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6D5F18" w:rsidP="00887D37">
            <w:pPr>
              <w:spacing w:after="120" w:line="240" w:lineRule="auto"/>
              <w:jc w:val="both"/>
              <w:rPr>
                <w:rFonts w:ascii="Arial" w:hAnsi="Arial" w:cs="Arial"/>
              </w:rPr>
            </w:pPr>
            <w:r w:rsidRPr="00BF4D6E">
              <w:rPr>
                <w:rFonts w:ascii="Arial" w:hAnsi="Arial" w:cs="Arial"/>
              </w:rPr>
              <w:t xml:space="preserve">100 o menos </w:t>
            </w:r>
          </w:p>
        </w:tc>
        <w:tc>
          <w:tcPr>
            <w:tcW w:w="3828" w:type="dxa"/>
          </w:tcPr>
          <w:p w:rsidR="006D5F18" w:rsidRPr="00BF4D6E" w:rsidRDefault="00F930A2" w:rsidP="00F930A2">
            <w:pPr>
              <w:spacing w:after="120" w:line="240" w:lineRule="auto"/>
              <w:jc w:val="both"/>
              <w:rPr>
                <w:rFonts w:ascii="Arial" w:hAnsi="Arial" w:cs="Arial"/>
              </w:rPr>
            </w:pPr>
            <w:r w:rsidRPr="00BF4D6E">
              <w:rPr>
                <w:rFonts w:ascii="Arial" w:hAnsi="Arial" w:cs="Arial"/>
              </w:rPr>
              <w:t>2</w:t>
            </w:r>
            <w:r w:rsidR="006D5F18" w:rsidRPr="00BF4D6E">
              <w:rPr>
                <w:rFonts w:ascii="Arial" w:hAnsi="Arial" w:cs="Arial"/>
              </w:rPr>
              <w:t xml:space="preserve"> </w:t>
            </w:r>
            <w:r w:rsidRPr="00BF4D6E">
              <w:rPr>
                <w:rFonts w:ascii="Arial" w:hAnsi="Arial" w:cs="Arial"/>
              </w:rPr>
              <w:t>puntos</w:t>
            </w:r>
          </w:p>
        </w:tc>
      </w:tr>
      <w:tr w:rsidR="006D5F18" w:rsidRPr="00BF4D6E" w:rsidTr="00C4563F">
        <w:trPr>
          <w:jc w:val="center"/>
        </w:trPr>
        <w:tc>
          <w:tcPr>
            <w:tcW w:w="3964" w:type="dxa"/>
          </w:tcPr>
          <w:p w:rsidR="006D5F18" w:rsidRPr="00BF4D6E" w:rsidRDefault="006D5F18" w:rsidP="00887D37">
            <w:pPr>
              <w:spacing w:after="120" w:line="240" w:lineRule="auto"/>
              <w:jc w:val="both"/>
              <w:rPr>
                <w:rFonts w:ascii="Arial" w:hAnsi="Arial" w:cs="Arial"/>
              </w:rPr>
            </w:pPr>
            <w:r w:rsidRPr="00BF4D6E">
              <w:rPr>
                <w:rFonts w:ascii="Arial" w:hAnsi="Arial" w:cs="Arial"/>
              </w:rPr>
              <w:t>101 a 200</w:t>
            </w:r>
          </w:p>
        </w:tc>
        <w:tc>
          <w:tcPr>
            <w:tcW w:w="3828" w:type="dxa"/>
          </w:tcPr>
          <w:p w:rsidR="006D5F18" w:rsidRPr="00BF4D6E" w:rsidRDefault="006D5F18" w:rsidP="00887D37">
            <w:pPr>
              <w:spacing w:after="120" w:line="240" w:lineRule="auto"/>
              <w:jc w:val="both"/>
              <w:rPr>
                <w:rFonts w:ascii="Arial" w:hAnsi="Arial" w:cs="Arial"/>
              </w:rPr>
            </w:pPr>
            <w:r w:rsidRPr="00BF4D6E">
              <w:rPr>
                <w:rFonts w:ascii="Arial" w:hAnsi="Arial" w:cs="Arial"/>
              </w:rPr>
              <w:t>5 puntos</w:t>
            </w:r>
          </w:p>
        </w:tc>
      </w:tr>
      <w:tr w:rsidR="006D5F18" w:rsidRPr="00BF4D6E" w:rsidTr="00C4563F">
        <w:trPr>
          <w:jc w:val="center"/>
        </w:trPr>
        <w:tc>
          <w:tcPr>
            <w:tcW w:w="3964" w:type="dxa"/>
          </w:tcPr>
          <w:p w:rsidR="006D5F18" w:rsidRPr="00BF4D6E" w:rsidRDefault="006D5F18" w:rsidP="00887D37">
            <w:pPr>
              <w:spacing w:after="120" w:line="240" w:lineRule="auto"/>
              <w:jc w:val="both"/>
              <w:rPr>
                <w:rFonts w:ascii="Arial" w:hAnsi="Arial" w:cs="Arial"/>
              </w:rPr>
            </w:pPr>
            <w:r w:rsidRPr="00BF4D6E">
              <w:rPr>
                <w:rFonts w:ascii="Arial" w:hAnsi="Arial" w:cs="Arial"/>
              </w:rPr>
              <w:t>201 a 300</w:t>
            </w:r>
          </w:p>
        </w:tc>
        <w:tc>
          <w:tcPr>
            <w:tcW w:w="3828" w:type="dxa"/>
          </w:tcPr>
          <w:p w:rsidR="006D5F18" w:rsidRPr="00BF4D6E" w:rsidRDefault="006D5F18" w:rsidP="00887D37">
            <w:pPr>
              <w:spacing w:after="120" w:line="240" w:lineRule="auto"/>
              <w:jc w:val="both"/>
              <w:rPr>
                <w:rFonts w:ascii="Arial" w:hAnsi="Arial" w:cs="Arial"/>
              </w:rPr>
            </w:pPr>
            <w:r w:rsidRPr="00BF4D6E">
              <w:rPr>
                <w:rFonts w:ascii="Arial" w:hAnsi="Arial" w:cs="Arial"/>
              </w:rPr>
              <w:t>10 puntos</w:t>
            </w:r>
          </w:p>
        </w:tc>
      </w:tr>
      <w:tr w:rsidR="006D5F18" w:rsidRPr="00BF4D6E" w:rsidTr="00C4563F">
        <w:trPr>
          <w:jc w:val="center"/>
        </w:trPr>
        <w:tc>
          <w:tcPr>
            <w:tcW w:w="3964" w:type="dxa"/>
          </w:tcPr>
          <w:p w:rsidR="006D5F18" w:rsidRPr="00BF4D6E" w:rsidRDefault="006D5F18" w:rsidP="00887D37">
            <w:pPr>
              <w:spacing w:after="120" w:line="240" w:lineRule="auto"/>
              <w:jc w:val="both"/>
              <w:rPr>
                <w:rFonts w:ascii="Arial" w:hAnsi="Arial" w:cs="Arial"/>
              </w:rPr>
            </w:pPr>
            <w:r w:rsidRPr="00BF4D6E">
              <w:rPr>
                <w:rFonts w:ascii="Arial" w:hAnsi="Arial" w:cs="Arial"/>
              </w:rPr>
              <w:t>Más de 300</w:t>
            </w:r>
          </w:p>
        </w:tc>
        <w:tc>
          <w:tcPr>
            <w:tcW w:w="3828" w:type="dxa"/>
          </w:tcPr>
          <w:p w:rsidR="006D5F18" w:rsidRPr="00BF4D6E" w:rsidRDefault="006D5F18" w:rsidP="00887D37">
            <w:pPr>
              <w:spacing w:after="120" w:line="240" w:lineRule="auto"/>
              <w:jc w:val="both"/>
              <w:rPr>
                <w:rFonts w:ascii="Arial" w:hAnsi="Arial" w:cs="Arial"/>
              </w:rPr>
            </w:pPr>
            <w:r w:rsidRPr="00BF4D6E">
              <w:rPr>
                <w:rFonts w:ascii="Arial" w:hAnsi="Arial" w:cs="Arial"/>
              </w:rPr>
              <w:t xml:space="preserve">15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Nota: </w:t>
            </w:r>
            <w:r w:rsidR="00C17465" w:rsidRPr="00BF4D6E">
              <w:rPr>
                <w:rFonts w:ascii="Arial" w:hAnsi="Arial" w:cs="Arial"/>
                <w:sz w:val="20"/>
                <w:szCs w:val="20"/>
              </w:rPr>
              <w:t xml:space="preserve">Las capacitaciones se considerarán desde el 01 de enero de 2014 </w:t>
            </w:r>
            <w:r w:rsidRPr="00BF4D6E">
              <w:rPr>
                <w:rFonts w:ascii="Arial" w:hAnsi="Arial" w:cs="Arial"/>
                <w:sz w:val="20"/>
                <w:szCs w:val="20"/>
              </w:rPr>
              <w:t>en adelante.</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Menos de 1 año</w:t>
            </w:r>
          </w:p>
        </w:tc>
        <w:tc>
          <w:tcPr>
            <w:tcW w:w="3828" w:type="dxa"/>
          </w:tcPr>
          <w:p w:rsidR="004E6D59" w:rsidRPr="00BF4D6E" w:rsidRDefault="003D25A7" w:rsidP="00FB60CB">
            <w:pPr>
              <w:spacing w:after="120" w:line="240" w:lineRule="auto"/>
              <w:jc w:val="both"/>
              <w:rPr>
                <w:rFonts w:ascii="Arial" w:hAnsi="Arial" w:cs="Arial"/>
              </w:rPr>
            </w:pPr>
            <w:r w:rsidRPr="00BF4D6E">
              <w:rPr>
                <w:rFonts w:ascii="Arial" w:hAnsi="Arial" w:cs="Arial"/>
              </w:rPr>
              <w:t>2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Entre 1 y 2 años</w:t>
            </w:r>
          </w:p>
        </w:tc>
        <w:tc>
          <w:tcPr>
            <w:tcW w:w="3828" w:type="dxa"/>
          </w:tcPr>
          <w:p w:rsidR="004E6D59" w:rsidRPr="00BF4D6E" w:rsidRDefault="004E6D59" w:rsidP="00FB60CB">
            <w:pPr>
              <w:spacing w:after="120" w:line="240" w:lineRule="auto"/>
              <w:jc w:val="both"/>
              <w:rPr>
                <w:rFonts w:ascii="Arial" w:hAnsi="Arial" w:cs="Arial"/>
              </w:rPr>
            </w:pPr>
            <w:r w:rsidRPr="00BF4D6E">
              <w:rPr>
                <w:rFonts w:ascii="Arial" w:hAnsi="Arial" w:cs="Arial"/>
              </w:rPr>
              <w:t>5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Entre 2 y 3 años</w:t>
            </w:r>
          </w:p>
        </w:tc>
        <w:tc>
          <w:tcPr>
            <w:tcW w:w="3828" w:type="dxa"/>
          </w:tcPr>
          <w:p w:rsidR="004E6D59" w:rsidRPr="00BF4D6E" w:rsidRDefault="004E6D59" w:rsidP="00FB60CB">
            <w:pPr>
              <w:spacing w:after="120" w:line="240" w:lineRule="auto"/>
              <w:jc w:val="both"/>
              <w:rPr>
                <w:rFonts w:ascii="Arial" w:hAnsi="Arial" w:cs="Arial"/>
              </w:rPr>
            </w:pPr>
            <w:r w:rsidRPr="00BF4D6E">
              <w:rPr>
                <w:rFonts w:ascii="Arial" w:hAnsi="Arial" w:cs="Arial"/>
              </w:rPr>
              <w:t>10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Más de 3 años</w:t>
            </w:r>
          </w:p>
        </w:tc>
        <w:tc>
          <w:tcPr>
            <w:tcW w:w="3828" w:type="dxa"/>
          </w:tcPr>
          <w:p w:rsidR="004E6D59" w:rsidRPr="00BF4D6E" w:rsidRDefault="004E6D59" w:rsidP="00FB60CB">
            <w:pPr>
              <w:spacing w:after="120" w:line="240" w:lineRule="auto"/>
              <w:jc w:val="both"/>
              <w:rPr>
                <w:rFonts w:ascii="Arial" w:hAnsi="Arial" w:cs="Arial"/>
              </w:rPr>
            </w:pPr>
            <w:r w:rsidRPr="00BF4D6E">
              <w:rPr>
                <w:rFonts w:ascii="Arial" w:hAnsi="Arial" w:cs="Arial"/>
              </w:rPr>
              <w:t xml:space="preserve">15 puntos </w:t>
            </w:r>
          </w:p>
        </w:tc>
      </w:tr>
      <w:tr w:rsidR="004E6D59" w:rsidRPr="00F6723E" w:rsidTr="00C4563F">
        <w:trPr>
          <w:jc w:val="center"/>
        </w:trPr>
        <w:tc>
          <w:tcPr>
            <w:tcW w:w="7792" w:type="dxa"/>
            <w:gridSpan w:val="2"/>
          </w:tcPr>
          <w:p w:rsidR="004E6D59" w:rsidRPr="00BF4D6E" w:rsidRDefault="004436E3" w:rsidP="00830DB5">
            <w:pPr>
              <w:spacing w:after="0" w:line="240" w:lineRule="auto"/>
              <w:jc w:val="both"/>
              <w:rPr>
                <w:rFonts w:ascii="Arial" w:hAnsi="Arial" w:cs="Arial"/>
                <w:sz w:val="20"/>
                <w:szCs w:val="20"/>
              </w:rPr>
            </w:pPr>
            <w:r w:rsidRPr="00BF4D6E">
              <w:rPr>
                <w:rFonts w:ascii="Arial" w:hAnsi="Arial" w:cs="Arial"/>
                <w:sz w:val="20"/>
                <w:szCs w:val="20"/>
              </w:rPr>
              <w:t>Nota:</w:t>
            </w:r>
            <w:r w:rsidR="00B456D4" w:rsidRPr="00BF4D6E">
              <w:rPr>
                <w:rFonts w:ascii="Arial" w:hAnsi="Arial" w:cs="Arial"/>
                <w:sz w:val="20"/>
                <w:szCs w:val="20"/>
              </w:rPr>
              <w:t xml:space="preserve"> la experiencia del postulante se definirá de acuerdo a lo establecido en el punto 1.5.4 de estas bases, apartado “Experiencia laboral en un cargo igual o similar”. </w:t>
            </w:r>
            <w:r w:rsidR="001F18A4" w:rsidRPr="00BF4D6E">
              <w:rPr>
                <w:rFonts w:ascii="Arial" w:hAnsi="Arial" w:cs="Arial"/>
                <w:sz w:val="20"/>
                <w:szCs w:val="20"/>
              </w:rPr>
              <w:t>Esto es que la experiencia del candidato debe ser en un cargo que posea naturaleza, cualidades o características iguales, comunes o parecidas</w:t>
            </w:r>
            <w:r w:rsidR="006F59C4" w:rsidRPr="00BF4D6E">
              <w:rPr>
                <w:rFonts w:ascii="Arial" w:hAnsi="Arial" w:cs="Arial"/>
                <w:sz w:val="20"/>
                <w:szCs w:val="20"/>
              </w:rPr>
              <w:t xml:space="preserve"> al que se encuentra en proceso de selección</w:t>
            </w:r>
            <w:r w:rsidR="001F18A4" w:rsidRPr="00BF4D6E">
              <w:rPr>
                <w:rFonts w:ascii="Arial" w:hAnsi="Arial" w:cs="Arial"/>
                <w:sz w:val="20"/>
                <w:szCs w:val="20"/>
              </w:rPr>
              <w:t>. Por ejemplo: procesos de trabajo (reclutamiento, selección, contrataciones, remuneraciones, evaluación de desempeño, gestión de capacitaciones, gestión social de trabajadores, ausentismo, desvinculación, entre otras), unidades a cargo, cantidad de personas bajo su supervisión directa o indirecta, que tenga directa relación con la gestión de personas.</w:t>
            </w:r>
          </w:p>
          <w:p w:rsidR="00FB60CB" w:rsidRPr="00BF4D6E" w:rsidRDefault="00FB60CB" w:rsidP="00830DB5">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de 70 puntos. Se considerará como puntaje mínimo para aprobar esta etapa, que el postulante alcance 40 puntos. </w:t>
      </w:r>
      <w:r w:rsidR="00A55182" w:rsidRPr="00BF4D6E">
        <w:rPr>
          <w:rFonts w:ascii="Arial" w:hAnsi="Arial" w:cs="Arial"/>
        </w:rPr>
        <w:t xml:space="preserve">Una vez alcanzado este puntaje pasará a la siguiente etapa.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40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70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psicológicas) tendrá un puntaje máximo de 70 puntos. Se considerará como puntaje mínimo para aprobar esta etapa, que el postulante alcance 40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C72A78" w:rsidRPr="00B5740E" w:rsidRDefault="001075E3" w:rsidP="002F69F8">
      <w:pPr>
        <w:spacing w:after="0" w:line="240" w:lineRule="auto"/>
        <w:jc w:val="both"/>
        <w:rPr>
          <w:rFonts w:ascii="Arial" w:hAnsi="Arial" w:cs="Arial"/>
        </w:rPr>
      </w:pPr>
      <w:r w:rsidRPr="00B5740E">
        <w:rPr>
          <w:rFonts w:ascii="Arial" w:hAnsi="Arial" w:cs="Arial"/>
        </w:rPr>
        <w:t xml:space="preserve">Los candidatos </w:t>
      </w:r>
      <w:r w:rsidR="00A55182" w:rsidRPr="00B5740E">
        <w:rPr>
          <w:rFonts w:ascii="Arial" w:hAnsi="Arial" w:cs="Arial"/>
        </w:rPr>
        <w:t xml:space="preserve">que pasen </w:t>
      </w:r>
      <w:r w:rsidR="00C72A78" w:rsidRPr="00B5740E">
        <w:rPr>
          <w:rFonts w:ascii="Arial" w:hAnsi="Arial" w:cs="Arial"/>
        </w:rPr>
        <w:t>deberán rendir dos pruebas: una de Estatuto Administrativo (conocimientos) y otra de Microsoft Excel (habilidades). Estas pruebas se puntuarán de la siguiente manera y también tendrán puntajes mínimos para su aprobación.</w:t>
      </w:r>
    </w:p>
    <w:p w:rsidR="00C72A78" w:rsidRDefault="00C72A78"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C7FD0" w:rsidRPr="00B5740E" w:rsidRDefault="00FC7FD0" w:rsidP="002F69F8">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3824" w:rsidRPr="00B5740E" w:rsidTr="00507360">
        <w:tc>
          <w:tcPr>
            <w:tcW w:w="7371" w:type="dxa"/>
            <w:gridSpan w:val="2"/>
          </w:tcPr>
          <w:p w:rsidR="00653824" w:rsidRPr="00B5740E" w:rsidRDefault="00653824" w:rsidP="00D41AB4">
            <w:pPr>
              <w:spacing w:after="120" w:line="240" w:lineRule="auto"/>
              <w:jc w:val="both"/>
              <w:rPr>
                <w:rFonts w:ascii="Arial" w:hAnsi="Arial" w:cs="Arial"/>
                <w:b/>
              </w:rPr>
            </w:pPr>
            <w:r w:rsidRPr="00B5740E">
              <w:rPr>
                <w:rFonts w:ascii="Arial" w:hAnsi="Arial" w:cs="Arial"/>
                <w:b/>
              </w:rPr>
              <w:t>Prueba de Estatuto Administrativo (Ley 18.834)</w:t>
            </w:r>
          </w:p>
          <w:p w:rsidR="00653824" w:rsidRPr="00B5740E" w:rsidRDefault="00653824" w:rsidP="00D41AB4">
            <w:pPr>
              <w:spacing w:after="120" w:line="240" w:lineRule="auto"/>
              <w:jc w:val="both"/>
              <w:rPr>
                <w:rFonts w:ascii="Arial" w:hAnsi="Arial" w:cs="Arial"/>
              </w:rPr>
            </w:pPr>
            <w:r w:rsidRPr="00B5740E">
              <w:rPr>
                <w:rFonts w:ascii="Arial" w:hAnsi="Arial" w:cs="Arial"/>
              </w:rPr>
              <w:t>Consiste en 10 preguntas de conocimiento, cada pregunta tendrá un puntaje de 2 puntos</w:t>
            </w:r>
            <w:r w:rsidR="00507360" w:rsidRPr="00B5740E">
              <w:rPr>
                <w:rFonts w:ascii="Arial" w:hAnsi="Arial" w:cs="Arial"/>
              </w:rPr>
              <w:t>.</w:t>
            </w:r>
          </w:p>
        </w:tc>
      </w:tr>
      <w:tr w:rsidR="00662207" w:rsidRPr="00B5740E" w:rsidTr="00507360">
        <w:tc>
          <w:tcPr>
            <w:tcW w:w="3685" w:type="dxa"/>
          </w:tcPr>
          <w:p w:rsidR="00662207" w:rsidRPr="00B5740E" w:rsidRDefault="00653824" w:rsidP="00D41AB4">
            <w:pPr>
              <w:spacing w:after="120" w:line="240" w:lineRule="auto"/>
              <w:jc w:val="both"/>
              <w:rPr>
                <w:rFonts w:ascii="Arial" w:hAnsi="Arial" w:cs="Arial"/>
              </w:rPr>
            </w:pPr>
            <w:r w:rsidRPr="00B5740E">
              <w:rPr>
                <w:rFonts w:ascii="Arial" w:hAnsi="Arial" w:cs="Arial"/>
              </w:rPr>
              <w:t>Puntaje máximo</w:t>
            </w:r>
          </w:p>
        </w:tc>
        <w:tc>
          <w:tcPr>
            <w:tcW w:w="3686" w:type="dxa"/>
          </w:tcPr>
          <w:p w:rsidR="00662207" w:rsidRPr="00B5740E" w:rsidRDefault="00653824" w:rsidP="00D41AB4">
            <w:pPr>
              <w:spacing w:after="120" w:line="240" w:lineRule="auto"/>
              <w:jc w:val="both"/>
              <w:rPr>
                <w:rFonts w:ascii="Arial" w:hAnsi="Arial" w:cs="Arial"/>
              </w:rPr>
            </w:pPr>
            <w:r w:rsidRPr="00B5740E">
              <w:rPr>
                <w:rFonts w:ascii="Arial" w:hAnsi="Arial" w:cs="Arial"/>
              </w:rPr>
              <w:t>20 puntos</w:t>
            </w:r>
          </w:p>
        </w:tc>
      </w:tr>
      <w:tr w:rsidR="00662207" w:rsidRPr="00B5740E" w:rsidTr="00507360">
        <w:tc>
          <w:tcPr>
            <w:tcW w:w="3685" w:type="dxa"/>
          </w:tcPr>
          <w:p w:rsidR="00662207" w:rsidRPr="00B5740E" w:rsidRDefault="00653824" w:rsidP="00D41AB4">
            <w:pPr>
              <w:spacing w:after="120" w:line="240" w:lineRule="auto"/>
              <w:jc w:val="both"/>
              <w:rPr>
                <w:rFonts w:ascii="Arial" w:hAnsi="Arial" w:cs="Arial"/>
              </w:rPr>
            </w:pPr>
            <w:r w:rsidRPr="00B5740E">
              <w:rPr>
                <w:rFonts w:ascii="Arial" w:hAnsi="Arial" w:cs="Arial"/>
              </w:rPr>
              <w:t xml:space="preserve">Puntaje mínimo de aprobación </w:t>
            </w:r>
          </w:p>
        </w:tc>
        <w:tc>
          <w:tcPr>
            <w:tcW w:w="3686" w:type="dxa"/>
          </w:tcPr>
          <w:p w:rsidR="00662207" w:rsidRPr="00B5740E" w:rsidRDefault="00653824" w:rsidP="00D41AB4">
            <w:pPr>
              <w:spacing w:after="120" w:line="240" w:lineRule="auto"/>
              <w:jc w:val="both"/>
              <w:rPr>
                <w:rFonts w:ascii="Arial" w:hAnsi="Arial" w:cs="Arial"/>
              </w:rPr>
            </w:pPr>
            <w:r w:rsidRPr="00B5740E">
              <w:rPr>
                <w:rFonts w:ascii="Arial" w:hAnsi="Arial" w:cs="Arial"/>
              </w:rPr>
              <w:t>10 puntos</w:t>
            </w:r>
          </w:p>
        </w:tc>
      </w:tr>
    </w:tbl>
    <w:p w:rsidR="00C72A78" w:rsidRPr="00B5740E" w:rsidRDefault="00C72A78" w:rsidP="00D41AB4">
      <w:pPr>
        <w:spacing w:after="12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3B7882" w:rsidRPr="00B5740E" w:rsidTr="000971B7">
        <w:tc>
          <w:tcPr>
            <w:tcW w:w="7371" w:type="dxa"/>
            <w:gridSpan w:val="2"/>
          </w:tcPr>
          <w:p w:rsidR="003B7882" w:rsidRPr="00B5740E" w:rsidRDefault="003B7882" w:rsidP="00D41AB4">
            <w:pPr>
              <w:spacing w:after="120" w:line="240" w:lineRule="auto"/>
              <w:jc w:val="both"/>
              <w:rPr>
                <w:rFonts w:ascii="Arial" w:hAnsi="Arial" w:cs="Arial"/>
                <w:b/>
              </w:rPr>
            </w:pPr>
            <w:r w:rsidRPr="00B5740E">
              <w:rPr>
                <w:rFonts w:ascii="Arial" w:hAnsi="Arial" w:cs="Arial"/>
                <w:b/>
              </w:rPr>
              <w:t xml:space="preserve">Prueba de Microsoft Excel </w:t>
            </w:r>
          </w:p>
          <w:p w:rsidR="003B7882" w:rsidRPr="00B5740E" w:rsidRDefault="003B7882" w:rsidP="00D41AB4">
            <w:pPr>
              <w:spacing w:after="120" w:line="240" w:lineRule="auto"/>
              <w:jc w:val="both"/>
              <w:rPr>
                <w:rFonts w:ascii="Arial" w:hAnsi="Arial" w:cs="Arial"/>
              </w:rPr>
            </w:pPr>
            <w:r w:rsidRPr="00B5740E">
              <w:rPr>
                <w:rFonts w:ascii="Arial" w:hAnsi="Arial" w:cs="Arial"/>
              </w:rPr>
              <w:t>Consiste en 4 ejercicios, cada ejercicio tendrá un puntaje de 5 puntos.</w:t>
            </w:r>
          </w:p>
        </w:tc>
      </w:tr>
      <w:tr w:rsidR="003B7882" w:rsidRPr="00B5740E" w:rsidTr="000971B7">
        <w:tc>
          <w:tcPr>
            <w:tcW w:w="3685" w:type="dxa"/>
          </w:tcPr>
          <w:p w:rsidR="003B7882" w:rsidRPr="00B5740E" w:rsidRDefault="003B7882" w:rsidP="00D41AB4">
            <w:pPr>
              <w:spacing w:after="120" w:line="240" w:lineRule="auto"/>
              <w:jc w:val="both"/>
              <w:rPr>
                <w:rFonts w:ascii="Arial" w:hAnsi="Arial" w:cs="Arial"/>
              </w:rPr>
            </w:pPr>
            <w:r w:rsidRPr="00B5740E">
              <w:rPr>
                <w:rFonts w:ascii="Arial" w:hAnsi="Arial" w:cs="Arial"/>
              </w:rPr>
              <w:t>Puntaje máximo</w:t>
            </w:r>
          </w:p>
        </w:tc>
        <w:tc>
          <w:tcPr>
            <w:tcW w:w="3686" w:type="dxa"/>
          </w:tcPr>
          <w:p w:rsidR="003B7882" w:rsidRPr="00B5740E" w:rsidRDefault="003B7882" w:rsidP="00D41AB4">
            <w:pPr>
              <w:spacing w:after="120" w:line="240" w:lineRule="auto"/>
              <w:jc w:val="both"/>
              <w:rPr>
                <w:rFonts w:ascii="Arial" w:hAnsi="Arial" w:cs="Arial"/>
              </w:rPr>
            </w:pPr>
            <w:r w:rsidRPr="00B5740E">
              <w:rPr>
                <w:rFonts w:ascii="Arial" w:hAnsi="Arial" w:cs="Arial"/>
              </w:rPr>
              <w:t>20 puntos</w:t>
            </w:r>
          </w:p>
        </w:tc>
      </w:tr>
      <w:tr w:rsidR="003B7882" w:rsidRPr="00B5740E" w:rsidTr="000971B7">
        <w:tc>
          <w:tcPr>
            <w:tcW w:w="3685" w:type="dxa"/>
          </w:tcPr>
          <w:p w:rsidR="003B7882" w:rsidRPr="00B5740E" w:rsidRDefault="003B7882" w:rsidP="00D41AB4">
            <w:pPr>
              <w:spacing w:after="120" w:line="240" w:lineRule="auto"/>
              <w:jc w:val="both"/>
              <w:rPr>
                <w:rFonts w:ascii="Arial" w:hAnsi="Arial" w:cs="Arial"/>
              </w:rPr>
            </w:pPr>
            <w:r w:rsidRPr="00B5740E">
              <w:rPr>
                <w:rFonts w:ascii="Arial" w:hAnsi="Arial" w:cs="Arial"/>
              </w:rPr>
              <w:t xml:space="preserve">Puntaje mínimo de aprobación </w:t>
            </w:r>
          </w:p>
        </w:tc>
        <w:tc>
          <w:tcPr>
            <w:tcW w:w="3686" w:type="dxa"/>
          </w:tcPr>
          <w:p w:rsidR="003B7882" w:rsidRPr="00B5740E" w:rsidRDefault="003B7882" w:rsidP="00D41AB4">
            <w:pPr>
              <w:spacing w:after="120" w:line="240" w:lineRule="auto"/>
              <w:jc w:val="both"/>
              <w:rPr>
                <w:rFonts w:ascii="Arial" w:hAnsi="Arial" w:cs="Arial"/>
              </w:rPr>
            </w:pPr>
            <w:r w:rsidRPr="00B5740E">
              <w:rPr>
                <w:rFonts w:ascii="Arial" w:hAnsi="Arial" w:cs="Arial"/>
              </w:rPr>
              <w:t>10 puntos</w:t>
            </w:r>
          </w:p>
        </w:tc>
      </w:tr>
    </w:tbl>
    <w:p w:rsidR="00C72A78" w:rsidRPr="00B5740E" w:rsidRDefault="00C72A78" w:rsidP="002F69F8">
      <w:pPr>
        <w:spacing w:after="0" w:line="240" w:lineRule="auto"/>
        <w:jc w:val="both"/>
        <w:rPr>
          <w:rFonts w:ascii="Arial" w:hAnsi="Arial" w:cs="Arial"/>
        </w:rPr>
      </w:pPr>
    </w:p>
    <w:p w:rsidR="002D58A7" w:rsidRDefault="00F6723E" w:rsidP="002F69F8">
      <w:pPr>
        <w:spacing w:after="0" w:line="240" w:lineRule="auto"/>
        <w:jc w:val="both"/>
        <w:rPr>
          <w:rFonts w:ascii="Arial" w:hAnsi="Arial" w:cs="Arial"/>
        </w:rPr>
      </w:pPr>
      <w:r w:rsidRPr="00B5740E">
        <w:rPr>
          <w:rFonts w:ascii="Arial" w:hAnsi="Arial" w:cs="Arial"/>
        </w:rPr>
        <w:t xml:space="preserve">Luego de aprobar las pruebas antes mencionadas se realizará una entrevista de valoración por parte de la comisión de selección en pleno. Esta entrevista tendrá un puntaje máximo de </w:t>
      </w:r>
      <w:r w:rsidRPr="00B5740E">
        <w:rPr>
          <w:rFonts w:ascii="Arial" w:hAnsi="Arial" w:cs="Arial"/>
          <w:b/>
        </w:rPr>
        <w:t>30 puntos y consistirá en 6 preguntas</w:t>
      </w:r>
      <w:r w:rsidRPr="00B5740E">
        <w:rPr>
          <w:rFonts w:ascii="Arial" w:hAnsi="Arial" w:cs="Arial"/>
        </w:rPr>
        <w:t xml:space="preserve"> que se le realizarán al candidato</w:t>
      </w:r>
      <w:r w:rsidR="00B737A7" w:rsidRPr="00B5740E">
        <w:rPr>
          <w:rFonts w:ascii="Arial" w:hAnsi="Arial" w:cs="Arial"/>
        </w:rPr>
        <w:t>.</w:t>
      </w:r>
    </w:p>
    <w:p w:rsidR="002D58A7" w:rsidRDefault="002D58A7" w:rsidP="002F69F8">
      <w:pPr>
        <w:spacing w:after="0" w:line="240" w:lineRule="auto"/>
        <w:jc w:val="both"/>
        <w:rPr>
          <w:rFonts w:ascii="Arial" w:hAnsi="Arial" w:cs="Arial"/>
        </w:rPr>
      </w:pPr>
    </w:p>
    <w:p w:rsidR="002D58A7" w:rsidRPr="00A9763C" w:rsidRDefault="002D58A7" w:rsidP="002F69F8">
      <w:pPr>
        <w:spacing w:after="0" w:line="240" w:lineRule="auto"/>
        <w:jc w:val="both"/>
        <w:rPr>
          <w:rFonts w:ascii="Arial" w:hAnsi="Arial" w:cs="Arial"/>
        </w:rPr>
      </w:pPr>
      <w:r w:rsidRPr="00A9763C">
        <w:rPr>
          <w:rFonts w:ascii="Arial" w:hAnsi="Arial" w:cs="Arial"/>
        </w:rPr>
        <w:t>La entrevista de valoración (pruebas técnicas y entrevista realizada por la comisión) tendrá un puntaje máximo de 70 puntos. Se considerará como puntaje mínimo para aprobar esta etapa, que el postulante alcance 50 puntos.</w:t>
      </w:r>
    </w:p>
    <w:p w:rsidR="00C72A78" w:rsidRPr="00A9763C" w:rsidRDefault="00F6723E" w:rsidP="002F69F8">
      <w:pPr>
        <w:spacing w:after="0" w:line="240" w:lineRule="auto"/>
        <w:jc w:val="both"/>
        <w:rPr>
          <w:rFonts w:ascii="Arial" w:hAnsi="Arial" w:cs="Arial"/>
        </w:rPr>
      </w:pPr>
      <w:r w:rsidRPr="00A9763C">
        <w:rPr>
          <w:rFonts w:ascii="Arial" w:hAnsi="Arial" w:cs="Arial"/>
        </w:rPr>
        <w:t xml:space="preserve"> </w:t>
      </w: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2F72C3" w:rsidRPr="00A9763C" w:rsidRDefault="00013DDC" w:rsidP="002F72C3">
      <w:pPr>
        <w:autoSpaceDE w:val="0"/>
        <w:autoSpaceDN w:val="0"/>
        <w:adjustRightInd w:val="0"/>
        <w:spacing w:after="0" w:line="240" w:lineRule="auto"/>
        <w:jc w:val="both"/>
        <w:rPr>
          <w:rFonts w:ascii="Arial" w:hAnsi="Arial" w:cs="Arial"/>
        </w:rPr>
      </w:pPr>
      <w:r w:rsidRPr="00A9763C">
        <w:rPr>
          <w:rFonts w:ascii="Arial" w:hAnsi="Arial" w:cs="Arial"/>
        </w:rPr>
        <w:t xml:space="preserve">El </w:t>
      </w:r>
      <w:r w:rsidR="002F72C3" w:rsidRPr="00A9763C">
        <w:rPr>
          <w:rFonts w:ascii="Arial" w:hAnsi="Arial" w:cs="Arial"/>
          <w:b/>
        </w:rPr>
        <w:t>puntaje mínimo para el proceso en general</w:t>
      </w:r>
      <w:r w:rsidRPr="00A9763C">
        <w:rPr>
          <w:rFonts w:ascii="Arial" w:hAnsi="Arial" w:cs="Arial"/>
          <w:b/>
        </w:rPr>
        <w:t xml:space="preserve"> será de 130 puntos</w:t>
      </w:r>
      <w:r w:rsidR="006B440C" w:rsidRPr="00A9763C">
        <w:rPr>
          <w:rFonts w:ascii="Arial" w:hAnsi="Arial" w:cs="Arial"/>
        </w:rPr>
        <w:t xml:space="preserve">, </w:t>
      </w:r>
      <w:r w:rsidR="005338A7" w:rsidRPr="00A9763C">
        <w:rPr>
          <w:rFonts w:ascii="Arial" w:hAnsi="Arial" w:cs="Arial"/>
        </w:rPr>
        <w:t xml:space="preserve">que </w:t>
      </w:r>
      <w:r w:rsidR="002F72C3" w:rsidRPr="00A9763C">
        <w:rPr>
          <w:rFonts w:ascii="Arial" w:hAnsi="Arial" w:cs="Arial"/>
        </w:rPr>
        <w:t xml:space="preserve">cada postulante deberá alcanzar para ser considerado idóneo(a).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1" w:name="table0D"/>
            <w:bookmarkEnd w:id="1"/>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E536EC" w:rsidRPr="00E536EC">
        <w:rPr>
          <w:rFonts w:ascii="Arial" w:hAnsi="Arial"/>
          <w:sz w:val="32"/>
        </w:rPr>
        <w:t>Jefe Centro de Responsabilidad Gestión de Personas</w:t>
      </w:r>
      <w:r w:rsidR="00767E81" w:rsidRPr="004A378E">
        <w:rPr>
          <w:rFonts w:ascii="Arial" w:hAnsi="Arial"/>
          <w:sz w:val="32"/>
        </w:rPr>
        <w:t xml:space="preserve">, </w:t>
      </w:r>
      <w:r w:rsidR="00E536EC">
        <w:rPr>
          <w:rFonts w:ascii="Arial" w:hAnsi="Arial"/>
          <w:sz w:val="32"/>
        </w:rPr>
        <w:t xml:space="preserve">a contrata, </w:t>
      </w:r>
      <w:r w:rsidR="00BE3E6B" w:rsidRPr="00372BAB">
        <w:rPr>
          <w:rFonts w:ascii="Arial" w:hAnsi="Arial"/>
          <w:sz w:val="32"/>
        </w:rPr>
        <w:t>grado 6</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EE6EA1">
        <w:rPr>
          <w:rFonts w:ascii="Arial" w:hAnsi="Arial"/>
          <w:sz w:val="32"/>
        </w:rPr>
        <w:t xml:space="preserve">la </w:t>
      </w:r>
      <w:r w:rsidR="00E536EC">
        <w:rPr>
          <w:rFonts w:ascii="Arial" w:hAnsi="Arial"/>
          <w:sz w:val="32"/>
        </w:rPr>
        <w:t xml:space="preserve">Subdirección Administrativa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8778F" w:rsidP="00C8778F">
      <w:pPr>
        <w:pStyle w:val="Sangra2detindependiente"/>
        <w:numPr>
          <w:ilvl w:val="0"/>
          <w:numId w:val="31"/>
        </w:numPr>
        <w:rPr>
          <w:rFonts w:ascii="Arial" w:hAnsi="Arial" w:cs="Arial"/>
          <w:sz w:val="32"/>
          <w:szCs w:val="32"/>
        </w:rPr>
      </w:pPr>
      <w:r w:rsidRPr="00C8778F">
        <w:rPr>
          <w:rFonts w:ascii="Arial" w:hAnsi="Arial" w:cs="Arial"/>
          <w:sz w:val="32"/>
          <w:szCs w:val="32"/>
        </w:rPr>
        <w:t>Ing. Civil Industrial, Ing. Comercial, Ing. en Administración, Administrador Público, Psicólogo y otros Profesionales equivalentes o del área de la Salud; que posean formación en el área de gestión de RRHH y con formación de al menos 08 semestres de duración.</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las 08:30 horas del día </w:t>
      </w:r>
      <w:r w:rsidR="007E4714">
        <w:rPr>
          <w:rFonts w:ascii="Arial" w:hAnsi="Arial"/>
          <w:sz w:val="32"/>
        </w:rPr>
        <w:t>05</w:t>
      </w:r>
      <w:r w:rsidR="00BE3E6B">
        <w:rPr>
          <w:rFonts w:ascii="Arial" w:hAnsi="Arial"/>
          <w:sz w:val="32"/>
        </w:rPr>
        <w:t>/06</w:t>
      </w:r>
      <w:r w:rsidR="0020035F">
        <w:rPr>
          <w:rFonts w:ascii="Arial" w:hAnsi="Arial"/>
          <w:sz w:val="32"/>
        </w:rPr>
        <w:t>/</w:t>
      </w:r>
      <w:r w:rsidRPr="004A378E">
        <w:rPr>
          <w:rFonts w:ascii="Arial" w:hAnsi="Arial"/>
          <w:sz w:val="32"/>
        </w:rPr>
        <w:t>2018 y has</w:t>
      </w:r>
      <w:r w:rsidR="00C62ABC">
        <w:rPr>
          <w:rFonts w:ascii="Arial" w:hAnsi="Arial"/>
          <w:sz w:val="32"/>
        </w:rPr>
        <w:t xml:space="preserve">ta las 14:00 horas del día </w:t>
      </w:r>
      <w:r w:rsidR="007E4714">
        <w:rPr>
          <w:rFonts w:ascii="Arial" w:hAnsi="Arial"/>
          <w:sz w:val="32"/>
        </w:rPr>
        <w:t>26</w:t>
      </w:r>
      <w:r w:rsidR="0020035F">
        <w:rPr>
          <w:rFonts w:ascii="Arial" w:hAnsi="Arial"/>
          <w:sz w:val="32"/>
        </w:rPr>
        <w:t>/06</w:t>
      </w:r>
      <w:r w:rsidRPr="004A378E">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B64D0">
      <w:headerReference w:type="even" r:id="rId9"/>
      <w:headerReference w:type="default" r:id="rId10"/>
      <w:footerReference w:type="even" r:id="rId11"/>
      <w:footerReference w:type="default" r:id="rId12"/>
      <w:headerReference w:type="first" r:id="rId13"/>
      <w:footerReference w:type="first" r:id="rId14"/>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7C" w:rsidRDefault="006F5C7C">
      <w:r>
        <w:separator/>
      </w:r>
    </w:p>
  </w:endnote>
  <w:endnote w:type="continuationSeparator" w:id="0">
    <w:p w:rsidR="006F5C7C" w:rsidRDefault="006F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B7" w:rsidRDefault="000971B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1B7" w:rsidRDefault="000971B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B7" w:rsidRDefault="000971B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F5C7C">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F5C7C">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81" w:rsidRDefault="002701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7C" w:rsidRDefault="006F5C7C">
      <w:r>
        <w:separator/>
      </w:r>
    </w:p>
  </w:footnote>
  <w:footnote w:type="continuationSeparator" w:id="0">
    <w:p w:rsidR="006F5C7C" w:rsidRDefault="006F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81" w:rsidRDefault="002701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B7" w:rsidRDefault="000971B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971B7" w:rsidRDefault="000971B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971B7" w:rsidRDefault="00270181"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w:t>
    </w:r>
    <w:bookmarkStart w:id="2" w:name="_GoBack"/>
    <w:bookmarkEnd w:id="2"/>
    <w:r w:rsidR="000971B7">
      <w:rPr>
        <w:rFonts w:ascii="Arial" w:hAnsi="Arial" w:cs="Arial"/>
        <w:sz w:val="16"/>
        <w:szCs w:val="16"/>
      </w:rPr>
      <w:t xml:space="preserve"> “DR. JUAN NOÉ CREVANI</w:t>
    </w:r>
  </w:p>
  <w:p w:rsidR="000971B7" w:rsidRPr="00420DE9" w:rsidRDefault="000971B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971B7" w:rsidRPr="00951AD5" w:rsidRDefault="000971B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971B7" w:rsidRPr="00F10342" w:rsidRDefault="000971B7"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81" w:rsidRDefault="002701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F1892"/>
    <w:rsid w:val="002F4AF1"/>
    <w:rsid w:val="002F4B08"/>
    <w:rsid w:val="002F69F8"/>
    <w:rsid w:val="002F72C3"/>
    <w:rsid w:val="0030079B"/>
    <w:rsid w:val="0030178B"/>
    <w:rsid w:val="00302552"/>
    <w:rsid w:val="003034A2"/>
    <w:rsid w:val="00305107"/>
    <w:rsid w:val="00306946"/>
    <w:rsid w:val="00312921"/>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7791"/>
    <w:rsid w:val="0035787E"/>
    <w:rsid w:val="00363B61"/>
    <w:rsid w:val="00365C71"/>
    <w:rsid w:val="00372A86"/>
    <w:rsid w:val="00372BAB"/>
    <w:rsid w:val="003812A0"/>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7CC"/>
    <w:rsid w:val="0057796C"/>
    <w:rsid w:val="00582D3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6296"/>
    <w:rsid w:val="00696E1F"/>
    <w:rsid w:val="006A27F5"/>
    <w:rsid w:val="006A46AF"/>
    <w:rsid w:val="006A57FD"/>
    <w:rsid w:val="006A5E7C"/>
    <w:rsid w:val="006A5E96"/>
    <w:rsid w:val="006A6C2C"/>
    <w:rsid w:val="006B2FA4"/>
    <w:rsid w:val="006B3FA2"/>
    <w:rsid w:val="006B440C"/>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C1ECC"/>
    <w:rsid w:val="00FC5ACF"/>
    <w:rsid w:val="00FC7DC3"/>
    <w:rsid w:val="00FC7FD0"/>
    <w:rsid w:val="00FD1FA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BDFC-93A5-486E-9923-7F4EEBF2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4691</Words>
  <Characters>25806</Characters>
  <Application>Microsoft Office Word</Application>
  <DocSecurity>0</DocSecurity>
  <Lines>215</Lines>
  <Paragraphs>60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30437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74</cp:revision>
  <cp:lastPrinted>2014-01-09T19:46:00Z</cp:lastPrinted>
  <dcterms:created xsi:type="dcterms:W3CDTF">2018-06-01T13:52:00Z</dcterms:created>
  <dcterms:modified xsi:type="dcterms:W3CDTF">2018-06-05T16:17:00Z</dcterms:modified>
</cp:coreProperties>
</file>