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D2329D">
        <w:rPr>
          <w:rFonts w:ascii="Tw Cen MT" w:hAnsi="Tw Cen MT" w:cs="Tw Cen MT"/>
          <w:b/>
          <w:bCs/>
          <w:sz w:val="24"/>
          <w:szCs w:val="24"/>
        </w:rPr>
        <w:t>7413</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501AA1">
        <w:rPr>
          <w:rFonts w:ascii="Arial" w:hAnsi="Arial" w:cs="Arial"/>
        </w:rPr>
        <w:t>1</w:t>
      </w:r>
      <w:r w:rsidR="00086FFF">
        <w:rPr>
          <w:rFonts w:ascii="Arial" w:hAnsi="Arial" w:cs="Arial"/>
        </w:rPr>
        <w:t xml:space="preserve"> </w:t>
      </w:r>
      <w:r w:rsidR="00C5663D">
        <w:rPr>
          <w:rFonts w:ascii="Arial" w:hAnsi="Arial" w:cs="Arial"/>
        </w:rPr>
        <w:t>Técnico Paramédico del CR Gestión Clínica Pacientes Críticos</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3673E0" w:rsidRDefault="0039529C" w:rsidP="003673E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C4387A" w:rsidRPr="004A378E" w:rsidRDefault="00C4387A" w:rsidP="00C4387A">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501AA1" w:rsidRPr="003C0F9F" w:rsidTr="00C5663D">
        <w:trPr>
          <w:jc w:val="center"/>
        </w:trPr>
        <w:tc>
          <w:tcPr>
            <w:tcW w:w="3873" w:type="dxa"/>
          </w:tcPr>
          <w:p w:rsidR="00501AA1" w:rsidRPr="00C358BA" w:rsidRDefault="00501AA1" w:rsidP="00C5663D">
            <w:pPr>
              <w:rPr>
                <w:rFonts w:ascii="Arial" w:hAnsi="Arial" w:cs="Arial"/>
                <w:i/>
                <w:lang w:val="es-MX"/>
              </w:rPr>
            </w:pPr>
            <w:r w:rsidRPr="00C358BA">
              <w:rPr>
                <w:rFonts w:ascii="Arial" w:hAnsi="Arial" w:cs="Arial"/>
                <w:b/>
                <w:lang w:val="es-MX"/>
              </w:rPr>
              <w:t xml:space="preserve">Nombre del Cargo </w:t>
            </w:r>
          </w:p>
        </w:tc>
        <w:tc>
          <w:tcPr>
            <w:tcW w:w="5055" w:type="dxa"/>
          </w:tcPr>
          <w:p w:rsidR="00501AA1" w:rsidRPr="003C0F9F" w:rsidRDefault="00501AA1" w:rsidP="007F4A7C">
            <w:pPr>
              <w:rPr>
                <w:rFonts w:ascii="Arial" w:hAnsi="Arial" w:cs="Arial"/>
                <w:lang w:val="es-MX"/>
              </w:rPr>
            </w:pPr>
            <w:r>
              <w:rPr>
                <w:rFonts w:ascii="Arial" w:hAnsi="Arial" w:cs="Arial"/>
                <w:lang w:val="es-MX"/>
              </w:rPr>
              <w:t xml:space="preserve">Técnico Paramédico </w:t>
            </w:r>
          </w:p>
        </w:tc>
      </w:tr>
      <w:tr w:rsidR="00501AA1" w:rsidRPr="003C0F9F" w:rsidTr="00C5663D">
        <w:trPr>
          <w:jc w:val="center"/>
        </w:trPr>
        <w:tc>
          <w:tcPr>
            <w:tcW w:w="3873" w:type="dxa"/>
          </w:tcPr>
          <w:p w:rsidR="00501AA1" w:rsidRPr="00C358BA" w:rsidRDefault="00501AA1" w:rsidP="00C5663D">
            <w:pPr>
              <w:rPr>
                <w:rFonts w:ascii="Arial" w:hAnsi="Arial" w:cs="Arial"/>
                <w:i/>
                <w:lang w:val="es-MX"/>
              </w:rPr>
            </w:pPr>
            <w:r w:rsidRPr="00C358BA">
              <w:rPr>
                <w:rFonts w:ascii="Arial" w:hAnsi="Arial" w:cs="Arial"/>
                <w:b/>
                <w:lang w:val="es-MX"/>
              </w:rPr>
              <w:t xml:space="preserve">Estamento </w:t>
            </w:r>
          </w:p>
        </w:tc>
        <w:tc>
          <w:tcPr>
            <w:tcW w:w="5055" w:type="dxa"/>
          </w:tcPr>
          <w:p w:rsidR="00501AA1" w:rsidRPr="003C0F9F" w:rsidRDefault="00501AA1" w:rsidP="00C5663D">
            <w:pPr>
              <w:rPr>
                <w:rFonts w:ascii="Arial" w:hAnsi="Arial" w:cs="Arial"/>
                <w:lang w:val="es-MX"/>
              </w:rPr>
            </w:pPr>
            <w:r>
              <w:rPr>
                <w:rFonts w:ascii="Arial" w:hAnsi="Arial" w:cs="Arial"/>
                <w:lang w:val="es-MX"/>
              </w:rPr>
              <w:t>Técnico</w:t>
            </w:r>
          </w:p>
        </w:tc>
      </w:tr>
      <w:tr w:rsidR="00501AA1" w:rsidRPr="003C0F9F" w:rsidTr="00C5663D">
        <w:trPr>
          <w:jc w:val="center"/>
        </w:trPr>
        <w:tc>
          <w:tcPr>
            <w:tcW w:w="3873" w:type="dxa"/>
          </w:tcPr>
          <w:p w:rsidR="00501AA1" w:rsidRPr="00C358BA" w:rsidRDefault="00501AA1" w:rsidP="00C5663D">
            <w:pPr>
              <w:rPr>
                <w:rFonts w:ascii="Arial" w:hAnsi="Arial" w:cs="Arial"/>
                <w:b/>
                <w:lang w:val="es-MX"/>
              </w:rPr>
            </w:pPr>
            <w:r w:rsidRPr="00C358BA">
              <w:rPr>
                <w:rFonts w:ascii="Arial" w:hAnsi="Arial" w:cs="Arial"/>
                <w:b/>
                <w:lang w:val="es-MX"/>
              </w:rPr>
              <w:t>Grado Funcionario</w:t>
            </w:r>
          </w:p>
        </w:tc>
        <w:tc>
          <w:tcPr>
            <w:tcW w:w="5055" w:type="dxa"/>
          </w:tcPr>
          <w:p w:rsidR="00501AA1" w:rsidRPr="003C0F9F" w:rsidRDefault="00501AA1" w:rsidP="00C5663D">
            <w:pPr>
              <w:rPr>
                <w:rFonts w:ascii="Arial" w:hAnsi="Arial" w:cs="Arial"/>
                <w:lang w:val="es-MX"/>
              </w:rPr>
            </w:pPr>
            <w:r>
              <w:rPr>
                <w:rFonts w:ascii="Arial" w:hAnsi="Arial" w:cs="Arial"/>
                <w:lang w:val="es-MX"/>
              </w:rPr>
              <w:t>22°</w:t>
            </w:r>
          </w:p>
        </w:tc>
      </w:tr>
      <w:tr w:rsidR="007F4A7C" w:rsidRPr="003C0F9F" w:rsidTr="00C5663D">
        <w:trPr>
          <w:jc w:val="center"/>
        </w:trPr>
        <w:tc>
          <w:tcPr>
            <w:tcW w:w="3873" w:type="dxa"/>
          </w:tcPr>
          <w:p w:rsidR="007F4A7C" w:rsidRPr="00C358BA" w:rsidRDefault="007F4A7C" w:rsidP="007F4A7C">
            <w:pPr>
              <w:rPr>
                <w:rFonts w:ascii="Arial" w:hAnsi="Arial" w:cs="Arial"/>
                <w:i/>
                <w:lang w:val="es-MX"/>
              </w:rPr>
            </w:pPr>
            <w:r w:rsidRPr="00C358BA">
              <w:rPr>
                <w:rFonts w:ascii="Arial" w:hAnsi="Arial" w:cs="Arial"/>
                <w:b/>
                <w:lang w:val="es-MX"/>
              </w:rPr>
              <w:t xml:space="preserve"> Unidad y lugar de desempeño</w:t>
            </w:r>
          </w:p>
        </w:tc>
        <w:tc>
          <w:tcPr>
            <w:tcW w:w="5055" w:type="dxa"/>
          </w:tcPr>
          <w:p w:rsidR="007F4A7C" w:rsidRPr="00D83D18" w:rsidRDefault="007F4A7C" w:rsidP="007F4A7C">
            <w:pPr>
              <w:rPr>
                <w:rFonts w:ascii="Arial" w:hAnsi="Arial" w:cs="Arial"/>
                <w:lang w:val="es-MX"/>
              </w:rPr>
            </w:pPr>
            <w:r w:rsidRPr="00D83D18">
              <w:rPr>
                <w:rFonts w:ascii="Arial" w:hAnsi="Arial" w:cs="Arial"/>
                <w:lang w:val="es-MX"/>
              </w:rPr>
              <w:t>C.R. Gestión Clínica Paciente</w:t>
            </w:r>
            <w:r>
              <w:rPr>
                <w:rFonts w:ascii="Arial" w:hAnsi="Arial" w:cs="Arial"/>
                <w:lang w:val="es-MX"/>
              </w:rPr>
              <w:t>s</w:t>
            </w:r>
            <w:r w:rsidRPr="00D83D18">
              <w:rPr>
                <w:rFonts w:ascii="Arial" w:hAnsi="Arial" w:cs="Arial"/>
                <w:lang w:val="es-MX"/>
              </w:rPr>
              <w:t xml:space="preserve"> Crítico</w:t>
            </w:r>
            <w:r>
              <w:rPr>
                <w:rFonts w:ascii="Arial" w:hAnsi="Arial" w:cs="Arial"/>
                <w:lang w:val="es-MX"/>
              </w:rPr>
              <w:t>s</w:t>
            </w:r>
          </w:p>
        </w:tc>
      </w:tr>
      <w:tr w:rsidR="007F4A7C" w:rsidRPr="003C0F9F" w:rsidTr="00C5663D">
        <w:trPr>
          <w:jc w:val="center"/>
        </w:trPr>
        <w:tc>
          <w:tcPr>
            <w:tcW w:w="3873" w:type="dxa"/>
          </w:tcPr>
          <w:p w:rsidR="007F4A7C" w:rsidRPr="00C358BA" w:rsidRDefault="007F4A7C" w:rsidP="007F4A7C">
            <w:pPr>
              <w:rPr>
                <w:rFonts w:ascii="Arial" w:hAnsi="Arial" w:cs="Arial"/>
                <w:b/>
                <w:lang w:val="es-MX"/>
              </w:rPr>
            </w:pPr>
            <w:r w:rsidRPr="00C358BA">
              <w:rPr>
                <w:rFonts w:ascii="Arial" w:hAnsi="Arial" w:cs="Arial"/>
                <w:b/>
                <w:lang w:val="es-MX"/>
              </w:rPr>
              <w:t>Jefatura directa</w:t>
            </w:r>
          </w:p>
        </w:tc>
        <w:tc>
          <w:tcPr>
            <w:tcW w:w="5055" w:type="dxa"/>
          </w:tcPr>
          <w:p w:rsidR="007F4A7C" w:rsidRPr="00D83D18" w:rsidRDefault="007F4A7C" w:rsidP="007F4A7C">
            <w:pPr>
              <w:rPr>
                <w:rFonts w:ascii="Arial" w:hAnsi="Arial" w:cs="Arial"/>
                <w:lang w:val="es-MX"/>
              </w:rPr>
            </w:pPr>
            <w:r w:rsidRPr="00D83D18">
              <w:rPr>
                <w:rFonts w:ascii="Arial" w:hAnsi="Arial" w:cs="Arial"/>
                <w:lang w:val="es-MX"/>
              </w:rPr>
              <w:t>Enfermera Supervisora de C. R. Gestión Clínica Paciente</w:t>
            </w:r>
            <w:r>
              <w:rPr>
                <w:rFonts w:ascii="Arial" w:hAnsi="Arial" w:cs="Arial"/>
                <w:lang w:val="es-MX"/>
              </w:rPr>
              <w:t>s</w:t>
            </w:r>
            <w:r w:rsidRPr="00D83D18">
              <w:rPr>
                <w:rFonts w:ascii="Arial" w:hAnsi="Arial" w:cs="Arial"/>
                <w:lang w:val="es-MX"/>
              </w:rPr>
              <w:t xml:space="preserve"> Crítico</w:t>
            </w:r>
            <w:r>
              <w:rPr>
                <w:rFonts w:ascii="Arial" w:hAnsi="Arial" w:cs="Arial"/>
                <w:lang w:val="es-MX"/>
              </w:rPr>
              <w:t>s</w:t>
            </w:r>
          </w:p>
        </w:tc>
      </w:tr>
      <w:tr w:rsidR="00501AA1" w:rsidRPr="003C0F9F" w:rsidTr="00C5663D">
        <w:trPr>
          <w:jc w:val="center"/>
        </w:trPr>
        <w:tc>
          <w:tcPr>
            <w:tcW w:w="3873" w:type="dxa"/>
            <w:tcBorders>
              <w:top w:val="single" w:sz="4" w:space="0" w:color="auto"/>
              <w:left w:val="single" w:sz="4" w:space="0" w:color="auto"/>
              <w:bottom w:val="single" w:sz="4" w:space="0" w:color="auto"/>
              <w:right w:val="single" w:sz="4" w:space="0" w:color="auto"/>
            </w:tcBorders>
          </w:tcPr>
          <w:p w:rsidR="00501AA1" w:rsidRPr="00C358BA" w:rsidRDefault="00501AA1" w:rsidP="00D2329D">
            <w:pPr>
              <w:rPr>
                <w:rFonts w:ascii="Arial" w:hAnsi="Arial" w:cs="Arial"/>
                <w:b/>
                <w:lang w:val="es-MX"/>
              </w:rPr>
            </w:pPr>
            <w:r w:rsidRPr="00C358BA">
              <w:rPr>
                <w:rFonts w:ascii="Arial" w:hAnsi="Arial" w:cs="Arial"/>
                <w:b/>
                <w:lang w:val="es-MX"/>
              </w:rPr>
              <w:t xml:space="preserve">Jefatura superior </w:t>
            </w:r>
            <w:bookmarkStart w:id="0" w:name="_GoBack"/>
            <w:bookmarkEnd w:id="0"/>
          </w:p>
        </w:tc>
        <w:tc>
          <w:tcPr>
            <w:tcW w:w="5055" w:type="dxa"/>
            <w:tcBorders>
              <w:top w:val="single" w:sz="4" w:space="0" w:color="auto"/>
              <w:left w:val="single" w:sz="4" w:space="0" w:color="auto"/>
              <w:bottom w:val="single" w:sz="4" w:space="0" w:color="auto"/>
              <w:right w:val="single" w:sz="4" w:space="0" w:color="auto"/>
            </w:tcBorders>
          </w:tcPr>
          <w:p w:rsidR="00501AA1" w:rsidRPr="003C0F9F" w:rsidRDefault="00501AA1" w:rsidP="00C5663D">
            <w:pPr>
              <w:rPr>
                <w:rFonts w:ascii="Arial" w:hAnsi="Arial" w:cs="Arial"/>
                <w:lang w:val="es-MX"/>
              </w:rPr>
            </w:pPr>
            <w:r>
              <w:rPr>
                <w:rFonts w:ascii="Arial" w:hAnsi="Arial" w:cs="Arial"/>
                <w:lang w:val="es-MX"/>
              </w:rPr>
              <w:t xml:space="preserve">Subdirectora de Enfermería  </w:t>
            </w:r>
          </w:p>
        </w:tc>
      </w:tr>
      <w:tr w:rsidR="00501AA1" w:rsidTr="00C5663D">
        <w:trPr>
          <w:jc w:val="center"/>
        </w:trPr>
        <w:tc>
          <w:tcPr>
            <w:tcW w:w="3873" w:type="dxa"/>
            <w:tcBorders>
              <w:top w:val="single" w:sz="4" w:space="0" w:color="auto"/>
              <w:left w:val="single" w:sz="4" w:space="0" w:color="auto"/>
              <w:bottom w:val="single" w:sz="4" w:space="0" w:color="auto"/>
              <w:right w:val="single" w:sz="4" w:space="0" w:color="auto"/>
            </w:tcBorders>
          </w:tcPr>
          <w:p w:rsidR="00501AA1" w:rsidRPr="0061179C" w:rsidRDefault="00501AA1" w:rsidP="00C5663D">
            <w:pPr>
              <w:rPr>
                <w:rFonts w:ascii="Arial" w:hAnsi="Arial" w:cs="Arial"/>
                <w:b/>
                <w:lang w:val="es-MX"/>
              </w:rPr>
            </w:pPr>
            <w:r w:rsidRPr="0061179C">
              <w:rPr>
                <w:rFonts w:ascii="Arial" w:hAnsi="Arial" w:cs="Arial"/>
                <w:b/>
                <w:lang w:val="es-MX"/>
              </w:rPr>
              <w:t>Turno o Jornada de Trabajo</w:t>
            </w:r>
          </w:p>
        </w:tc>
        <w:tc>
          <w:tcPr>
            <w:tcW w:w="5055" w:type="dxa"/>
            <w:tcBorders>
              <w:top w:val="single" w:sz="4" w:space="0" w:color="auto"/>
              <w:left w:val="single" w:sz="4" w:space="0" w:color="auto"/>
              <w:bottom w:val="single" w:sz="4" w:space="0" w:color="auto"/>
              <w:right w:val="single" w:sz="4" w:space="0" w:color="auto"/>
            </w:tcBorders>
          </w:tcPr>
          <w:p w:rsidR="00501AA1" w:rsidRPr="0061179C" w:rsidRDefault="00F538F9" w:rsidP="00C67F5D">
            <w:pPr>
              <w:rPr>
                <w:rFonts w:ascii="Arial" w:hAnsi="Arial" w:cs="Arial"/>
                <w:lang w:val="es-MX"/>
              </w:rPr>
            </w:pPr>
            <w:r w:rsidRPr="0061179C">
              <w:rPr>
                <w:rFonts w:ascii="Arial" w:hAnsi="Arial" w:cs="Arial"/>
                <w:lang w:eastAsia="es-ES"/>
              </w:rPr>
              <w:t>Jornada diurna 8:00 a 16:48, disponibilidad para</w:t>
            </w:r>
            <w:r w:rsidR="00C67F5D" w:rsidRPr="0061179C">
              <w:rPr>
                <w:rFonts w:ascii="Arial" w:hAnsi="Arial" w:cs="Arial"/>
                <w:lang w:eastAsia="es-ES"/>
              </w:rPr>
              <w:t xml:space="preserve"> cubrir turnos y</w:t>
            </w:r>
            <w:r w:rsidRPr="0061179C">
              <w:rPr>
                <w:rFonts w:ascii="Arial" w:hAnsi="Arial" w:cs="Arial"/>
                <w:lang w:eastAsia="es-ES"/>
              </w:rPr>
              <w:t xml:space="preserve"> realizar horas extraordinarias sábados, domingos y festivos</w:t>
            </w:r>
            <w:r w:rsidR="00C67F5D" w:rsidRPr="0061179C">
              <w:rPr>
                <w:rFonts w:ascii="Arial" w:hAnsi="Arial" w:cs="Arial"/>
                <w:lang w:eastAsia="es-ES"/>
              </w:rPr>
              <w:t xml:space="preserve"> según requerimiento del servicio</w:t>
            </w:r>
            <w:r w:rsidRPr="0061179C">
              <w:rPr>
                <w:rFonts w:ascii="Arial" w:hAnsi="Arial" w:cs="Arial"/>
                <w:lang w:eastAsia="es-ES"/>
              </w:rPr>
              <w:t>.</w:t>
            </w:r>
          </w:p>
        </w:tc>
      </w:tr>
    </w:tbl>
    <w:p w:rsidR="0000448E" w:rsidRDefault="0000448E"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501AA1">
        <w:trPr>
          <w:trHeight w:val="633"/>
          <w:jc w:val="center"/>
        </w:trPr>
        <w:tc>
          <w:tcPr>
            <w:tcW w:w="8980" w:type="dxa"/>
          </w:tcPr>
          <w:p w:rsidR="003673E0" w:rsidRPr="006314D1" w:rsidRDefault="00C67F5D" w:rsidP="00501AA1">
            <w:pPr>
              <w:spacing w:line="240" w:lineRule="atLeast"/>
              <w:jc w:val="both"/>
              <w:rPr>
                <w:rFonts w:ascii="Arial" w:hAnsi="Arial" w:cs="Arial"/>
                <w:color w:val="808080"/>
                <w:lang w:val="es-MX"/>
              </w:rPr>
            </w:pPr>
            <w:r w:rsidRPr="00D83D18">
              <w:rPr>
                <w:rFonts w:ascii="Arial" w:hAnsi="Arial" w:cs="Arial"/>
                <w:lang w:val="es-MX"/>
              </w:rPr>
              <w:t>Proporcionar atención de enfermería a paciente crítico, colaborando en los procedimientos médicos y de enfermería.</w:t>
            </w:r>
          </w:p>
        </w:tc>
      </w:tr>
    </w:tbl>
    <w:p w:rsidR="0000448E" w:rsidRDefault="0000448E"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C67F5D" w:rsidRPr="00D83D18" w:rsidTr="00D15252">
        <w:trPr>
          <w:jc w:val="center"/>
        </w:trPr>
        <w:tc>
          <w:tcPr>
            <w:tcW w:w="4265" w:type="dxa"/>
          </w:tcPr>
          <w:p w:rsidR="00C67F5D" w:rsidRPr="00D83D18" w:rsidRDefault="00C67F5D" w:rsidP="00D15252">
            <w:pPr>
              <w:jc w:val="center"/>
              <w:rPr>
                <w:rFonts w:ascii="Arial" w:hAnsi="Arial" w:cs="Arial"/>
                <w:b/>
                <w:highlight w:val="yellow"/>
                <w:lang w:val="es-MX"/>
              </w:rPr>
            </w:pPr>
            <w:r w:rsidRPr="00D83D18">
              <w:rPr>
                <w:rFonts w:ascii="Arial" w:hAnsi="Arial" w:cs="Arial"/>
                <w:b/>
                <w:lang w:val="es-MX"/>
              </w:rPr>
              <w:t>Funciones</w:t>
            </w:r>
          </w:p>
        </w:tc>
        <w:tc>
          <w:tcPr>
            <w:tcW w:w="1842" w:type="dxa"/>
          </w:tcPr>
          <w:p w:rsidR="00C67F5D" w:rsidRPr="00D83D18" w:rsidRDefault="00C67F5D" w:rsidP="00D15252">
            <w:pPr>
              <w:jc w:val="center"/>
              <w:rPr>
                <w:rFonts w:ascii="Arial" w:hAnsi="Arial" w:cs="Arial"/>
                <w:lang w:val="es-MX"/>
              </w:rPr>
            </w:pPr>
            <w:r w:rsidRPr="00D83D18">
              <w:rPr>
                <w:rFonts w:ascii="Arial" w:hAnsi="Arial" w:cs="Arial"/>
                <w:lang w:val="es-MX"/>
              </w:rPr>
              <w:t>Frecuencia</w:t>
            </w:r>
          </w:p>
        </w:tc>
        <w:tc>
          <w:tcPr>
            <w:tcW w:w="1843" w:type="dxa"/>
          </w:tcPr>
          <w:p w:rsidR="00C67F5D" w:rsidRPr="00D83D18" w:rsidRDefault="00C67F5D" w:rsidP="00D15252">
            <w:pPr>
              <w:jc w:val="center"/>
              <w:rPr>
                <w:rFonts w:ascii="Arial" w:hAnsi="Arial" w:cs="Arial"/>
                <w:lang w:val="es-MX"/>
              </w:rPr>
            </w:pPr>
            <w:r w:rsidRPr="00D83D18">
              <w:rPr>
                <w:rFonts w:ascii="Arial" w:hAnsi="Arial" w:cs="Arial"/>
                <w:lang w:val="es-MX"/>
              </w:rPr>
              <w:t>Nivel  de Responsabilidad</w:t>
            </w:r>
          </w:p>
        </w:tc>
        <w:tc>
          <w:tcPr>
            <w:tcW w:w="1764" w:type="dxa"/>
          </w:tcPr>
          <w:p w:rsidR="00C67F5D" w:rsidRPr="00D83D18" w:rsidRDefault="00C67F5D" w:rsidP="00D15252">
            <w:pPr>
              <w:jc w:val="center"/>
              <w:rPr>
                <w:rFonts w:ascii="Arial" w:hAnsi="Arial" w:cs="Arial"/>
                <w:lang w:val="es-MX"/>
              </w:rPr>
            </w:pPr>
            <w:r w:rsidRPr="00D83D18">
              <w:rPr>
                <w:rFonts w:ascii="Arial" w:hAnsi="Arial" w:cs="Arial"/>
                <w:lang w:val="es-MX"/>
              </w:rPr>
              <w:t>Observaciones</w:t>
            </w:r>
          </w:p>
        </w:tc>
      </w:tr>
      <w:tr w:rsidR="00C67F5D" w:rsidRPr="00D83D18" w:rsidTr="00D15252">
        <w:trPr>
          <w:jc w:val="center"/>
        </w:trPr>
        <w:tc>
          <w:tcPr>
            <w:tcW w:w="4265" w:type="dxa"/>
          </w:tcPr>
          <w:p w:rsidR="00C67F5D" w:rsidRPr="00D83D18" w:rsidRDefault="00C67F5D" w:rsidP="00D15252">
            <w:pPr>
              <w:rPr>
                <w:rFonts w:ascii="Arial" w:hAnsi="Arial" w:cs="Arial"/>
              </w:rPr>
            </w:pPr>
            <w:r w:rsidRPr="00D83D18">
              <w:rPr>
                <w:rFonts w:ascii="Arial" w:hAnsi="Arial" w:cs="Arial"/>
              </w:rPr>
              <w:t>Recibir y entregar turno diariamente.</w:t>
            </w:r>
          </w:p>
        </w:tc>
        <w:tc>
          <w:tcPr>
            <w:tcW w:w="1842" w:type="dxa"/>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tcPr>
          <w:p w:rsidR="00C67F5D" w:rsidRPr="00D83D18" w:rsidRDefault="00C67F5D" w:rsidP="00D15252">
            <w:pPr>
              <w:tabs>
                <w:tab w:val="center" w:pos="4420"/>
              </w:tabs>
              <w:jc w:val="center"/>
              <w:rPr>
                <w:rFonts w:ascii="Arial" w:hAnsi="Arial" w:cs="Arial"/>
                <w:lang w:val="es-ES_tradnl"/>
              </w:rPr>
            </w:pPr>
            <w:r w:rsidRPr="00D83D18">
              <w:rPr>
                <w:rFonts w:ascii="Arial" w:hAnsi="Arial" w:cs="Arial"/>
                <w:lang w:val="es-ES_tradnl"/>
              </w:rPr>
              <w:t>Parcial</w:t>
            </w:r>
          </w:p>
        </w:tc>
        <w:tc>
          <w:tcPr>
            <w:tcW w:w="1764" w:type="dxa"/>
          </w:tcPr>
          <w:p w:rsidR="00C67F5D" w:rsidRPr="00D83D18" w:rsidRDefault="00C67F5D" w:rsidP="00D15252">
            <w:pPr>
              <w:tabs>
                <w:tab w:val="center" w:pos="4420"/>
              </w:tabs>
              <w:jc w:val="center"/>
              <w:rPr>
                <w:rFonts w:ascii="Arial" w:hAnsi="Arial" w:cs="Arial"/>
                <w:lang w:val="es-ES_tradnl"/>
              </w:rPr>
            </w:pPr>
            <w:r w:rsidRPr="00D83D18">
              <w:rPr>
                <w:rFonts w:ascii="Arial" w:hAnsi="Arial" w:cs="Arial"/>
                <w:lang w:val="es-ES_tradnl"/>
              </w:rPr>
              <w:t>.</w:t>
            </w:r>
          </w:p>
        </w:tc>
      </w:tr>
      <w:tr w:rsidR="00C67F5D" w:rsidRPr="00D83D18" w:rsidTr="00D15252">
        <w:trPr>
          <w:jc w:val="center"/>
        </w:trPr>
        <w:tc>
          <w:tcPr>
            <w:tcW w:w="4265" w:type="dxa"/>
          </w:tcPr>
          <w:p w:rsidR="00C67F5D" w:rsidRPr="00D83D18" w:rsidRDefault="00C67F5D" w:rsidP="00D15252">
            <w:pPr>
              <w:rPr>
                <w:rFonts w:ascii="Arial" w:hAnsi="Arial" w:cs="Arial"/>
              </w:rPr>
            </w:pPr>
            <w:r w:rsidRPr="00D83D18">
              <w:rPr>
                <w:rFonts w:ascii="Arial" w:hAnsi="Arial" w:cs="Arial"/>
              </w:rPr>
              <w:lastRenderedPageBreak/>
              <w:t xml:space="preserve">Realizar confort y prevención de úlceras por de cúbito según programación de enfermería. </w:t>
            </w:r>
          </w:p>
        </w:tc>
        <w:tc>
          <w:tcPr>
            <w:tcW w:w="1842" w:type="dxa"/>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tcPr>
          <w:p w:rsidR="00C67F5D" w:rsidRPr="00D83D18" w:rsidRDefault="00C67F5D" w:rsidP="00D15252">
            <w:pPr>
              <w:jc w:val="center"/>
              <w:rPr>
                <w:rFonts w:ascii="Arial" w:hAnsi="Arial" w:cs="Arial"/>
                <w:b/>
                <w:lang w:val="es-MX"/>
              </w:rPr>
            </w:pPr>
          </w:p>
        </w:tc>
      </w:tr>
      <w:tr w:rsidR="00C67F5D" w:rsidRPr="00D83D18" w:rsidTr="00D15252">
        <w:trPr>
          <w:jc w:val="center"/>
        </w:trPr>
        <w:tc>
          <w:tcPr>
            <w:tcW w:w="4265" w:type="dxa"/>
          </w:tcPr>
          <w:p w:rsidR="00C67F5D" w:rsidRPr="00D83D18" w:rsidRDefault="00C67F5D" w:rsidP="00D15252">
            <w:pPr>
              <w:rPr>
                <w:rFonts w:ascii="Arial" w:hAnsi="Arial" w:cs="Arial"/>
              </w:rPr>
            </w:pPr>
            <w:r w:rsidRPr="00D83D18">
              <w:rPr>
                <w:rFonts w:ascii="Arial" w:hAnsi="Arial" w:cs="Arial"/>
              </w:rPr>
              <w:t xml:space="preserve">Administrar medicamentos por vía oral y sonda nasogástrica (SNG). </w:t>
            </w:r>
          </w:p>
        </w:tc>
        <w:tc>
          <w:tcPr>
            <w:tcW w:w="1842" w:type="dxa"/>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tcPr>
          <w:p w:rsidR="00C67F5D" w:rsidRPr="00D83D18" w:rsidRDefault="00C67F5D" w:rsidP="00D15252">
            <w:pPr>
              <w:jc w:val="center"/>
              <w:rPr>
                <w:rFonts w:ascii="Arial" w:hAnsi="Arial" w:cs="Arial"/>
                <w:lang w:val="es-MX"/>
              </w:rPr>
            </w:pPr>
          </w:p>
        </w:tc>
      </w:tr>
      <w:tr w:rsidR="00C67F5D" w:rsidRPr="00D83D18" w:rsidTr="00D15252">
        <w:trPr>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Medir drenajes, excepto los drenajes pleurales y ventriculares. </w:t>
            </w:r>
          </w:p>
        </w:tc>
        <w:tc>
          <w:tcPr>
            <w:tcW w:w="1842" w:type="dxa"/>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tcPr>
          <w:p w:rsidR="00C67F5D" w:rsidRPr="00D83D18" w:rsidRDefault="00C67F5D" w:rsidP="00D15252">
            <w:pPr>
              <w:jc w:val="center"/>
              <w:rPr>
                <w:rFonts w:ascii="Arial" w:hAnsi="Arial" w:cs="Arial"/>
                <w:b/>
                <w:lang w:val="es-MX"/>
              </w:rPr>
            </w:pPr>
          </w:p>
        </w:tc>
      </w:tr>
      <w:tr w:rsidR="00C67F5D" w:rsidRPr="00D83D18" w:rsidTr="00D15252">
        <w:trPr>
          <w:trHeight w:val="128"/>
          <w:jc w:val="center"/>
        </w:trPr>
        <w:tc>
          <w:tcPr>
            <w:tcW w:w="4265" w:type="dxa"/>
          </w:tcPr>
          <w:p w:rsidR="00C67F5D" w:rsidRPr="00D83D18" w:rsidRDefault="00C67F5D" w:rsidP="00D15252">
            <w:pPr>
              <w:rPr>
                <w:rFonts w:ascii="Arial" w:hAnsi="Arial" w:cs="Arial"/>
                <w:lang w:val="es-MX"/>
              </w:rPr>
            </w:pPr>
            <w:r>
              <w:rPr>
                <w:rFonts w:ascii="Arial" w:hAnsi="Arial" w:cs="Arial"/>
                <w:lang w:val="es-MX"/>
              </w:rPr>
              <w:t xml:space="preserve">Ayudar en </w:t>
            </w:r>
            <w:r w:rsidRPr="00D83D18">
              <w:rPr>
                <w:rFonts w:ascii="Arial" w:hAnsi="Arial" w:cs="Arial"/>
                <w:lang w:val="es-MX"/>
              </w:rPr>
              <w:t xml:space="preserve"> los procedimientos tanto</w:t>
            </w:r>
            <w:r>
              <w:rPr>
                <w:rFonts w:ascii="Arial" w:hAnsi="Arial" w:cs="Arial"/>
                <w:lang w:val="es-MX"/>
              </w:rPr>
              <w:t xml:space="preserve"> al médico como a la enfermera cuando se requiera.</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Preparar la unidad para el ingreso del paciente y recibir al paciente para su monitorización. </w:t>
            </w:r>
          </w:p>
        </w:tc>
        <w:tc>
          <w:tcPr>
            <w:tcW w:w="1842" w:type="dxa"/>
            <w:shd w:val="clear" w:color="auto" w:fill="auto"/>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Preparar al paciente para su egreso de la unidad. </w:t>
            </w:r>
          </w:p>
        </w:tc>
        <w:tc>
          <w:tcPr>
            <w:tcW w:w="1842" w:type="dxa"/>
            <w:shd w:val="clear" w:color="auto" w:fill="auto"/>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Trasladar al paciente a: otros servicios, procedimientos fuera de la unidad.</w:t>
            </w:r>
          </w:p>
        </w:tc>
        <w:tc>
          <w:tcPr>
            <w:tcW w:w="1842" w:type="dxa"/>
            <w:shd w:val="clear" w:color="auto" w:fill="auto"/>
          </w:tcPr>
          <w:p w:rsidR="00C67F5D" w:rsidRPr="00D83D18" w:rsidRDefault="00C67F5D" w:rsidP="00D15252">
            <w:pPr>
              <w:jc w:val="center"/>
              <w:rPr>
                <w:rFonts w:ascii="Arial" w:hAnsi="Arial" w:cs="Arial"/>
                <w:lang w:val="es-MX"/>
              </w:rPr>
            </w:pPr>
            <w:r>
              <w:rPr>
                <w:rFonts w:ascii="Arial" w:hAnsi="Arial" w:cs="Arial"/>
                <w:lang w:val="es-MX"/>
              </w:rPr>
              <w:t>Diariamente</w:t>
            </w:r>
          </w:p>
        </w:tc>
        <w:tc>
          <w:tcPr>
            <w:tcW w:w="1843" w:type="dxa"/>
            <w:shd w:val="clear" w:color="auto" w:fill="auto"/>
          </w:tcPr>
          <w:p w:rsidR="00C67F5D" w:rsidRPr="00D83D18" w:rsidRDefault="00C67F5D" w:rsidP="00D15252">
            <w:pPr>
              <w:tabs>
                <w:tab w:val="center" w:pos="4420"/>
              </w:tabs>
              <w:jc w:val="center"/>
              <w:rPr>
                <w:rFonts w:ascii="Arial" w:hAnsi="Arial" w:cs="Arial"/>
                <w:lang w:val="es-ES_tradnl"/>
              </w:rPr>
            </w:pPr>
            <w:r w:rsidRPr="00D83D18">
              <w:rPr>
                <w:rFonts w:ascii="Arial" w:hAnsi="Arial" w:cs="Arial"/>
                <w:lang w:val="es-ES_tradnl"/>
              </w:rPr>
              <w:t>Parcial</w:t>
            </w:r>
          </w:p>
        </w:tc>
        <w:tc>
          <w:tcPr>
            <w:tcW w:w="1764" w:type="dxa"/>
            <w:shd w:val="clear" w:color="auto" w:fill="auto"/>
          </w:tcPr>
          <w:p w:rsidR="00C67F5D" w:rsidRPr="00D83D18" w:rsidRDefault="00C67F5D" w:rsidP="00D15252">
            <w:pPr>
              <w:tabs>
                <w:tab w:val="center" w:pos="4420"/>
              </w:tabs>
              <w:jc w:val="center"/>
              <w:rPr>
                <w:rFonts w:ascii="Arial" w:hAnsi="Arial" w:cs="Arial"/>
                <w:lang w:val="es-ES_tradnl"/>
              </w:rPr>
            </w:pPr>
            <w:r w:rsidRPr="00D83D18">
              <w:rPr>
                <w:rFonts w:ascii="Arial" w:hAnsi="Arial" w:cs="Arial"/>
                <w:lang w:val="es-ES_tradnl"/>
              </w:rPr>
              <w:t>.</w:t>
            </w: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Realizar inventario de todas las pertenecías del paciente, registrándose en cuaderno correspondiente. </w:t>
            </w:r>
          </w:p>
        </w:tc>
        <w:tc>
          <w:tcPr>
            <w:tcW w:w="1842" w:type="dxa"/>
            <w:shd w:val="clear" w:color="auto" w:fill="auto"/>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shd w:val="clear" w:color="auto" w:fill="auto"/>
          </w:tcPr>
          <w:p w:rsidR="00C67F5D" w:rsidRPr="00D83D18" w:rsidRDefault="00C67F5D" w:rsidP="00D15252">
            <w:pPr>
              <w:tabs>
                <w:tab w:val="center" w:pos="4420"/>
              </w:tabs>
              <w:jc w:val="center"/>
              <w:rPr>
                <w:rFonts w:ascii="Arial" w:hAnsi="Arial" w:cs="Arial"/>
                <w:lang w:val="es-ES_tradnl"/>
              </w:rPr>
            </w:pPr>
            <w:r>
              <w:rPr>
                <w:rFonts w:ascii="Arial" w:hAnsi="Arial" w:cs="Arial"/>
                <w:lang w:val="es-ES_tradnl"/>
              </w:rPr>
              <w:t>Parcial</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Mantener unidades completas y ordenadas en todo momento.  </w:t>
            </w:r>
          </w:p>
        </w:tc>
        <w:tc>
          <w:tcPr>
            <w:tcW w:w="1842" w:type="dxa"/>
            <w:shd w:val="clear" w:color="auto" w:fill="auto"/>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Entregar clínica de enfermería limpia y ordenada.</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Pr>
                <w:rFonts w:ascii="Arial" w:hAnsi="Arial" w:cs="Arial"/>
                <w:lang w:val="es-MX"/>
              </w:rPr>
              <w:t xml:space="preserve">Retirar los medicamentos del </w:t>
            </w:r>
            <w:proofErr w:type="spellStart"/>
            <w:r>
              <w:rPr>
                <w:rFonts w:ascii="Arial" w:hAnsi="Arial" w:cs="Arial"/>
                <w:lang w:val="es-MX"/>
              </w:rPr>
              <w:t>pyxis</w:t>
            </w:r>
            <w:proofErr w:type="spellEnd"/>
            <w:r w:rsidRPr="00D83D18">
              <w:rPr>
                <w:rFonts w:ascii="Arial" w:hAnsi="Arial" w:cs="Arial"/>
                <w:lang w:val="es-MX"/>
              </w:rPr>
              <w:t xml:space="preserve"> </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Default="00C67F5D" w:rsidP="00D15252">
            <w:pPr>
              <w:rPr>
                <w:rFonts w:ascii="Arial" w:hAnsi="Arial" w:cs="Arial"/>
                <w:lang w:val="es-MX"/>
              </w:rPr>
            </w:pPr>
            <w:r>
              <w:rPr>
                <w:rFonts w:ascii="Arial" w:hAnsi="Arial" w:cs="Arial"/>
                <w:lang w:val="es-MX"/>
              </w:rPr>
              <w:t xml:space="preserve">Retirar insumos del  </w:t>
            </w:r>
            <w:proofErr w:type="spellStart"/>
            <w:r>
              <w:rPr>
                <w:rFonts w:ascii="Arial" w:hAnsi="Arial" w:cs="Arial"/>
                <w:lang w:val="es-MX"/>
              </w:rPr>
              <w:t>pyxis</w:t>
            </w:r>
            <w:proofErr w:type="spellEnd"/>
          </w:p>
        </w:tc>
        <w:tc>
          <w:tcPr>
            <w:tcW w:w="1842" w:type="dxa"/>
            <w:shd w:val="clear" w:color="auto" w:fill="auto"/>
          </w:tcPr>
          <w:p w:rsidR="00C67F5D" w:rsidRPr="00D83D18" w:rsidRDefault="00C67F5D" w:rsidP="00D15252">
            <w:pPr>
              <w:jc w:val="center"/>
              <w:rPr>
                <w:rFonts w:ascii="Arial" w:hAnsi="Arial" w:cs="Arial"/>
                <w:lang w:val="es-MX"/>
              </w:rPr>
            </w:pPr>
            <w:r>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lang w:val="es-ES_tradnl"/>
              </w:rPr>
            </w:pP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Realizar control de signos vitales cada 4 horas en la SAI (servicio de atención intermedio)</w:t>
            </w:r>
          </w:p>
        </w:tc>
        <w:tc>
          <w:tcPr>
            <w:tcW w:w="1842" w:type="dxa"/>
            <w:shd w:val="clear" w:color="auto" w:fill="auto"/>
          </w:tcPr>
          <w:p w:rsidR="00C67F5D" w:rsidRPr="00D83D18" w:rsidRDefault="00C67F5D" w:rsidP="00D15252">
            <w:pPr>
              <w:jc w:val="center"/>
              <w:rPr>
                <w:rFonts w:ascii="Arial" w:hAnsi="Arial" w:cs="Arial"/>
              </w:rPr>
            </w:pPr>
            <w:r>
              <w:rPr>
                <w:rFonts w:ascii="Arial" w:hAnsi="Arial" w:cs="Arial"/>
                <w:lang w:val="es-MX"/>
              </w:rPr>
              <w:t>Cuando cubra sala</w:t>
            </w:r>
          </w:p>
        </w:tc>
        <w:tc>
          <w:tcPr>
            <w:tcW w:w="1843" w:type="dxa"/>
            <w:shd w:val="clear" w:color="auto" w:fill="auto"/>
          </w:tcPr>
          <w:p w:rsidR="00C67F5D" w:rsidRPr="00D83D18" w:rsidRDefault="00C67F5D" w:rsidP="00D15252">
            <w:pPr>
              <w:jc w:val="center"/>
              <w:rPr>
                <w:rFonts w:ascii="Arial" w:hAnsi="Arial" w:cs="Arial"/>
              </w:rPr>
            </w:pPr>
            <w:r>
              <w:rPr>
                <w:rFonts w:ascii="Arial" w:hAnsi="Arial" w:cs="Arial"/>
                <w:lang w:val="es-ES_tradnl"/>
              </w:rPr>
              <w:t>parcial</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Trasladar exámenes  a las distintas unidades de apoyo que se requieran</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Pr>
                <w:rFonts w:ascii="Arial" w:hAnsi="Arial" w:cs="Arial"/>
                <w:lang w:val="es-MX"/>
              </w:rPr>
              <w:t>Tramitar interconsultas a los diferentes especialistas.</w:t>
            </w:r>
          </w:p>
        </w:tc>
        <w:tc>
          <w:tcPr>
            <w:tcW w:w="1842" w:type="dxa"/>
            <w:shd w:val="clear" w:color="auto" w:fill="auto"/>
          </w:tcPr>
          <w:p w:rsidR="00C67F5D" w:rsidRPr="00D83D18" w:rsidRDefault="00C67F5D" w:rsidP="00D15252">
            <w:pPr>
              <w:jc w:val="center"/>
              <w:rPr>
                <w:rFonts w:ascii="Arial" w:hAnsi="Arial" w:cs="Arial"/>
                <w:lang w:val="es-MX"/>
              </w:rPr>
            </w:pPr>
          </w:p>
        </w:tc>
        <w:tc>
          <w:tcPr>
            <w:tcW w:w="1843" w:type="dxa"/>
            <w:shd w:val="clear" w:color="auto" w:fill="auto"/>
          </w:tcPr>
          <w:p w:rsidR="00C67F5D" w:rsidRPr="00D83D18" w:rsidRDefault="00C67F5D" w:rsidP="00D15252">
            <w:pPr>
              <w:jc w:val="center"/>
              <w:rPr>
                <w:rFonts w:ascii="Arial" w:hAnsi="Arial" w:cs="Arial"/>
                <w:lang w:val="es-ES_tradnl"/>
              </w:rPr>
            </w:pP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Pr>
                <w:rFonts w:ascii="Arial" w:hAnsi="Arial" w:cs="Arial"/>
                <w:lang w:val="es-MX"/>
              </w:rPr>
              <w:t>Entregar material sucio en las mañanas y tardes, cuando vengan a la unidad a retirar.</w:t>
            </w:r>
          </w:p>
        </w:tc>
        <w:tc>
          <w:tcPr>
            <w:tcW w:w="1842" w:type="dxa"/>
            <w:shd w:val="clear" w:color="auto" w:fill="auto"/>
          </w:tcPr>
          <w:p w:rsidR="00C67F5D" w:rsidRPr="00D83D18" w:rsidRDefault="00C67F5D" w:rsidP="00D15252">
            <w:pPr>
              <w:jc w:val="center"/>
              <w:rPr>
                <w:rFonts w:ascii="Arial" w:hAnsi="Arial" w:cs="Arial"/>
                <w:lang w:val="es-MX"/>
              </w:rPr>
            </w:pPr>
            <w:r>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lang w:val="es-ES_tradnl"/>
              </w:rPr>
            </w:pPr>
            <w:r>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Default="00C67F5D" w:rsidP="00D15252">
            <w:pPr>
              <w:rPr>
                <w:rFonts w:ascii="Arial" w:hAnsi="Arial" w:cs="Arial"/>
                <w:lang w:val="es-MX"/>
              </w:rPr>
            </w:pPr>
            <w:r>
              <w:rPr>
                <w:rFonts w:ascii="Arial" w:hAnsi="Arial" w:cs="Arial"/>
                <w:lang w:val="es-MX"/>
              </w:rPr>
              <w:t>Retirar material limpio de esterilización.</w:t>
            </w:r>
          </w:p>
        </w:tc>
        <w:tc>
          <w:tcPr>
            <w:tcW w:w="1842" w:type="dxa"/>
            <w:shd w:val="clear" w:color="auto" w:fill="auto"/>
          </w:tcPr>
          <w:p w:rsidR="00C67F5D" w:rsidRDefault="00C67F5D" w:rsidP="00D15252">
            <w:pPr>
              <w:jc w:val="center"/>
              <w:rPr>
                <w:rFonts w:ascii="Arial" w:hAnsi="Arial" w:cs="Arial"/>
                <w:lang w:val="es-MX"/>
              </w:rPr>
            </w:pPr>
            <w:r>
              <w:rPr>
                <w:rFonts w:ascii="Arial" w:hAnsi="Arial" w:cs="Arial"/>
                <w:lang w:val="es-MX"/>
              </w:rPr>
              <w:t>Diariamente</w:t>
            </w:r>
          </w:p>
        </w:tc>
        <w:tc>
          <w:tcPr>
            <w:tcW w:w="1843" w:type="dxa"/>
            <w:shd w:val="clear" w:color="auto" w:fill="auto"/>
          </w:tcPr>
          <w:p w:rsidR="00C67F5D" w:rsidRDefault="00C67F5D" w:rsidP="00D15252">
            <w:pPr>
              <w:jc w:val="center"/>
              <w:rPr>
                <w:rFonts w:ascii="Arial" w:hAnsi="Arial" w:cs="Arial"/>
                <w:lang w:val="es-ES_tradnl"/>
              </w:rPr>
            </w:pPr>
            <w:r>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lang w:val="es-MX"/>
              </w:rPr>
            </w:pPr>
          </w:p>
        </w:tc>
      </w:tr>
      <w:tr w:rsidR="00C67F5D" w:rsidRPr="00D83D18" w:rsidTr="00D15252">
        <w:trPr>
          <w:trHeight w:val="127"/>
          <w:jc w:val="center"/>
        </w:trPr>
        <w:tc>
          <w:tcPr>
            <w:tcW w:w="4265" w:type="dxa"/>
          </w:tcPr>
          <w:p w:rsidR="00C67F5D" w:rsidRPr="00D83D18" w:rsidRDefault="00C67F5D" w:rsidP="00D15252">
            <w:pPr>
              <w:jc w:val="both"/>
              <w:rPr>
                <w:rFonts w:ascii="Arial" w:hAnsi="Arial" w:cs="Arial"/>
                <w:lang w:val="es-MX"/>
              </w:rPr>
            </w:pPr>
            <w:r w:rsidRPr="00D83D18">
              <w:rPr>
                <w:rFonts w:ascii="Arial" w:hAnsi="Arial" w:cs="Arial"/>
                <w:lang w:val="es-MX"/>
              </w:rPr>
              <w:t>Llevar a esterilización material contaminado</w:t>
            </w:r>
            <w:r>
              <w:rPr>
                <w:rFonts w:ascii="Arial" w:hAnsi="Arial" w:cs="Arial"/>
                <w:lang w:val="es-MX"/>
              </w:rPr>
              <w:t xml:space="preserve"> a esterilización.</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lastRenderedPageBreak/>
              <w:t xml:space="preserve">Cuidar todos los equipos de la unidad. </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Pr>
                <w:rFonts w:ascii="Arial" w:hAnsi="Arial" w:cs="Arial"/>
                <w:lang w:val="es-MX"/>
              </w:rPr>
              <w:t>Cumplir con normas de IAAS</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Default="00C67F5D" w:rsidP="00D15252">
            <w:pPr>
              <w:rPr>
                <w:rFonts w:ascii="Arial" w:hAnsi="Arial" w:cs="Arial"/>
                <w:lang w:val="es-MX"/>
              </w:rPr>
            </w:pPr>
            <w:r>
              <w:rPr>
                <w:rFonts w:ascii="Arial" w:hAnsi="Arial" w:cs="Arial"/>
                <w:lang w:val="es-MX"/>
              </w:rPr>
              <w:t>Tomar ECG de ingreso a pacientes</w:t>
            </w:r>
          </w:p>
        </w:tc>
        <w:tc>
          <w:tcPr>
            <w:tcW w:w="1842" w:type="dxa"/>
            <w:shd w:val="clear" w:color="auto" w:fill="auto"/>
          </w:tcPr>
          <w:p w:rsidR="00C67F5D" w:rsidRPr="00D83D18" w:rsidRDefault="00C67F5D" w:rsidP="00D15252">
            <w:pPr>
              <w:jc w:val="center"/>
              <w:rPr>
                <w:rFonts w:ascii="Arial" w:hAnsi="Arial" w:cs="Arial"/>
                <w:lang w:val="es-MX"/>
              </w:rPr>
            </w:pPr>
            <w:r>
              <w:rPr>
                <w:rFonts w:ascii="Arial" w:hAnsi="Arial" w:cs="Arial"/>
                <w:lang w:val="es-MX"/>
              </w:rPr>
              <w:t>Cuando cubra sala</w:t>
            </w:r>
          </w:p>
        </w:tc>
        <w:tc>
          <w:tcPr>
            <w:tcW w:w="1843" w:type="dxa"/>
            <w:shd w:val="clear" w:color="auto" w:fill="auto"/>
          </w:tcPr>
          <w:p w:rsidR="00C67F5D" w:rsidRPr="00D83D18" w:rsidRDefault="00C67F5D" w:rsidP="00D15252">
            <w:pPr>
              <w:jc w:val="center"/>
              <w:rPr>
                <w:rFonts w:ascii="Arial" w:hAnsi="Arial" w:cs="Arial"/>
                <w:lang w:val="es-ES_tradnl"/>
              </w:rPr>
            </w:pPr>
            <w:r>
              <w:rPr>
                <w:rFonts w:ascii="Arial" w:hAnsi="Arial" w:cs="Arial"/>
                <w:lang w:val="es-ES_tradnl"/>
              </w:rPr>
              <w:t>Parcial</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Default="00C67F5D" w:rsidP="00D15252">
            <w:pPr>
              <w:rPr>
                <w:rFonts w:ascii="Arial" w:hAnsi="Arial" w:cs="Arial"/>
                <w:lang w:val="es-MX"/>
              </w:rPr>
            </w:pPr>
            <w:r>
              <w:rPr>
                <w:rFonts w:ascii="Arial" w:hAnsi="Arial" w:cs="Arial"/>
                <w:lang w:val="es-MX"/>
              </w:rPr>
              <w:t>Colaborar en los cambios de posición para prevención de UPP cuando se necesite.</w:t>
            </w:r>
          </w:p>
        </w:tc>
        <w:tc>
          <w:tcPr>
            <w:tcW w:w="1842" w:type="dxa"/>
            <w:shd w:val="clear" w:color="auto" w:fill="auto"/>
          </w:tcPr>
          <w:p w:rsidR="00C67F5D" w:rsidRDefault="00C67F5D" w:rsidP="00D15252">
            <w:pPr>
              <w:jc w:val="center"/>
              <w:rPr>
                <w:rFonts w:ascii="Arial" w:hAnsi="Arial" w:cs="Arial"/>
                <w:lang w:val="es-MX"/>
              </w:rPr>
            </w:pPr>
            <w:r>
              <w:rPr>
                <w:rFonts w:ascii="Arial" w:hAnsi="Arial" w:cs="Arial"/>
                <w:lang w:val="es-MX"/>
              </w:rPr>
              <w:t>Diariamente</w:t>
            </w:r>
          </w:p>
        </w:tc>
        <w:tc>
          <w:tcPr>
            <w:tcW w:w="1843" w:type="dxa"/>
            <w:shd w:val="clear" w:color="auto" w:fill="auto"/>
          </w:tcPr>
          <w:p w:rsidR="00C67F5D" w:rsidRDefault="00C67F5D" w:rsidP="00D15252">
            <w:pPr>
              <w:jc w:val="center"/>
              <w:rPr>
                <w:rFonts w:ascii="Arial" w:hAnsi="Arial" w:cs="Arial"/>
                <w:lang w:val="es-ES_tradnl"/>
              </w:rPr>
            </w:pPr>
            <w:r>
              <w:rPr>
                <w:rFonts w:ascii="Arial" w:hAnsi="Arial" w:cs="Arial"/>
                <w:lang w:val="es-ES_tradnl"/>
              </w:rPr>
              <w:t>Parcial.</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D83D18" w:rsidRDefault="00C67F5D" w:rsidP="00D15252">
            <w:pPr>
              <w:rPr>
                <w:rFonts w:ascii="Arial" w:hAnsi="Arial" w:cs="Arial"/>
                <w:lang w:val="es-MX"/>
              </w:rPr>
            </w:pPr>
            <w:r w:rsidRPr="00D83D18">
              <w:rPr>
                <w:rFonts w:ascii="Arial" w:hAnsi="Arial" w:cs="Arial"/>
                <w:lang w:val="es-MX"/>
              </w:rPr>
              <w:t xml:space="preserve">Cumplir con los instructivos y protocolos de la unidad. </w:t>
            </w:r>
          </w:p>
        </w:tc>
        <w:tc>
          <w:tcPr>
            <w:tcW w:w="1842" w:type="dxa"/>
            <w:shd w:val="clear" w:color="auto" w:fill="auto"/>
          </w:tcPr>
          <w:p w:rsidR="00C67F5D" w:rsidRPr="00D83D18" w:rsidRDefault="00C67F5D" w:rsidP="00D15252">
            <w:pPr>
              <w:jc w:val="center"/>
              <w:rPr>
                <w:rFonts w:ascii="Arial" w:hAnsi="Arial" w:cs="Arial"/>
              </w:rPr>
            </w:pPr>
            <w:r w:rsidRPr="00D83D18">
              <w:rPr>
                <w:rFonts w:ascii="Arial" w:hAnsi="Arial" w:cs="Arial"/>
                <w:lang w:val="es-MX"/>
              </w:rPr>
              <w:t>Diariamente</w:t>
            </w:r>
          </w:p>
        </w:tc>
        <w:tc>
          <w:tcPr>
            <w:tcW w:w="1843" w:type="dxa"/>
            <w:shd w:val="clear" w:color="auto" w:fill="auto"/>
          </w:tcPr>
          <w:p w:rsidR="00C67F5D" w:rsidRPr="00D83D18" w:rsidRDefault="00C67F5D" w:rsidP="00D15252">
            <w:pPr>
              <w:jc w:val="center"/>
              <w:rPr>
                <w:rFonts w:ascii="Arial" w:hAnsi="Arial" w:cs="Arial"/>
              </w:rPr>
            </w:pPr>
            <w:r w:rsidRPr="00D83D18">
              <w:rPr>
                <w:rFonts w:ascii="Arial" w:hAnsi="Arial" w:cs="Arial"/>
                <w:lang w:val="es-ES_tradn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r w:rsidR="00C67F5D" w:rsidRPr="00D83D18" w:rsidTr="00D15252">
        <w:trPr>
          <w:trHeight w:val="127"/>
          <w:jc w:val="center"/>
        </w:trPr>
        <w:tc>
          <w:tcPr>
            <w:tcW w:w="4265" w:type="dxa"/>
          </w:tcPr>
          <w:p w:rsidR="00C67F5D" w:rsidRPr="00677A37" w:rsidRDefault="00C67F5D" w:rsidP="00D15252">
            <w:pPr>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C67F5D" w:rsidRPr="000479DD" w:rsidRDefault="00C67F5D" w:rsidP="00D15252">
            <w:pPr>
              <w:jc w:val="center"/>
              <w:rPr>
                <w:rFonts w:ascii="Arial" w:hAnsi="Arial" w:cs="Arial"/>
                <w:bCs/>
                <w:lang w:val="es-MX"/>
              </w:rPr>
            </w:pPr>
            <w:r w:rsidRPr="000479DD">
              <w:rPr>
                <w:rFonts w:ascii="Arial" w:hAnsi="Arial" w:cs="Arial"/>
                <w:bCs/>
                <w:lang w:val="es-MX"/>
              </w:rPr>
              <w:t>Según requerimiento</w:t>
            </w:r>
          </w:p>
        </w:tc>
        <w:tc>
          <w:tcPr>
            <w:tcW w:w="1843" w:type="dxa"/>
            <w:shd w:val="clear" w:color="auto" w:fill="auto"/>
          </w:tcPr>
          <w:p w:rsidR="00C67F5D" w:rsidRPr="000479DD" w:rsidRDefault="00C67F5D" w:rsidP="00D15252">
            <w:pPr>
              <w:jc w:val="center"/>
              <w:rPr>
                <w:rFonts w:ascii="Arial" w:hAnsi="Arial" w:cs="Arial"/>
              </w:rPr>
            </w:pPr>
            <w:r w:rsidRPr="000479DD">
              <w:rPr>
                <w:rFonts w:ascii="Arial" w:hAnsi="Arial" w:cs="Arial"/>
              </w:rPr>
              <w:t>Completa</w:t>
            </w:r>
          </w:p>
        </w:tc>
        <w:tc>
          <w:tcPr>
            <w:tcW w:w="1764" w:type="dxa"/>
            <w:shd w:val="clear" w:color="auto" w:fill="auto"/>
          </w:tcPr>
          <w:p w:rsidR="00C67F5D" w:rsidRPr="00D83D18" w:rsidRDefault="00C67F5D" w:rsidP="00D15252">
            <w:pPr>
              <w:jc w:val="center"/>
              <w:rPr>
                <w:rFonts w:ascii="Arial" w:hAnsi="Arial" w:cs="Arial"/>
                <w:b/>
                <w:lang w:val="es-MX"/>
              </w:rPr>
            </w:pPr>
          </w:p>
        </w:tc>
      </w:tr>
    </w:tbl>
    <w:p w:rsidR="0000448E" w:rsidRDefault="0000448E" w:rsidP="00086FFF">
      <w:pPr>
        <w:jc w:val="both"/>
        <w:rPr>
          <w:rFonts w:ascii="Arial" w:hAnsi="Arial" w:cs="Arial"/>
          <w:b/>
          <w:lang w:val="es-MX"/>
        </w:rPr>
      </w:pP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086FFF" w:rsidP="00501AA1">
            <w:pPr>
              <w:autoSpaceDE w:val="0"/>
              <w:autoSpaceDN w:val="0"/>
              <w:adjustRightInd w:val="0"/>
              <w:rPr>
                <w:rFonts w:ascii="Arial" w:hAnsi="Arial" w:cs="Arial"/>
                <w:lang w:eastAsia="es-ES"/>
              </w:rPr>
            </w:pPr>
            <w:r w:rsidRPr="003673E0">
              <w:rPr>
                <w:rFonts w:ascii="Arial" w:hAnsi="Arial" w:cs="Arial"/>
                <w:lang w:val="es-MX"/>
              </w:rPr>
              <w:t xml:space="preserve"> </w:t>
            </w:r>
            <w:r w:rsidR="00C67F5D"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501AA1" w:rsidP="00086FFF">
            <w:pPr>
              <w:jc w:val="both"/>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Título(s)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C67F5D" w:rsidRDefault="00FD00E0" w:rsidP="00086FFF">
            <w:pPr>
              <w:jc w:val="both"/>
              <w:rPr>
                <w:rFonts w:ascii="Arial" w:hAnsi="Arial" w:cs="Arial"/>
              </w:rPr>
            </w:pPr>
            <w:r w:rsidRPr="00C67F5D">
              <w:rPr>
                <w:rFonts w:ascii="Arial" w:hAnsi="Arial" w:cs="Arial"/>
              </w:rPr>
              <w:t>Técnico de Nivel Superior en Enfermería</w:t>
            </w:r>
            <w:r w:rsidR="00C67F5D">
              <w:rPr>
                <w:rFonts w:ascii="Arial" w:hAnsi="Arial" w:cs="Arial"/>
              </w:rPr>
              <w:t>.</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sidRPr="00EF7E25">
        <w:rPr>
          <w:rFonts w:ascii="Arial" w:hAnsi="Arial" w:cs="Arial"/>
          <w:b/>
          <w:lang w:val="es-MX"/>
        </w:rPr>
        <w:t>1.</w:t>
      </w:r>
      <w:r w:rsidR="00086FFF" w:rsidRPr="00EF7E25">
        <w:rPr>
          <w:rFonts w:ascii="Arial" w:hAnsi="Arial" w:cs="Arial"/>
          <w:b/>
          <w:lang w:val="es-MX"/>
        </w:rPr>
        <w:t>5</w:t>
      </w:r>
      <w:r w:rsidRPr="00EF7E25">
        <w:rPr>
          <w:rFonts w:ascii="Arial" w:hAnsi="Arial" w:cs="Arial"/>
          <w:b/>
          <w:lang w:val="es-MX"/>
        </w:rPr>
        <w:t>.4.</w:t>
      </w:r>
      <w:r w:rsidR="00086FFF" w:rsidRPr="00EF7E25">
        <w:rPr>
          <w:rFonts w:ascii="Arial" w:hAnsi="Arial" w:cs="Arial"/>
          <w:b/>
          <w:lang w:val="es-MX"/>
        </w:rPr>
        <w:t xml:space="preserve"> Requisitos</w:t>
      </w:r>
      <w:r w:rsidR="00086FFF" w:rsidRPr="00C358BA">
        <w:rPr>
          <w:rFonts w:ascii="Arial" w:hAnsi="Arial" w:cs="Arial"/>
          <w:b/>
          <w:lang w:val="es-MX"/>
        </w:rPr>
        <w:t xml:space="preserve">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2"/>
        <w:gridCol w:w="1120"/>
        <w:gridCol w:w="1195"/>
      </w:tblGrid>
      <w:tr w:rsidR="00D15252" w:rsidRPr="00862531" w:rsidTr="00D15252">
        <w:trPr>
          <w:trHeight w:val="774"/>
          <w:jc w:val="center"/>
        </w:trPr>
        <w:tc>
          <w:tcPr>
            <w:tcW w:w="2217" w:type="dxa"/>
            <w:tcBorders>
              <w:top w:val="nil"/>
              <w:left w:val="nil"/>
              <w:bottom w:val="single" w:sz="4" w:space="0" w:color="auto"/>
              <w:right w:val="nil"/>
            </w:tcBorders>
          </w:tcPr>
          <w:p w:rsidR="00D15252" w:rsidRPr="00C80D8D" w:rsidRDefault="00D15252" w:rsidP="00086FFF">
            <w:pPr>
              <w:rPr>
                <w:rFonts w:ascii="Arial" w:hAnsi="Arial" w:cs="Arial"/>
                <w:lang w:val="es-MX"/>
              </w:rPr>
            </w:pPr>
          </w:p>
        </w:tc>
        <w:tc>
          <w:tcPr>
            <w:tcW w:w="4458" w:type="dxa"/>
            <w:tcBorders>
              <w:top w:val="nil"/>
              <w:left w:val="nil"/>
              <w:bottom w:val="single" w:sz="4" w:space="0" w:color="auto"/>
              <w:right w:val="single" w:sz="4" w:space="0" w:color="auto"/>
            </w:tcBorders>
          </w:tcPr>
          <w:p w:rsidR="00D15252" w:rsidRPr="00C80D8D" w:rsidRDefault="00D15252" w:rsidP="00086FFF">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D15252" w:rsidRPr="00C80D8D" w:rsidRDefault="00D15252" w:rsidP="00086FFF">
            <w:pPr>
              <w:rPr>
                <w:rFonts w:ascii="Arial" w:hAnsi="Arial" w:cs="Arial"/>
                <w:sz w:val="20"/>
                <w:szCs w:val="20"/>
              </w:rPr>
            </w:pPr>
            <w:r w:rsidRPr="00C80D8D">
              <w:rPr>
                <w:rFonts w:ascii="Arial" w:hAnsi="Arial" w:cs="Arial"/>
                <w:sz w:val="20"/>
                <w:szCs w:val="20"/>
              </w:rPr>
              <w:t>Deseable</w:t>
            </w:r>
          </w:p>
        </w:tc>
        <w:tc>
          <w:tcPr>
            <w:tcW w:w="1122" w:type="dxa"/>
            <w:tcBorders>
              <w:top w:val="single" w:sz="4" w:space="0" w:color="auto"/>
              <w:left w:val="single" w:sz="4" w:space="0" w:color="auto"/>
              <w:bottom w:val="single" w:sz="4" w:space="0" w:color="auto"/>
              <w:right w:val="single" w:sz="4" w:space="0" w:color="auto"/>
            </w:tcBorders>
          </w:tcPr>
          <w:p w:rsidR="00D15252" w:rsidRPr="00C80D8D" w:rsidRDefault="00D15252" w:rsidP="00086FFF">
            <w:pPr>
              <w:rPr>
                <w:rFonts w:ascii="Arial" w:hAnsi="Arial" w:cs="Arial"/>
                <w:sz w:val="20"/>
                <w:szCs w:val="20"/>
              </w:rPr>
            </w:pPr>
            <w:r>
              <w:rPr>
                <w:rFonts w:ascii="Arial" w:hAnsi="Arial" w:cs="Arial"/>
                <w:sz w:val="20"/>
                <w:szCs w:val="20"/>
              </w:rPr>
              <w:t>Excluyente</w:t>
            </w:r>
          </w:p>
        </w:tc>
      </w:tr>
      <w:tr w:rsidR="00D15252" w:rsidTr="00D15252">
        <w:trPr>
          <w:trHeight w:val="192"/>
          <w:jc w:val="center"/>
        </w:trPr>
        <w:tc>
          <w:tcPr>
            <w:tcW w:w="2217" w:type="dxa"/>
            <w:vMerge w:val="restart"/>
            <w:tcBorders>
              <w:top w:val="single" w:sz="4" w:space="0" w:color="auto"/>
              <w:left w:val="single" w:sz="4" w:space="0" w:color="auto"/>
              <w:right w:val="single" w:sz="4" w:space="0" w:color="auto"/>
            </w:tcBorders>
            <w:hideMark/>
          </w:tcPr>
          <w:p w:rsidR="00D15252" w:rsidRPr="005B6428" w:rsidRDefault="00D15252" w:rsidP="00FA3EDC">
            <w:pPr>
              <w:rPr>
                <w:rFonts w:ascii="Arial" w:hAnsi="Arial" w:cs="Arial"/>
                <w:i/>
                <w:lang w:val="es-MX"/>
              </w:rPr>
            </w:pPr>
            <w:r w:rsidRPr="005B6428">
              <w:rPr>
                <w:rFonts w:ascii="Arial" w:hAnsi="Arial" w:cs="Arial"/>
                <w:lang w:val="es-MX"/>
              </w:rPr>
              <w:t xml:space="preserve">Capacitación y perfeccionamiento requerido </w:t>
            </w:r>
          </w:p>
        </w:tc>
        <w:tc>
          <w:tcPr>
            <w:tcW w:w="4458" w:type="dxa"/>
            <w:tcBorders>
              <w:top w:val="single" w:sz="4" w:space="0" w:color="auto"/>
              <w:left w:val="single" w:sz="4" w:space="0" w:color="auto"/>
              <w:bottom w:val="single" w:sz="4" w:space="0" w:color="auto"/>
              <w:right w:val="single" w:sz="4" w:space="0" w:color="auto"/>
            </w:tcBorders>
          </w:tcPr>
          <w:p w:rsidR="00D15252" w:rsidRPr="00C80D8D" w:rsidRDefault="00D15252" w:rsidP="00FA3EDC">
            <w:pPr>
              <w:rPr>
                <w:rFonts w:ascii="Arial" w:hAnsi="Arial" w:cs="Arial"/>
              </w:rPr>
            </w:pPr>
            <w:r>
              <w:rPr>
                <w:rFonts w:ascii="Arial" w:hAnsi="Arial" w:cs="Arial"/>
                <w:lang w:val="es-MX"/>
              </w:rPr>
              <w:t xml:space="preserve">Curso </w:t>
            </w:r>
            <w:r w:rsidRPr="008605BC">
              <w:rPr>
                <w:rFonts w:ascii="Arial" w:hAnsi="Arial" w:cs="Arial"/>
                <w:lang w:val="es-MX"/>
              </w:rPr>
              <w:t>RCP</w:t>
            </w:r>
            <w:r>
              <w:rPr>
                <w:rFonts w:ascii="Arial" w:hAnsi="Arial" w:cs="Arial"/>
                <w:lang w:val="es-MX"/>
              </w:rPr>
              <w:t xml:space="preserve"> Básico</w:t>
            </w:r>
          </w:p>
        </w:tc>
        <w:tc>
          <w:tcPr>
            <w:tcW w:w="1122" w:type="dxa"/>
            <w:tcBorders>
              <w:top w:val="single" w:sz="4" w:space="0" w:color="auto"/>
              <w:left w:val="single" w:sz="4" w:space="0" w:color="auto"/>
              <w:right w:val="single" w:sz="4" w:space="0" w:color="auto"/>
            </w:tcBorders>
          </w:tcPr>
          <w:p w:rsidR="00D15252" w:rsidRPr="00C80D8D" w:rsidRDefault="00D15252" w:rsidP="0061179C">
            <w:pPr>
              <w:jc w:val="center"/>
              <w:rPr>
                <w:rFonts w:ascii="Arial" w:hAnsi="Arial" w:cs="Arial"/>
              </w:rPr>
            </w:pPr>
          </w:p>
        </w:tc>
        <w:tc>
          <w:tcPr>
            <w:tcW w:w="1122" w:type="dxa"/>
            <w:tcBorders>
              <w:top w:val="single" w:sz="4" w:space="0" w:color="auto"/>
              <w:left w:val="single" w:sz="4" w:space="0" w:color="auto"/>
              <w:right w:val="single" w:sz="4" w:space="0" w:color="auto"/>
            </w:tcBorders>
          </w:tcPr>
          <w:p w:rsidR="00D15252" w:rsidRDefault="00D15252" w:rsidP="0061179C">
            <w:pPr>
              <w:jc w:val="center"/>
              <w:rPr>
                <w:rFonts w:ascii="Arial" w:hAnsi="Arial" w:cs="Arial"/>
              </w:rPr>
            </w:pPr>
            <w:r>
              <w:rPr>
                <w:rFonts w:ascii="Arial" w:hAnsi="Arial" w:cs="Arial"/>
              </w:rPr>
              <w:t>X</w:t>
            </w:r>
          </w:p>
        </w:tc>
      </w:tr>
      <w:tr w:rsidR="00D15252" w:rsidTr="00D15252">
        <w:trPr>
          <w:trHeight w:val="192"/>
          <w:jc w:val="center"/>
        </w:trPr>
        <w:tc>
          <w:tcPr>
            <w:tcW w:w="2217" w:type="dxa"/>
            <w:vMerge/>
            <w:tcBorders>
              <w:left w:val="single" w:sz="4" w:space="0" w:color="auto"/>
              <w:right w:val="single" w:sz="4" w:space="0" w:color="auto"/>
            </w:tcBorders>
            <w:hideMark/>
          </w:tcPr>
          <w:p w:rsidR="00D15252" w:rsidRPr="005B6428" w:rsidRDefault="00D15252" w:rsidP="00FA3EDC">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D15252" w:rsidRPr="00C80D8D" w:rsidRDefault="00D15252" w:rsidP="00FD00E0">
            <w:pPr>
              <w:rPr>
                <w:rFonts w:ascii="Arial" w:hAnsi="Arial" w:cs="Arial"/>
              </w:rPr>
            </w:pPr>
            <w:r>
              <w:rPr>
                <w:rFonts w:ascii="Arial" w:hAnsi="Arial" w:cs="Arial"/>
              </w:rPr>
              <w:t>Curso Infecciones intrahospitalarias (IAAS)</w:t>
            </w:r>
          </w:p>
        </w:tc>
        <w:tc>
          <w:tcPr>
            <w:tcW w:w="1122" w:type="dxa"/>
            <w:tcBorders>
              <w:left w:val="single" w:sz="4" w:space="0" w:color="auto"/>
              <w:right w:val="single" w:sz="4" w:space="0" w:color="auto"/>
            </w:tcBorders>
          </w:tcPr>
          <w:p w:rsidR="00D15252" w:rsidRPr="00C80D8D" w:rsidRDefault="00D15252" w:rsidP="0061179C">
            <w:pPr>
              <w:jc w:val="center"/>
              <w:rPr>
                <w:rFonts w:ascii="Arial" w:hAnsi="Arial" w:cs="Arial"/>
              </w:rPr>
            </w:pP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r>
              <w:rPr>
                <w:rFonts w:ascii="Arial" w:hAnsi="Arial" w:cs="Arial"/>
              </w:rPr>
              <w:t>X</w:t>
            </w:r>
          </w:p>
        </w:tc>
      </w:tr>
      <w:tr w:rsidR="00D15252" w:rsidTr="00D15252">
        <w:trPr>
          <w:trHeight w:val="192"/>
          <w:jc w:val="center"/>
        </w:trPr>
        <w:tc>
          <w:tcPr>
            <w:tcW w:w="2217" w:type="dxa"/>
            <w:vMerge/>
            <w:tcBorders>
              <w:left w:val="single" w:sz="4" w:space="0" w:color="auto"/>
              <w:right w:val="single" w:sz="4" w:space="0" w:color="auto"/>
            </w:tcBorders>
          </w:tcPr>
          <w:p w:rsidR="00D15252" w:rsidRPr="005B6428" w:rsidRDefault="00D15252" w:rsidP="00FA3EDC">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D15252" w:rsidRPr="00C80D8D" w:rsidRDefault="00D15252" w:rsidP="00FA3EDC">
            <w:pPr>
              <w:rPr>
                <w:rFonts w:ascii="Arial" w:hAnsi="Arial" w:cs="Arial"/>
              </w:rPr>
            </w:pPr>
            <w:r>
              <w:rPr>
                <w:rFonts w:ascii="Arial" w:hAnsi="Arial" w:cs="Arial"/>
                <w:lang w:val="es-MX"/>
              </w:rPr>
              <w:t>Capacitación en cuidados de pacientes críticos</w:t>
            </w: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r>
              <w:rPr>
                <w:rFonts w:ascii="Arial" w:hAnsi="Arial" w:cs="Arial"/>
              </w:rPr>
              <w:t>X</w:t>
            </w:r>
          </w:p>
        </w:tc>
      </w:tr>
      <w:tr w:rsidR="00D15252" w:rsidTr="00D15252">
        <w:trPr>
          <w:trHeight w:val="192"/>
          <w:jc w:val="center"/>
        </w:trPr>
        <w:tc>
          <w:tcPr>
            <w:tcW w:w="2217" w:type="dxa"/>
            <w:vMerge/>
            <w:tcBorders>
              <w:left w:val="single" w:sz="4" w:space="0" w:color="auto"/>
              <w:right w:val="single" w:sz="4" w:space="0" w:color="auto"/>
            </w:tcBorders>
          </w:tcPr>
          <w:p w:rsidR="00D15252" w:rsidRPr="005B6428" w:rsidRDefault="00D15252" w:rsidP="00FA3EDC">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D15252" w:rsidRPr="00C80D8D" w:rsidRDefault="00D15252" w:rsidP="00FA3EDC">
            <w:pPr>
              <w:rPr>
                <w:rFonts w:ascii="Arial" w:hAnsi="Arial" w:cs="Arial"/>
              </w:rPr>
            </w:pPr>
            <w:r>
              <w:rPr>
                <w:rFonts w:ascii="Arial" w:hAnsi="Arial" w:cs="Arial"/>
              </w:rPr>
              <w:t>Constancia Certificado de Inducción Obligatoria</w:t>
            </w: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r>
              <w:rPr>
                <w:rFonts w:ascii="Arial" w:hAnsi="Arial" w:cs="Arial"/>
              </w:rPr>
              <w:t>X</w:t>
            </w:r>
          </w:p>
        </w:tc>
      </w:tr>
      <w:tr w:rsidR="00D15252" w:rsidTr="00D15252">
        <w:trPr>
          <w:trHeight w:val="192"/>
          <w:jc w:val="center"/>
        </w:trPr>
        <w:tc>
          <w:tcPr>
            <w:tcW w:w="2217" w:type="dxa"/>
            <w:vMerge/>
            <w:tcBorders>
              <w:left w:val="single" w:sz="4" w:space="0" w:color="auto"/>
              <w:right w:val="single" w:sz="4" w:space="0" w:color="auto"/>
            </w:tcBorders>
          </w:tcPr>
          <w:p w:rsidR="00D15252" w:rsidRPr="005B6428" w:rsidRDefault="00D15252" w:rsidP="00FA3EDC">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D15252" w:rsidRDefault="00D15252" w:rsidP="00FA3EDC">
            <w:pPr>
              <w:rPr>
                <w:rFonts w:ascii="Arial" w:hAnsi="Arial" w:cs="Arial"/>
              </w:rPr>
            </w:pPr>
            <w:r>
              <w:rPr>
                <w:rFonts w:ascii="Arial" w:hAnsi="Arial" w:cs="Arial"/>
              </w:rPr>
              <w:t>Curso relacionado con el Trato al Usuario</w:t>
            </w: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r>
              <w:rPr>
                <w:rFonts w:ascii="Arial" w:hAnsi="Arial" w:cs="Arial"/>
              </w:rPr>
              <w:t>X</w:t>
            </w:r>
          </w:p>
        </w:tc>
        <w:tc>
          <w:tcPr>
            <w:tcW w:w="1122" w:type="dxa"/>
            <w:tcBorders>
              <w:left w:val="single" w:sz="4" w:space="0" w:color="auto"/>
              <w:right w:val="single" w:sz="4" w:space="0" w:color="auto"/>
            </w:tcBorders>
          </w:tcPr>
          <w:p w:rsidR="00D15252" w:rsidRDefault="00D15252" w:rsidP="0061179C">
            <w:pPr>
              <w:jc w:val="center"/>
              <w:rPr>
                <w:rFonts w:ascii="Arial" w:hAnsi="Arial" w:cs="Arial"/>
              </w:rPr>
            </w:pPr>
          </w:p>
        </w:tc>
      </w:tr>
      <w:tr w:rsidR="00D15252" w:rsidTr="00D15252">
        <w:trPr>
          <w:jc w:val="center"/>
        </w:trPr>
        <w:tc>
          <w:tcPr>
            <w:tcW w:w="2217" w:type="dxa"/>
            <w:tcBorders>
              <w:top w:val="single" w:sz="4" w:space="0" w:color="auto"/>
              <w:left w:val="single" w:sz="4" w:space="0" w:color="auto"/>
              <w:bottom w:val="single" w:sz="4" w:space="0" w:color="auto"/>
              <w:right w:val="single" w:sz="4" w:space="0" w:color="auto"/>
            </w:tcBorders>
            <w:hideMark/>
          </w:tcPr>
          <w:p w:rsidR="00D15252" w:rsidRPr="0061179C" w:rsidRDefault="00D15252" w:rsidP="003673E0">
            <w:pPr>
              <w:rPr>
                <w:rFonts w:ascii="Arial" w:hAnsi="Arial" w:cs="Arial"/>
                <w:i/>
                <w:lang w:val="es-MX"/>
              </w:rPr>
            </w:pPr>
            <w:r w:rsidRPr="0061179C">
              <w:rPr>
                <w:rFonts w:ascii="Arial" w:hAnsi="Arial" w:cs="Arial"/>
                <w:lang w:val="es-MX"/>
              </w:rPr>
              <w:t xml:space="preserve">Experiencia Laboral en un cargo igual  o similar </w:t>
            </w:r>
          </w:p>
        </w:tc>
        <w:tc>
          <w:tcPr>
            <w:tcW w:w="4458" w:type="dxa"/>
            <w:tcBorders>
              <w:top w:val="single" w:sz="4" w:space="0" w:color="auto"/>
              <w:left w:val="single" w:sz="4" w:space="0" w:color="auto"/>
              <w:bottom w:val="single" w:sz="4" w:space="0" w:color="auto"/>
              <w:right w:val="single" w:sz="4" w:space="0" w:color="auto"/>
            </w:tcBorders>
          </w:tcPr>
          <w:p w:rsidR="00D15252" w:rsidRPr="0061179C" w:rsidRDefault="00D15252" w:rsidP="00C67F5D">
            <w:pPr>
              <w:rPr>
                <w:rFonts w:ascii="Arial" w:hAnsi="Arial" w:cs="Arial"/>
                <w:lang w:val="es-MX"/>
              </w:rPr>
            </w:pPr>
            <w:r w:rsidRPr="0061179C">
              <w:rPr>
                <w:rFonts w:ascii="Arial" w:hAnsi="Arial" w:cs="Arial"/>
                <w:lang w:val="es-MX"/>
              </w:rPr>
              <w:t>1 año de experiencia en pacientes crítico.</w:t>
            </w:r>
          </w:p>
        </w:tc>
        <w:tc>
          <w:tcPr>
            <w:tcW w:w="1122" w:type="dxa"/>
            <w:tcBorders>
              <w:top w:val="single" w:sz="4" w:space="0" w:color="auto"/>
              <w:left w:val="single" w:sz="4" w:space="0" w:color="auto"/>
              <w:bottom w:val="single" w:sz="4" w:space="0" w:color="auto"/>
              <w:right w:val="single" w:sz="4" w:space="0" w:color="auto"/>
            </w:tcBorders>
          </w:tcPr>
          <w:p w:rsidR="00D15252" w:rsidRPr="00304230" w:rsidRDefault="00D15252" w:rsidP="0061179C">
            <w:pPr>
              <w:jc w:val="center"/>
              <w:rPr>
                <w:rFonts w:ascii="Arial" w:hAnsi="Arial" w:cs="Arial"/>
                <w:highlight w:val="yellow"/>
                <w:lang w:val="es-MX"/>
              </w:rPr>
            </w:pPr>
          </w:p>
        </w:tc>
        <w:tc>
          <w:tcPr>
            <w:tcW w:w="1122" w:type="dxa"/>
            <w:tcBorders>
              <w:top w:val="single" w:sz="4" w:space="0" w:color="auto"/>
              <w:left w:val="single" w:sz="4" w:space="0" w:color="auto"/>
              <w:bottom w:val="single" w:sz="4" w:space="0" w:color="auto"/>
              <w:right w:val="single" w:sz="4" w:space="0" w:color="auto"/>
            </w:tcBorders>
          </w:tcPr>
          <w:p w:rsidR="00D15252" w:rsidRDefault="0061179C" w:rsidP="0061179C">
            <w:pPr>
              <w:jc w:val="center"/>
              <w:rPr>
                <w:rFonts w:ascii="Arial" w:hAnsi="Arial" w:cs="Arial"/>
                <w:lang w:val="es-MX"/>
              </w:rPr>
            </w:pPr>
            <w:r>
              <w:rPr>
                <w:rFonts w:ascii="Arial" w:hAnsi="Arial" w:cs="Arial"/>
                <w:lang w:val="es-MX"/>
              </w:rPr>
              <w:t>X</w:t>
            </w:r>
          </w:p>
        </w:tc>
      </w:tr>
      <w:tr w:rsidR="00D15252" w:rsidTr="00D15252">
        <w:trPr>
          <w:jc w:val="center"/>
        </w:trPr>
        <w:tc>
          <w:tcPr>
            <w:tcW w:w="2217" w:type="dxa"/>
            <w:tcBorders>
              <w:top w:val="single" w:sz="4" w:space="0" w:color="auto"/>
              <w:left w:val="single" w:sz="4" w:space="0" w:color="auto"/>
              <w:bottom w:val="single" w:sz="4" w:space="0" w:color="auto"/>
              <w:right w:val="single" w:sz="4" w:space="0" w:color="auto"/>
            </w:tcBorders>
            <w:hideMark/>
          </w:tcPr>
          <w:p w:rsidR="00D15252" w:rsidRPr="0061179C" w:rsidRDefault="00D15252" w:rsidP="003673E0">
            <w:pPr>
              <w:rPr>
                <w:rFonts w:ascii="Arial" w:hAnsi="Arial" w:cs="Arial"/>
                <w:i/>
                <w:lang w:val="es-MX"/>
              </w:rPr>
            </w:pPr>
            <w:r w:rsidRPr="0061179C">
              <w:rPr>
                <w:rFonts w:ascii="Arial" w:hAnsi="Arial" w:cs="Arial"/>
                <w:lang w:val="es-MX"/>
              </w:rPr>
              <w:t xml:space="preserve">Años de experiencia requeridos </w:t>
            </w:r>
          </w:p>
        </w:tc>
        <w:tc>
          <w:tcPr>
            <w:tcW w:w="4458" w:type="dxa"/>
            <w:tcBorders>
              <w:top w:val="single" w:sz="4" w:space="0" w:color="auto"/>
              <w:left w:val="single" w:sz="4" w:space="0" w:color="auto"/>
              <w:bottom w:val="single" w:sz="4" w:space="0" w:color="auto"/>
              <w:right w:val="single" w:sz="4" w:space="0" w:color="auto"/>
            </w:tcBorders>
          </w:tcPr>
          <w:p w:rsidR="00D15252" w:rsidRPr="0061179C" w:rsidRDefault="00D15252" w:rsidP="003673E0">
            <w:pPr>
              <w:rPr>
                <w:rFonts w:ascii="Arial" w:hAnsi="Arial" w:cs="Arial"/>
                <w:lang w:val="es-MX"/>
              </w:rPr>
            </w:pPr>
            <w:r w:rsidRPr="0061179C">
              <w:rPr>
                <w:rFonts w:ascii="Arial" w:hAnsi="Arial" w:cs="Arial"/>
                <w:lang w:val="es-MX"/>
              </w:rPr>
              <w:t>2 año</w:t>
            </w:r>
            <w:r w:rsidR="00304230" w:rsidRPr="0061179C">
              <w:rPr>
                <w:rFonts w:ascii="Arial" w:hAnsi="Arial" w:cs="Arial"/>
                <w:lang w:val="es-MX"/>
              </w:rPr>
              <w:t>s</w:t>
            </w:r>
            <w:r w:rsidRPr="0061179C">
              <w:rPr>
                <w:rFonts w:ascii="Arial" w:hAnsi="Arial" w:cs="Arial"/>
                <w:lang w:val="es-MX"/>
              </w:rPr>
              <w:t xml:space="preserve"> de experiencia laboral.</w:t>
            </w:r>
          </w:p>
        </w:tc>
        <w:tc>
          <w:tcPr>
            <w:tcW w:w="1122" w:type="dxa"/>
            <w:tcBorders>
              <w:top w:val="single" w:sz="4" w:space="0" w:color="auto"/>
              <w:left w:val="single" w:sz="4" w:space="0" w:color="auto"/>
              <w:bottom w:val="single" w:sz="4" w:space="0" w:color="auto"/>
              <w:right w:val="single" w:sz="4" w:space="0" w:color="auto"/>
            </w:tcBorders>
          </w:tcPr>
          <w:p w:rsidR="00D15252" w:rsidRPr="00304230" w:rsidRDefault="00D15252" w:rsidP="0061179C">
            <w:pPr>
              <w:jc w:val="center"/>
              <w:rPr>
                <w:rFonts w:ascii="Arial" w:hAnsi="Arial" w:cs="Arial"/>
                <w:highlight w:val="yellow"/>
                <w:lang w:val="es-MX"/>
              </w:rPr>
            </w:pPr>
          </w:p>
        </w:tc>
        <w:tc>
          <w:tcPr>
            <w:tcW w:w="1122" w:type="dxa"/>
            <w:tcBorders>
              <w:top w:val="single" w:sz="4" w:space="0" w:color="auto"/>
              <w:left w:val="single" w:sz="4" w:space="0" w:color="auto"/>
              <w:bottom w:val="single" w:sz="4" w:space="0" w:color="auto"/>
              <w:right w:val="single" w:sz="4" w:space="0" w:color="auto"/>
            </w:tcBorders>
          </w:tcPr>
          <w:p w:rsidR="00D15252" w:rsidRDefault="0061179C" w:rsidP="0061179C">
            <w:pPr>
              <w:jc w:val="center"/>
              <w:rPr>
                <w:rFonts w:ascii="Arial" w:hAnsi="Arial" w:cs="Arial"/>
                <w:lang w:val="es-MX"/>
              </w:rPr>
            </w:pPr>
            <w:r>
              <w:rPr>
                <w:rFonts w:ascii="Arial" w:hAnsi="Arial" w:cs="Arial"/>
                <w:lang w:val="es-MX"/>
              </w:rPr>
              <w:t>X</w:t>
            </w:r>
          </w:p>
        </w:tc>
      </w:tr>
    </w:tbl>
    <w:p w:rsidR="00086FFF" w:rsidRPr="006314D1" w:rsidRDefault="00086FFF" w:rsidP="00086FFF">
      <w:pPr>
        <w:rPr>
          <w:rFonts w:ascii="Arial" w:hAnsi="Arial" w:cs="Arial"/>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086FFF" w:rsidRPr="006314D1" w:rsidTr="00086FFF">
        <w:trPr>
          <w:jc w:val="center"/>
        </w:trPr>
        <w:tc>
          <w:tcPr>
            <w:tcW w:w="3936" w:type="dxa"/>
            <w:vMerge w:val="restart"/>
          </w:tcPr>
          <w:p w:rsidR="00086FFF" w:rsidRPr="006314D1" w:rsidRDefault="00086FFF" w:rsidP="00086FFF">
            <w:pPr>
              <w:jc w:val="center"/>
              <w:rPr>
                <w:rFonts w:ascii="Arial" w:hAnsi="Arial" w:cs="Arial"/>
                <w:b/>
                <w:lang w:val="es-MX"/>
              </w:rPr>
            </w:pPr>
            <w:r w:rsidRPr="006314D1">
              <w:rPr>
                <w:rFonts w:ascii="Arial" w:hAnsi="Arial" w:cs="Arial"/>
                <w:b/>
                <w:lang w:val="es-MX"/>
              </w:rPr>
              <w:t>Software</w:t>
            </w:r>
          </w:p>
        </w:tc>
        <w:tc>
          <w:tcPr>
            <w:tcW w:w="5120" w:type="dxa"/>
            <w:gridSpan w:val="2"/>
          </w:tcPr>
          <w:p w:rsidR="00086FFF" w:rsidRPr="006314D1" w:rsidRDefault="00086FFF" w:rsidP="00086FFF">
            <w:pPr>
              <w:jc w:val="center"/>
              <w:rPr>
                <w:rFonts w:ascii="Arial" w:hAnsi="Arial" w:cs="Arial"/>
                <w:b/>
                <w:lang w:val="es-MX"/>
              </w:rPr>
            </w:pPr>
            <w:r w:rsidRPr="006314D1">
              <w:rPr>
                <w:rFonts w:ascii="Arial" w:hAnsi="Arial" w:cs="Arial"/>
                <w:b/>
                <w:lang w:val="es-MX"/>
              </w:rPr>
              <w:t>Dominio</w:t>
            </w:r>
          </w:p>
        </w:tc>
      </w:tr>
      <w:tr w:rsidR="00086FFF" w:rsidRPr="006314D1" w:rsidTr="00086FFF">
        <w:trPr>
          <w:jc w:val="center"/>
        </w:trPr>
        <w:tc>
          <w:tcPr>
            <w:tcW w:w="3936" w:type="dxa"/>
            <w:vMerge/>
          </w:tcPr>
          <w:p w:rsidR="00086FFF" w:rsidRPr="006314D1" w:rsidRDefault="00086FFF" w:rsidP="00086FFF">
            <w:pPr>
              <w:jc w:val="center"/>
              <w:rPr>
                <w:rFonts w:ascii="Arial" w:hAnsi="Arial" w:cs="Arial"/>
                <w:b/>
                <w:lang w:val="es-MX"/>
              </w:rPr>
            </w:pPr>
          </w:p>
        </w:tc>
        <w:tc>
          <w:tcPr>
            <w:tcW w:w="255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2569"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r>
      <w:tr w:rsidR="00C67F5D" w:rsidRPr="006314D1" w:rsidTr="00086FFF">
        <w:trPr>
          <w:jc w:val="center"/>
        </w:trPr>
        <w:tc>
          <w:tcPr>
            <w:tcW w:w="3936" w:type="dxa"/>
          </w:tcPr>
          <w:p w:rsidR="00C67F5D" w:rsidRPr="006314D1" w:rsidRDefault="00C67F5D" w:rsidP="00C67F5D">
            <w:pPr>
              <w:jc w:val="both"/>
              <w:rPr>
                <w:rFonts w:ascii="Arial" w:hAnsi="Arial" w:cs="Arial"/>
                <w:lang w:val="es-MX"/>
              </w:rPr>
            </w:pPr>
            <w:r w:rsidRPr="006314D1">
              <w:rPr>
                <w:rFonts w:ascii="Arial" w:hAnsi="Arial" w:cs="Arial"/>
                <w:lang w:val="es-MX"/>
              </w:rPr>
              <w:t>Procesador de texto(Word)</w:t>
            </w:r>
          </w:p>
        </w:tc>
        <w:tc>
          <w:tcPr>
            <w:tcW w:w="2551" w:type="dxa"/>
          </w:tcPr>
          <w:p w:rsidR="00C67F5D" w:rsidRPr="003C0F9F" w:rsidRDefault="00C67F5D" w:rsidP="00C67F5D">
            <w:pPr>
              <w:jc w:val="center"/>
              <w:rPr>
                <w:rFonts w:ascii="Arial" w:hAnsi="Arial" w:cs="Arial"/>
                <w:b/>
                <w:lang w:val="es-MX"/>
              </w:rPr>
            </w:pPr>
          </w:p>
        </w:tc>
        <w:tc>
          <w:tcPr>
            <w:tcW w:w="2569" w:type="dxa"/>
          </w:tcPr>
          <w:p w:rsidR="00C67F5D" w:rsidRPr="00F908BD" w:rsidRDefault="00C67F5D" w:rsidP="00C67F5D">
            <w:pPr>
              <w:jc w:val="center"/>
              <w:rPr>
                <w:rFonts w:ascii="Arial" w:hAnsi="Arial" w:cs="Arial"/>
                <w:b/>
                <w:lang w:val="es-MX"/>
              </w:rPr>
            </w:pPr>
            <w:r>
              <w:rPr>
                <w:rFonts w:ascii="Arial" w:hAnsi="Arial" w:cs="Arial"/>
                <w:b/>
                <w:lang w:val="es-MX"/>
              </w:rPr>
              <w:t>X</w:t>
            </w:r>
          </w:p>
        </w:tc>
      </w:tr>
      <w:tr w:rsidR="00C67F5D" w:rsidRPr="006314D1" w:rsidTr="00086FFF">
        <w:trPr>
          <w:jc w:val="center"/>
        </w:trPr>
        <w:tc>
          <w:tcPr>
            <w:tcW w:w="3936" w:type="dxa"/>
          </w:tcPr>
          <w:p w:rsidR="00C67F5D" w:rsidRPr="006314D1" w:rsidRDefault="00C67F5D" w:rsidP="00C67F5D">
            <w:pPr>
              <w:jc w:val="both"/>
              <w:rPr>
                <w:rFonts w:ascii="Arial" w:hAnsi="Arial" w:cs="Arial"/>
                <w:lang w:val="es-MX"/>
              </w:rPr>
            </w:pPr>
            <w:r w:rsidRPr="006314D1">
              <w:rPr>
                <w:rFonts w:ascii="Arial" w:hAnsi="Arial" w:cs="Arial"/>
                <w:lang w:val="es-MX"/>
              </w:rPr>
              <w:t>Planilla Electrónica(Excel)</w:t>
            </w:r>
          </w:p>
        </w:tc>
        <w:tc>
          <w:tcPr>
            <w:tcW w:w="2551" w:type="dxa"/>
          </w:tcPr>
          <w:p w:rsidR="00C67F5D" w:rsidRPr="003C0F9F" w:rsidRDefault="00C67F5D" w:rsidP="00C67F5D">
            <w:pPr>
              <w:jc w:val="center"/>
              <w:rPr>
                <w:rFonts w:ascii="Arial" w:hAnsi="Arial" w:cs="Arial"/>
                <w:b/>
                <w:lang w:val="es-MX"/>
              </w:rPr>
            </w:pPr>
          </w:p>
        </w:tc>
        <w:tc>
          <w:tcPr>
            <w:tcW w:w="2569" w:type="dxa"/>
          </w:tcPr>
          <w:p w:rsidR="00C67F5D" w:rsidRPr="00F908BD" w:rsidRDefault="00C67F5D" w:rsidP="00C67F5D">
            <w:pPr>
              <w:jc w:val="center"/>
              <w:rPr>
                <w:rFonts w:ascii="Arial" w:hAnsi="Arial" w:cs="Arial"/>
                <w:b/>
                <w:lang w:val="es-MX"/>
              </w:rPr>
            </w:pPr>
            <w:r>
              <w:rPr>
                <w:rFonts w:ascii="Arial" w:hAnsi="Arial" w:cs="Arial"/>
                <w:b/>
                <w:lang w:val="es-MX"/>
              </w:rPr>
              <w:t>X</w:t>
            </w:r>
          </w:p>
        </w:tc>
      </w:tr>
      <w:tr w:rsidR="00C67F5D" w:rsidRPr="006314D1" w:rsidTr="00086FFF">
        <w:trPr>
          <w:jc w:val="center"/>
        </w:trPr>
        <w:tc>
          <w:tcPr>
            <w:tcW w:w="3936" w:type="dxa"/>
          </w:tcPr>
          <w:p w:rsidR="00C67F5D" w:rsidRPr="006314D1" w:rsidRDefault="00C67F5D" w:rsidP="00C67F5D">
            <w:pPr>
              <w:jc w:val="both"/>
              <w:rPr>
                <w:rFonts w:ascii="Arial" w:hAnsi="Arial" w:cs="Arial"/>
                <w:lang w:val="es-MX"/>
              </w:rPr>
            </w:pPr>
            <w:r w:rsidRPr="006314D1">
              <w:rPr>
                <w:rFonts w:ascii="Arial" w:hAnsi="Arial" w:cs="Arial"/>
                <w:lang w:val="es-MX"/>
              </w:rPr>
              <w:t>Correo Electrónico(Outlook)</w:t>
            </w:r>
          </w:p>
        </w:tc>
        <w:tc>
          <w:tcPr>
            <w:tcW w:w="2551" w:type="dxa"/>
          </w:tcPr>
          <w:p w:rsidR="00C67F5D" w:rsidRPr="003C0F9F" w:rsidRDefault="00C67F5D" w:rsidP="00C67F5D">
            <w:pPr>
              <w:jc w:val="center"/>
              <w:rPr>
                <w:rFonts w:ascii="Arial" w:hAnsi="Arial" w:cs="Arial"/>
                <w:b/>
                <w:lang w:val="es-MX"/>
              </w:rPr>
            </w:pPr>
          </w:p>
        </w:tc>
        <w:tc>
          <w:tcPr>
            <w:tcW w:w="2569" w:type="dxa"/>
          </w:tcPr>
          <w:p w:rsidR="00C67F5D" w:rsidRPr="00F908BD" w:rsidRDefault="00C67F5D" w:rsidP="00C67F5D">
            <w:pPr>
              <w:jc w:val="center"/>
              <w:rPr>
                <w:rFonts w:ascii="Arial" w:hAnsi="Arial" w:cs="Arial"/>
                <w:b/>
                <w:lang w:val="es-MX"/>
              </w:rPr>
            </w:pPr>
            <w:r>
              <w:rPr>
                <w:rFonts w:ascii="Arial" w:hAnsi="Arial" w:cs="Arial"/>
                <w:b/>
                <w:lang w:val="es-MX"/>
              </w:rPr>
              <w:t>X</w:t>
            </w:r>
          </w:p>
        </w:tc>
      </w:tr>
      <w:tr w:rsidR="00C67F5D" w:rsidRPr="006314D1" w:rsidTr="00086FFF">
        <w:trPr>
          <w:jc w:val="center"/>
        </w:trPr>
        <w:tc>
          <w:tcPr>
            <w:tcW w:w="3936" w:type="dxa"/>
          </w:tcPr>
          <w:p w:rsidR="00C67F5D" w:rsidRPr="006314D1" w:rsidRDefault="00C67F5D" w:rsidP="00C67F5D">
            <w:pPr>
              <w:jc w:val="both"/>
              <w:rPr>
                <w:rFonts w:ascii="Arial" w:hAnsi="Arial" w:cs="Arial"/>
                <w:lang w:val="es-MX"/>
              </w:rPr>
            </w:pPr>
            <w:r w:rsidRPr="006314D1">
              <w:rPr>
                <w:rFonts w:ascii="Arial" w:hAnsi="Arial" w:cs="Arial"/>
                <w:lang w:val="es-MX"/>
              </w:rPr>
              <w:t>Presentaciones (</w:t>
            </w:r>
            <w:proofErr w:type="spellStart"/>
            <w:r w:rsidRPr="006314D1">
              <w:rPr>
                <w:rFonts w:ascii="Arial" w:hAnsi="Arial" w:cs="Arial"/>
                <w:lang w:val="es-MX"/>
              </w:rPr>
              <w:t>Power</w:t>
            </w:r>
            <w:proofErr w:type="spellEnd"/>
            <w:r w:rsidRPr="006314D1">
              <w:rPr>
                <w:rFonts w:ascii="Arial" w:hAnsi="Arial" w:cs="Arial"/>
                <w:lang w:val="es-MX"/>
              </w:rPr>
              <w:t xml:space="preserve"> Point)</w:t>
            </w:r>
          </w:p>
        </w:tc>
        <w:tc>
          <w:tcPr>
            <w:tcW w:w="2551" w:type="dxa"/>
          </w:tcPr>
          <w:p w:rsidR="00C67F5D" w:rsidRPr="003C0F9F" w:rsidRDefault="00C67F5D" w:rsidP="00C67F5D">
            <w:pPr>
              <w:jc w:val="center"/>
              <w:rPr>
                <w:rFonts w:ascii="Arial" w:hAnsi="Arial" w:cs="Arial"/>
                <w:b/>
                <w:lang w:val="es-MX"/>
              </w:rPr>
            </w:pPr>
          </w:p>
        </w:tc>
        <w:tc>
          <w:tcPr>
            <w:tcW w:w="2569" w:type="dxa"/>
          </w:tcPr>
          <w:p w:rsidR="00C67F5D" w:rsidRPr="00F908BD" w:rsidRDefault="00C67F5D" w:rsidP="00C67F5D">
            <w:pPr>
              <w:jc w:val="center"/>
              <w:rPr>
                <w:rFonts w:ascii="Arial" w:hAnsi="Arial" w:cs="Arial"/>
                <w:b/>
                <w:lang w:val="es-MX"/>
              </w:rPr>
            </w:pPr>
            <w:r>
              <w:rPr>
                <w:rFonts w:ascii="Arial" w:hAnsi="Arial" w:cs="Arial"/>
                <w:b/>
                <w:lang w:val="es-MX"/>
              </w:rPr>
              <w:t>X</w:t>
            </w:r>
          </w:p>
        </w:tc>
      </w:tr>
    </w:tbl>
    <w:p w:rsidR="0000448E" w:rsidRDefault="0000448E"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086FFF" w:rsidRPr="006314D1" w:rsidTr="00086FFF">
        <w:trPr>
          <w:jc w:val="center"/>
        </w:trPr>
        <w:tc>
          <w:tcPr>
            <w:tcW w:w="4052" w:type="dxa"/>
          </w:tcPr>
          <w:p w:rsidR="00086FFF" w:rsidRPr="006314D1" w:rsidRDefault="00086FFF" w:rsidP="00086FFF">
            <w:pPr>
              <w:rPr>
                <w:rFonts w:ascii="Arial" w:hAnsi="Arial" w:cs="Arial"/>
                <w:lang w:val="es-MX"/>
              </w:rPr>
            </w:pPr>
          </w:p>
        </w:tc>
        <w:tc>
          <w:tcPr>
            <w:tcW w:w="731" w:type="dxa"/>
          </w:tcPr>
          <w:p w:rsidR="00086FFF" w:rsidRPr="006314D1" w:rsidRDefault="00086FFF" w:rsidP="00086FFF">
            <w:pPr>
              <w:jc w:val="center"/>
              <w:rPr>
                <w:rFonts w:ascii="Arial" w:hAnsi="Arial" w:cs="Arial"/>
                <w:b/>
                <w:lang w:val="es-MX"/>
              </w:rPr>
            </w:pPr>
            <w:r w:rsidRPr="006314D1">
              <w:rPr>
                <w:rFonts w:ascii="Arial" w:hAnsi="Arial" w:cs="Arial"/>
                <w:b/>
                <w:lang w:val="es-MX"/>
              </w:rPr>
              <w:t>Si</w:t>
            </w:r>
          </w:p>
        </w:tc>
        <w:tc>
          <w:tcPr>
            <w:tcW w:w="733" w:type="dxa"/>
          </w:tcPr>
          <w:p w:rsidR="00086FFF" w:rsidRPr="006314D1" w:rsidRDefault="00086FFF" w:rsidP="00086FFF">
            <w:pPr>
              <w:jc w:val="center"/>
              <w:rPr>
                <w:rFonts w:ascii="Arial" w:hAnsi="Arial" w:cs="Arial"/>
                <w:b/>
                <w:lang w:val="es-MX"/>
              </w:rPr>
            </w:pPr>
            <w:r w:rsidRPr="006314D1">
              <w:rPr>
                <w:rFonts w:ascii="Arial" w:hAnsi="Arial" w:cs="Arial"/>
                <w:b/>
                <w:lang w:val="es-MX"/>
              </w:rPr>
              <w:t>No</w:t>
            </w:r>
          </w:p>
        </w:tc>
        <w:tc>
          <w:tcPr>
            <w:tcW w:w="3592" w:type="dxa"/>
          </w:tcPr>
          <w:p w:rsidR="00086FFF" w:rsidRPr="006314D1" w:rsidRDefault="00086FFF" w:rsidP="00086FFF">
            <w:pPr>
              <w:jc w:val="center"/>
              <w:rPr>
                <w:rFonts w:ascii="Arial" w:hAnsi="Arial" w:cs="Arial"/>
                <w:b/>
                <w:lang w:val="es-MX"/>
              </w:rPr>
            </w:pPr>
            <w:r w:rsidRPr="006314D1">
              <w:rPr>
                <w:rFonts w:ascii="Arial" w:hAnsi="Arial" w:cs="Arial"/>
                <w:b/>
                <w:lang w:val="es-MX"/>
              </w:rPr>
              <w:t>Especificar</w:t>
            </w: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 xml:space="preserve">Manejo de dinero </w:t>
            </w:r>
          </w:p>
        </w:tc>
        <w:tc>
          <w:tcPr>
            <w:tcW w:w="731" w:type="dxa"/>
          </w:tcPr>
          <w:p w:rsidR="00C67F5D" w:rsidRPr="00F908BD" w:rsidRDefault="00C67F5D" w:rsidP="00C67F5D">
            <w:pPr>
              <w:jc w:val="center"/>
              <w:rPr>
                <w:rFonts w:ascii="Arial" w:hAnsi="Arial" w:cs="Arial"/>
                <w:lang w:val="es-MX"/>
              </w:rPr>
            </w:pPr>
          </w:p>
        </w:tc>
        <w:tc>
          <w:tcPr>
            <w:tcW w:w="733" w:type="dxa"/>
          </w:tcPr>
          <w:p w:rsidR="00C67F5D" w:rsidRPr="00F908BD" w:rsidRDefault="00C67F5D" w:rsidP="00C67F5D">
            <w:pPr>
              <w:jc w:val="center"/>
              <w:rPr>
                <w:rFonts w:ascii="Arial" w:hAnsi="Arial" w:cs="Arial"/>
                <w:b/>
                <w:lang w:val="es-MX"/>
              </w:rPr>
            </w:pPr>
            <w:r w:rsidRPr="00F908BD">
              <w:rPr>
                <w:rFonts w:ascii="Arial" w:hAnsi="Arial" w:cs="Arial"/>
                <w:b/>
                <w:lang w:val="es-MX"/>
              </w:rPr>
              <w:t>X</w:t>
            </w:r>
          </w:p>
        </w:tc>
        <w:tc>
          <w:tcPr>
            <w:tcW w:w="3592" w:type="dxa"/>
          </w:tcPr>
          <w:p w:rsidR="00C67F5D" w:rsidRPr="00F908BD" w:rsidRDefault="00C67F5D" w:rsidP="00C67F5D">
            <w:pPr>
              <w:jc w:val="center"/>
              <w:rPr>
                <w:rFonts w:ascii="Arial" w:hAnsi="Arial" w:cs="Arial"/>
                <w:lang w:val="es-MX"/>
              </w:rPr>
            </w:pP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Manejo de información confidencial</w:t>
            </w:r>
          </w:p>
        </w:tc>
        <w:tc>
          <w:tcPr>
            <w:tcW w:w="731" w:type="dxa"/>
          </w:tcPr>
          <w:p w:rsidR="00C67F5D" w:rsidRPr="00F908BD" w:rsidRDefault="00C67F5D" w:rsidP="00C67F5D">
            <w:pPr>
              <w:jc w:val="center"/>
              <w:rPr>
                <w:rFonts w:ascii="Arial" w:hAnsi="Arial" w:cs="Arial"/>
                <w:b/>
                <w:lang w:val="es-MX"/>
              </w:rPr>
            </w:pPr>
            <w:r>
              <w:rPr>
                <w:rFonts w:ascii="Arial" w:hAnsi="Arial" w:cs="Arial"/>
                <w:b/>
                <w:lang w:val="es-MX"/>
              </w:rPr>
              <w:t>X</w:t>
            </w:r>
          </w:p>
        </w:tc>
        <w:tc>
          <w:tcPr>
            <w:tcW w:w="733" w:type="dxa"/>
          </w:tcPr>
          <w:p w:rsidR="00C67F5D" w:rsidRPr="005F006A" w:rsidRDefault="00C67F5D" w:rsidP="00C67F5D">
            <w:pPr>
              <w:jc w:val="center"/>
              <w:rPr>
                <w:rFonts w:ascii="Arial" w:hAnsi="Arial" w:cs="Arial"/>
                <w:b/>
                <w:lang w:val="es-MX"/>
              </w:rPr>
            </w:pPr>
          </w:p>
        </w:tc>
        <w:tc>
          <w:tcPr>
            <w:tcW w:w="3592" w:type="dxa"/>
          </w:tcPr>
          <w:p w:rsidR="00C67F5D" w:rsidRPr="00F908BD" w:rsidRDefault="00C67F5D" w:rsidP="00C67F5D">
            <w:pPr>
              <w:jc w:val="center"/>
              <w:rPr>
                <w:rFonts w:ascii="Arial" w:hAnsi="Arial" w:cs="Arial"/>
                <w:lang w:val="es-MX"/>
              </w:rPr>
            </w:pP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Manejo de materiales</w:t>
            </w:r>
          </w:p>
        </w:tc>
        <w:tc>
          <w:tcPr>
            <w:tcW w:w="731" w:type="dxa"/>
          </w:tcPr>
          <w:p w:rsidR="00C67F5D" w:rsidRPr="00F908BD" w:rsidRDefault="00C67F5D" w:rsidP="00C67F5D">
            <w:pPr>
              <w:jc w:val="center"/>
              <w:rPr>
                <w:rFonts w:ascii="Arial" w:hAnsi="Arial" w:cs="Arial"/>
                <w:b/>
                <w:lang w:val="es-MX"/>
              </w:rPr>
            </w:pPr>
            <w:r>
              <w:rPr>
                <w:rFonts w:ascii="Arial" w:hAnsi="Arial" w:cs="Arial"/>
                <w:b/>
                <w:lang w:val="es-MX"/>
              </w:rPr>
              <w:t>X</w:t>
            </w:r>
          </w:p>
        </w:tc>
        <w:tc>
          <w:tcPr>
            <w:tcW w:w="733" w:type="dxa"/>
          </w:tcPr>
          <w:p w:rsidR="00C67F5D" w:rsidRPr="00F908BD" w:rsidRDefault="00C67F5D" w:rsidP="00C67F5D">
            <w:pPr>
              <w:jc w:val="center"/>
              <w:rPr>
                <w:rFonts w:ascii="Arial" w:hAnsi="Arial" w:cs="Arial"/>
                <w:b/>
                <w:lang w:val="es-MX"/>
              </w:rPr>
            </w:pPr>
          </w:p>
        </w:tc>
        <w:tc>
          <w:tcPr>
            <w:tcW w:w="3592" w:type="dxa"/>
          </w:tcPr>
          <w:p w:rsidR="00C67F5D" w:rsidRPr="00F908BD" w:rsidRDefault="00C67F5D" w:rsidP="00C67F5D">
            <w:pPr>
              <w:jc w:val="center"/>
              <w:rPr>
                <w:rFonts w:ascii="Arial" w:hAnsi="Arial" w:cs="Arial"/>
                <w:lang w:val="es-MX"/>
              </w:rPr>
            </w:pP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Manejo de equipos</w:t>
            </w:r>
          </w:p>
        </w:tc>
        <w:tc>
          <w:tcPr>
            <w:tcW w:w="731" w:type="dxa"/>
          </w:tcPr>
          <w:p w:rsidR="00C67F5D" w:rsidRPr="00F908BD" w:rsidRDefault="00C67F5D" w:rsidP="00C67F5D">
            <w:pPr>
              <w:jc w:val="center"/>
              <w:rPr>
                <w:rFonts w:ascii="Arial" w:hAnsi="Arial" w:cs="Arial"/>
                <w:b/>
                <w:lang w:val="es-MX"/>
              </w:rPr>
            </w:pPr>
            <w:r w:rsidRPr="00F908BD">
              <w:rPr>
                <w:rFonts w:ascii="Arial" w:hAnsi="Arial" w:cs="Arial"/>
                <w:b/>
                <w:lang w:val="es-MX"/>
              </w:rPr>
              <w:t>X</w:t>
            </w:r>
          </w:p>
        </w:tc>
        <w:tc>
          <w:tcPr>
            <w:tcW w:w="733" w:type="dxa"/>
          </w:tcPr>
          <w:p w:rsidR="00C67F5D" w:rsidRPr="00F908BD" w:rsidRDefault="00C67F5D" w:rsidP="00C67F5D">
            <w:pPr>
              <w:jc w:val="center"/>
              <w:rPr>
                <w:rFonts w:ascii="Arial" w:hAnsi="Arial" w:cs="Arial"/>
                <w:lang w:val="es-MX"/>
              </w:rPr>
            </w:pPr>
          </w:p>
        </w:tc>
        <w:tc>
          <w:tcPr>
            <w:tcW w:w="3592" w:type="dxa"/>
          </w:tcPr>
          <w:p w:rsidR="00C67F5D" w:rsidRPr="00F908BD" w:rsidRDefault="00C67F5D" w:rsidP="00C67F5D">
            <w:pPr>
              <w:jc w:val="center"/>
              <w:rPr>
                <w:rFonts w:ascii="Arial" w:hAnsi="Arial" w:cs="Arial"/>
                <w:lang w:val="es-MX"/>
              </w:rPr>
            </w:pPr>
            <w:r>
              <w:rPr>
                <w:rFonts w:ascii="Arial" w:hAnsi="Arial" w:cs="Arial"/>
                <w:lang w:val="es-MX"/>
              </w:rPr>
              <w:t>Electrocardiograma, ventiladores, monitores, etc.</w:t>
            </w: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Carga o descarga de material</w:t>
            </w:r>
          </w:p>
        </w:tc>
        <w:tc>
          <w:tcPr>
            <w:tcW w:w="731" w:type="dxa"/>
          </w:tcPr>
          <w:p w:rsidR="00C67F5D" w:rsidRPr="005F006A" w:rsidRDefault="00C67F5D" w:rsidP="00C67F5D">
            <w:pPr>
              <w:jc w:val="center"/>
              <w:rPr>
                <w:rFonts w:ascii="Arial" w:hAnsi="Arial" w:cs="Arial"/>
                <w:b/>
                <w:lang w:val="es-MX"/>
              </w:rPr>
            </w:pPr>
            <w:r w:rsidRPr="005F006A">
              <w:rPr>
                <w:rFonts w:ascii="Arial" w:hAnsi="Arial" w:cs="Arial"/>
                <w:b/>
                <w:lang w:val="es-MX"/>
              </w:rPr>
              <w:t>X</w:t>
            </w:r>
          </w:p>
        </w:tc>
        <w:tc>
          <w:tcPr>
            <w:tcW w:w="733" w:type="dxa"/>
          </w:tcPr>
          <w:p w:rsidR="00C67F5D" w:rsidRPr="00F908BD" w:rsidRDefault="00C67F5D" w:rsidP="00C67F5D">
            <w:pPr>
              <w:jc w:val="center"/>
              <w:rPr>
                <w:rFonts w:ascii="Arial" w:hAnsi="Arial" w:cs="Arial"/>
                <w:b/>
                <w:lang w:val="es-MX"/>
              </w:rPr>
            </w:pPr>
          </w:p>
        </w:tc>
        <w:tc>
          <w:tcPr>
            <w:tcW w:w="3592" w:type="dxa"/>
          </w:tcPr>
          <w:p w:rsidR="00C67F5D" w:rsidRPr="00F908BD" w:rsidRDefault="00C67F5D" w:rsidP="00C67F5D">
            <w:pPr>
              <w:jc w:val="center"/>
              <w:rPr>
                <w:rFonts w:ascii="Arial" w:hAnsi="Arial" w:cs="Arial"/>
                <w:lang w:val="es-MX"/>
              </w:rPr>
            </w:pPr>
          </w:p>
        </w:tc>
      </w:tr>
      <w:tr w:rsidR="00C67F5D" w:rsidRPr="006314D1" w:rsidTr="00086FFF">
        <w:trPr>
          <w:jc w:val="center"/>
        </w:trPr>
        <w:tc>
          <w:tcPr>
            <w:tcW w:w="4052" w:type="dxa"/>
          </w:tcPr>
          <w:p w:rsidR="00C67F5D" w:rsidRPr="006314D1" w:rsidRDefault="00C67F5D" w:rsidP="00C67F5D">
            <w:pPr>
              <w:rPr>
                <w:rFonts w:ascii="Arial" w:hAnsi="Arial" w:cs="Arial"/>
                <w:lang w:val="es-MX"/>
              </w:rPr>
            </w:pPr>
            <w:r w:rsidRPr="006314D1">
              <w:rPr>
                <w:rFonts w:ascii="Arial" w:hAnsi="Arial" w:cs="Arial"/>
                <w:lang w:val="es-MX"/>
              </w:rPr>
              <w:t xml:space="preserve">Otro Idioma (especificar). </w:t>
            </w:r>
          </w:p>
        </w:tc>
        <w:tc>
          <w:tcPr>
            <w:tcW w:w="731" w:type="dxa"/>
          </w:tcPr>
          <w:p w:rsidR="00C67F5D" w:rsidRPr="00F908BD" w:rsidRDefault="00C67F5D" w:rsidP="00C67F5D">
            <w:pPr>
              <w:jc w:val="center"/>
              <w:rPr>
                <w:rFonts w:ascii="Arial" w:hAnsi="Arial" w:cs="Arial"/>
                <w:lang w:val="es-MX"/>
              </w:rPr>
            </w:pPr>
          </w:p>
        </w:tc>
        <w:tc>
          <w:tcPr>
            <w:tcW w:w="733" w:type="dxa"/>
          </w:tcPr>
          <w:p w:rsidR="00C67F5D" w:rsidRPr="00F908BD" w:rsidRDefault="00C67F5D" w:rsidP="00C67F5D">
            <w:pPr>
              <w:jc w:val="center"/>
              <w:rPr>
                <w:rFonts w:ascii="Arial" w:hAnsi="Arial" w:cs="Arial"/>
                <w:b/>
                <w:lang w:val="es-MX"/>
              </w:rPr>
            </w:pPr>
            <w:r w:rsidRPr="00F908BD">
              <w:rPr>
                <w:rFonts w:ascii="Arial" w:hAnsi="Arial" w:cs="Arial"/>
                <w:b/>
                <w:lang w:val="es-MX"/>
              </w:rPr>
              <w:t>X</w:t>
            </w:r>
          </w:p>
        </w:tc>
        <w:tc>
          <w:tcPr>
            <w:tcW w:w="3592" w:type="dxa"/>
          </w:tcPr>
          <w:p w:rsidR="00C67F5D" w:rsidRPr="00F908BD" w:rsidRDefault="00C67F5D" w:rsidP="00C67F5D">
            <w:pPr>
              <w:jc w:val="center"/>
              <w:rPr>
                <w:rFonts w:ascii="Arial" w:hAnsi="Arial" w:cs="Arial"/>
                <w:lang w:val="es-MX"/>
              </w:rPr>
            </w:pPr>
          </w:p>
        </w:tc>
      </w:tr>
    </w:tbl>
    <w:p w:rsidR="0000448E" w:rsidRDefault="0000448E"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86FFF" w:rsidRPr="006314D1" w:rsidTr="00086FFF">
        <w:trPr>
          <w:jc w:val="center"/>
        </w:trPr>
        <w:tc>
          <w:tcPr>
            <w:tcW w:w="2988" w:type="dxa"/>
          </w:tcPr>
          <w:p w:rsidR="00086FFF" w:rsidRPr="006314D1" w:rsidRDefault="00086FFF" w:rsidP="00086FFF">
            <w:pPr>
              <w:jc w:val="both"/>
              <w:rPr>
                <w:rFonts w:ascii="Arial" w:hAnsi="Arial" w:cs="Arial"/>
                <w:b/>
              </w:rPr>
            </w:pPr>
            <w:r w:rsidRPr="006314D1">
              <w:rPr>
                <w:rFonts w:ascii="Arial" w:hAnsi="Arial" w:cs="Arial"/>
                <w:b/>
              </w:rPr>
              <w:t>Riesgos asociados al Cargo</w:t>
            </w:r>
          </w:p>
        </w:tc>
        <w:tc>
          <w:tcPr>
            <w:tcW w:w="1080" w:type="dxa"/>
          </w:tcPr>
          <w:p w:rsidR="00086FFF" w:rsidRPr="006314D1" w:rsidRDefault="00086FFF" w:rsidP="00086FFF">
            <w:pPr>
              <w:jc w:val="center"/>
              <w:rPr>
                <w:rFonts w:ascii="Arial" w:hAnsi="Arial" w:cs="Arial"/>
              </w:rPr>
            </w:pPr>
            <w:r w:rsidRPr="006314D1">
              <w:rPr>
                <w:rFonts w:ascii="Arial" w:hAnsi="Arial" w:cs="Arial"/>
              </w:rPr>
              <w:t>No aplica</w:t>
            </w:r>
          </w:p>
        </w:tc>
        <w:tc>
          <w:tcPr>
            <w:tcW w:w="1879" w:type="dxa"/>
          </w:tcPr>
          <w:p w:rsidR="00086FFF" w:rsidRPr="006314D1" w:rsidRDefault="00086FFF" w:rsidP="00086FFF">
            <w:pPr>
              <w:jc w:val="center"/>
              <w:rPr>
                <w:rFonts w:ascii="Arial" w:hAnsi="Arial" w:cs="Arial"/>
              </w:rPr>
            </w:pPr>
            <w:r w:rsidRPr="006314D1">
              <w:rPr>
                <w:rFonts w:ascii="Arial" w:hAnsi="Arial" w:cs="Arial"/>
              </w:rPr>
              <w:t>Bajo</w:t>
            </w:r>
          </w:p>
        </w:tc>
        <w:tc>
          <w:tcPr>
            <w:tcW w:w="1901" w:type="dxa"/>
          </w:tcPr>
          <w:p w:rsidR="00086FFF" w:rsidRPr="006314D1" w:rsidRDefault="00086FFF" w:rsidP="00086FFF">
            <w:pPr>
              <w:jc w:val="center"/>
              <w:rPr>
                <w:rFonts w:ascii="Arial" w:hAnsi="Arial" w:cs="Arial"/>
              </w:rPr>
            </w:pPr>
            <w:r w:rsidRPr="006314D1">
              <w:rPr>
                <w:rFonts w:ascii="Arial" w:hAnsi="Arial" w:cs="Arial"/>
              </w:rPr>
              <w:t>Medio</w:t>
            </w:r>
          </w:p>
        </w:tc>
        <w:tc>
          <w:tcPr>
            <w:tcW w:w="1260" w:type="dxa"/>
          </w:tcPr>
          <w:p w:rsidR="00086FFF" w:rsidRPr="006314D1" w:rsidRDefault="00086FFF" w:rsidP="00086FFF">
            <w:pPr>
              <w:jc w:val="center"/>
              <w:rPr>
                <w:rFonts w:ascii="Arial" w:hAnsi="Arial" w:cs="Arial"/>
              </w:rPr>
            </w:pPr>
            <w:r w:rsidRPr="006314D1">
              <w:rPr>
                <w:rFonts w:ascii="Arial" w:hAnsi="Arial" w:cs="Arial"/>
              </w:rPr>
              <w:t>Alto</w:t>
            </w:r>
          </w:p>
        </w:tc>
      </w:tr>
      <w:tr w:rsidR="00C67F5D" w:rsidRPr="006314D1" w:rsidTr="00086FFF">
        <w:trPr>
          <w:jc w:val="center"/>
        </w:trPr>
        <w:tc>
          <w:tcPr>
            <w:tcW w:w="2988" w:type="dxa"/>
          </w:tcPr>
          <w:p w:rsidR="00C67F5D" w:rsidRPr="00F908BD" w:rsidRDefault="00C67F5D" w:rsidP="00C67F5D">
            <w:pPr>
              <w:jc w:val="both"/>
              <w:rPr>
                <w:rFonts w:ascii="Arial" w:hAnsi="Arial" w:cs="Arial"/>
              </w:rPr>
            </w:pPr>
            <w:r>
              <w:rPr>
                <w:rFonts w:ascii="Arial" w:hAnsi="Arial" w:cs="Arial"/>
              </w:rPr>
              <w:t xml:space="preserve">Accidentes </w:t>
            </w:r>
            <w:proofErr w:type="spellStart"/>
            <w:r>
              <w:rPr>
                <w:rFonts w:ascii="Arial" w:hAnsi="Arial" w:cs="Arial"/>
              </w:rPr>
              <w:t>cortopunzantes</w:t>
            </w:r>
            <w:proofErr w:type="spellEnd"/>
            <w:r>
              <w:rPr>
                <w:rFonts w:ascii="Arial" w:hAnsi="Arial" w:cs="Arial"/>
              </w:rPr>
              <w:t xml:space="preserve">. </w:t>
            </w:r>
            <w:r w:rsidRPr="00F908BD">
              <w:rPr>
                <w:rFonts w:ascii="Arial" w:hAnsi="Arial" w:cs="Arial"/>
              </w:rPr>
              <w:t xml:space="preserve"> </w:t>
            </w:r>
          </w:p>
        </w:tc>
        <w:tc>
          <w:tcPr>
            <w:tcW w:w="1080" w:type="dxa"/>
          </w:tcPr>
          <w:p w:rsidR="00C67F5D" w:rsidRPr="00F908BD" w:rsidRDefault="00C67F5D" w:rsidP="00C67F5D">
            <w:pPr>
              <w:jc w:val="both"/>
              <w:rPr>
                <w:rFonts w:ascii="Arial" w:hAnsi="Arial" w:cs="Arial"/>
              </w:rPr>
            </w:pPr>
          </w:p>
        </w:tc>
        <w:tc>
          <w:tcPr>
            <w:tcW w:w="1879" w:type="dxa"/>
          </w:tcPr>
          <w:p w:rsidR="00C67F5D" w:rsidRPr="00F908BD" w:rsidRDefault="00C67F5D" w:rsidP="00C67F5D">
            <w:pPr>
              <w:jc w:val="center"/>
              <w:rPr>
                <w:rFonts w:ascii="Arial" w:hAnsi="Arial" w:cs="Arial"/>
                <w:b/>
              </w:rPr>
            </w:pPr>
          </w:p>
        </w:tc>
        <w:tc>
          <w:tcPr>
            <w:tcW w:w="1901" w:type="dxa"/>
          </w:tcPr>
          <w:p w:rsidR="00C67F5D" w:rsidRPr="00F908BD" w:rsidRDefault="00C67F5D" w:rsidP="00C67F5D">
            <w:pPr>
              <w:jc w:val="center"/>
              <w:rPr>
                <w:rFonts w:ascii="Arial" w:hAnsi="Arial" w:cs="Arial"/>
                <w:b/>
              </w:rPr>
            </w:pPr>
            <w:r>
              <w:rPr>
                <w:rFonts w:ascii="Arial" w:hAnsi="Arial" w:cs="Arial"/>
                <w:b/>
              </w:rPr>
              <w:t>x</w:t>
            </w:r>
          </w:p>
        </w:tc>
        <w:tc>
          <w:tcPr>
            <w:tcW w:w="1260" w:type="dxa"/>
          </w:tcPr>
          <w:p w:rsidR="00C67F5D" w:rsidRPr="000607CF" w:rsidRDefault="00C67F5D" w:rsidP="00C67F5D">
            <w:pPr>
              <w:jc w:val="both"/>
              <w:rPr>
                <w:rFonts w:ascii="Arial" w:hAnsi="Arial" w:cs="Arial"/>
              </w:rPr>
            </w:pPr>
          </w:p>
        </w:tc>
      </w:tr>
      <w:tr w:rsidR="00A26184" w:rsidRPr="006314D1" w:rsidTr="00A26184">
        <w:trPr>
          <w:trHeight w:val="528"/>
          <w:jc w:val="center"/>
        </w:trPr>
        <w:tc>
          <w:tcPr>
            <w:tcW w:w="2988" w:type="dxa"/>
          </w:tcPr>
          <w:p w:rsidR="00A26184" w:rsidRPr="00D83D18" w:rsidRDefault="00A26184" w:rsidP="00A26184">
            <w:pPr>
              <w:jc w:val="both"/>
              <w:rPr>
                <w:rFonts w:ascii="Arial" w:hAnsi="Arial" w:cs="Arial"/>
                <w:b/>
              </w:rPr>
            </w:pPr>
            <w:r w:rsidRPr="00D83D18">
              <w:rPr>
                <w:rFonts w:ascii="Arial" w:hAnsi="Arial" w:cs="Arial"/>
                <w:b/>
              </w:rPr>
              <w:t>Uso de elementos de seguridad</w:t>
            </w:r>
          </w:p>
        </w:tc>
        <w:tc>
          <w:tcPr>
            <w:tcW w:w="1080" w:type="dxa"/>
          </w:tcPr>
          <w:p w:rsidR="00A26184" w:rsidRPr="00D83D18" w:rsidRDefault="00A26184" w:rsidP="00A26184">
            <w:pPr>
              <w:jc w:val="center"/>
              <w:rPr>
                <w:rFonts w:ascii="Arial" w:hAnsi="Arial" w:cs="Arial"/>
              </w:rPr>
            </w:pPr>
            <w:r w:rsidRPr="00D83D18">
              <w:rPr>
                <w:rFonts w:ascii="Arial" w:hAnsi="Arial" w:cs="Arial"/>
              </w:rPr>
              <w:t>Nunca</w:t>
            </w:r>
          </w:p>
        </w:tc>
        <w:tc>
          <w:tcPr>
            <w:tcW w:w="1879" w:type="dxa"/>
          </w:tcPr>
          <w:p w:rsidR="00A26184" w:rsidRPr="00D83D18" w:rsidRDefault="00A26184" w:rsidP="00A26184">
            <w:pPr>
              <w:jc w:val="center"/>
              <w:rPr>
                <w:rFonts w:ascii="Arial" w:hAnsi="Arial" w:cs="Arial"/>
              </w:rPr>
            </w:pPr>
            <w:r w:rsidRPr="00D83D18">
              <w:rPr>
                <w:rFonts w:ascii="Arial" w:hAnsi="Arial" w:cs="Arial"/>
              </w:rPr>
              <w:t>Ocasi</w:t>
            </w:r>
            <w:r>
              <w:rPr>
                <w:rFonts w:ascii="Arial" w:hAnsi="Arial" w:cs="Arial"/>
              </w:rPr>
              <w:t>o</w:t>
            </w:r>
            <w:r w:rsidRPr="00D83D18">
              <w:rPr>
                <w:rFonts w:ascii="Arial" w:hAnsi="Arial" w:cs="Arial"/>
              </w:rPr>
              <w:t>nalmente</w:t>
            </w:r>
          </w:p>
        </w:tc>
        <w:tc>
          <w:tcPr>
            <w:tcW w:w="1901" w:type="dxa"/>
          </w:tcPr>
          <w:p w:rsidR="00A26184" w:rsidRPr="00D83D18" w:rsidRDefault="00A26184" w:rsidP="00A26184">
            <w:pPr>
              <w:rPr>
                <w:rFonts w:ascii="Arial" w:hAnsi="Arial" w:cs="Arial"/>
              </w:rPr>
            </w:pPr>
            <w:r w:rsidRPr="00D83D18">
              <w:rPr>
                <w:rFonts w:ascii="Arial" w:hAnsi="Arial" w:cs="Arial"/>
              </w:rPr>
              <w:t>Frecuentemente</w:t>
            </w:r>
          </w:p>
        </w:tc>
        <w:tc>
          <w:tcPr>
            <w:tcW w:w="1260" w:type="dxa"/>
          </w:tcPr>
          <w:p w:rsidR="00A26184" w:rsidRPr="00D83D18" w:rsidRDefault="00A26184" w:rsidP="00A26184">
            <w:pPr>
              <w:jc w:val="center"/>
              <w:rPr>
                <w:rFonts w:ascii="Arial" w:hAnsi="Arial" w:cs="Arial"/>
              </w:rPr>
            </w:pPr>
            <w:r w:rsidRPr="00D83D18">
              <w:rPr>
                <w:rFonts w:ascii="Arial" w:hAnsi="Arial" w:cs="Arial"/>
              </w:rPr>
              <w:t>Siempre</w:t>
            </w:r>
          </w:p>
        </w:tc>
      </w:tr>
      <w:tr w:rsidR="00A26184" w:rsidRPr="006314D1" w:rsidTr="00086FFF">
        <w:trPr>
          <w:jc w:val="center"/>
        </w:trPr>
        <w:tc>
          <w:tcPr>
            <w:tcW w:w="2988" w:type="dxa"/>
          </w:tcPr>
          <w:p w:rsidR="00A26184" w:rsidRPr="00F908BD" w:rsidRDefault="00A26184" w:rsidP="00A26184">
            <w:pPr>
              <w:jc w:val="both"/>
              <w:rPr>
                <w:rFonts w:ascii="Arial" w:hAnsi="Arial" w:cs="Arial"/>
              </w:rPr>
            </w:pPr>
            <w:r>
              <w:rPr>
                <w:rFonts w:ascii="Arial" w:hAnsi="Arial" w:cs="Arial"/>
              </w:rPr>
              <w:lastRenderedPageBreak/>
              <w:t>Barreras Protectoras (Guantes, mascarillas, delantal o pechera).</w:t>
            </w:r>
          </w:p>
        </w:tc>
        <w:tc>
          <w:tcPr>
            <w:tcW w:w="1080" w:type="dxa"/>
          </w:tcPr>
          <w:p w:rsidR="00A26184" w:rsidRPr="00F908BD" w:rsidRDefault="00A26184" w:rsidP="00A26184">
            <w:pPr>
              <w:jc w:val="center"/>
              <w:rPr>
                <w:rFonts w:ascii="Arial" w:hAnsi="Arial" w:cs="Arial"/>
                <w:b/>
              </w:rPr>
            </w:pPr>
          </w:p>
        </w:tc>
        <w:tc>
          <w:tcPr>
            <w:tcW w:w="1879" w:type="dxa"/>
          </w:tcPr>
          <w:p w:rsidR="00A26184" w:rsidRPr="00F908BD" w:rsidRDefault="00A26184" w:rsidP="00A26184">
            <w:pPr>
              <w:jc w:val="center"/>
              <w:rPr>
                <w:rFonts w:ascii="Arial" w:hAnsi="Arial" w:cs="Arial"/>
                <w:b/>
              </w:rPr>
            </w:pPr>
          </w:p>
        </w:tc>
        <w:tc>
          <w:tcPr>
            <w:tcW w:w="1901" w:type="dxa"/>
          </w:tcPr>
          <w:p w:rsidR="00A26184" w:rsidRPr="005F006A" w:rsidRDefault="00A26184" w:rsidP="00A26184">
            <w:pPr>
              <w:jc w:val="center"/>
              <w:rPr>
                <w:rFonts w:ascii="Arial" w:hAnsi="Arial" w:cs="Arial"/>
                <w:b/>
              </w:rPr>
            </w:pPr>
            <w:r w:rsidRPr="005F006A">
              <w:rPr>
                <w:rFonts w:ascii="Arial" w:hAnsi="Arial" w:cs="Arial"/>
                <w:b/>
              </w:rPr>
              <w:t>X</w:t>
            </w:r>
          </w:p>
        </w:tc>
        <w:tc>
          <w:tcPr>
            <w:tcW w:w="1260" w:type="dxa"/>
          </w:tcPr>
          <w:p w:rsidR="00A26184" w:rsidRPr="00F908BD" w:rsidRDefault="00A26184" w:rsidP="00A26184">
            <w:pPr>
              <w:jc w:val="both"/>
              <w:rPr>
                <w:rFonts w:ascii="Arial" w:hAnsi="Arial" w:cs="Arial"/>
              </w:rPr>
            </w:pPr>
          </w:p>
        </w:tc>
      </w:tr>
    </w:tbl>
    <w:p w:rsidR="0000448E" w:rsidRDefault="0000448E"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86FFF" w:rsidRPr="006314D1" w:rsidTr="00086FFF">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Externos</w:t>
            </w: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Técnicos de Atención Cerrada. </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Pacientes y familiares de paciente. </w:t>
            </w: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Enfermeras de la unidad y otros servicios. </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Voluntariado (damas de rojo). </w:t>
            </w: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Médicos de la unidad paciente crítico. </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Personal de enfermería de extra sistema. </w:t>
            </w: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Auxiliar de servicio. </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sidRPr="00D83D18">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Pr>
                <w:rFonts w:ascii="Arial" w:hAnsi="Arial" w:cs="Arial"/>
                <w:lang w:val="es-MX"/>
              </w:rPr>
              <w:t>5.</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 xml:space="preserve">Personal de atención cerrada y apoyo clínico. </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Pr>
                <w:rFonts w:ascii="Arial" w:hAnsi="Arial" w:cs="Arial"/>
                <w:lang w:val="es-MX"/>
              </w:rPr>
              <w:t>5.</w:t>
            </w:r>
          </w:p>
        </w:tc>
        <w:tc>
          <w:tcPr>
            <w:tcW w:w="401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r>
      <w:tr w:rsidR="00A26184" w:rsidRPr="006314D1" w:rsidTr="00086FFF">
        <w:trPr>
          <w:jc w:val="center"/>
        </w:trPr>
        <w:tc>
          <w:tcPr>
            <w:tcW w:w="482"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Pr>
                <w:rFonts w:ascii="Arial" w:hAnsi="Arial" w:cs="Arial"/>
                <w:lang w:val="es-MX"/>
              </w:rPr>
              <w:t>6.</w:t>
            </w:r>
          </w:p>
        </w:tc>
        <w:tc>
          <w:tcPr>
            <w:tcW w:w="4008" w:type="dxa"/>
            <w:tcBorders>
              <w:top w:val="single" w:sz="4" w:space="0" w:color="auto"/>
              <w:left w:val="single" w:sz="4" w:space="0" w:color="auto"/>
              <w:bottom w:val="single" w:sz="4" w:space="0" w:color="auto"/>
              <w:right w:val="single" w:sz="4" w:space="0" w:color="auto"/>
            </w:tcBorders>
          </w:tcPr>
          <w:p w:rsidR="00A26184" w:rsidRPr="00F908BD" w:rsidRDefault="00A26184" w:rsidP="00A26184">
            <w:pPr>
              <w:jc w:val="both"/>
              <w:rPr>
                <w:rFonts w:ascii="Arial" w:hAnsi="Arial" w:cs="Arial"/>
                <w:lang w:val="es-MX"/>
              </w:rPr>
            </w:pPr>
            <w:r>
              <w:rPr>
                <w:rFonts w:ascii="Arial" w:hAnsi="Arial" w:cs="Arial"/>
                <w:lang w:val="es-MX"/>
              </w:rPr>
              <w:t>Kinesiólogos de la unidad paciente critico</w:t>
            </w:r>
          </w:p>
        </w:tc>
        <w:tc>
          <w:tcPr>
            <w:tcW w:w="48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r>
              <w:rPr>
                <w:rFonts w:ascii="Arial" w:hAnsi="Arial" w:cs="Arial"/>
                <w:lang w:val="es-MX"/>
              </w:rPr>
              <w:t>6.</w:t>
            </w:r>
          </w:p>
        </w:tc>
        <w:tc>
          <w:tcPr>
            <w:tcW w:w="4010"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r>
    </w:tbl>
    <w:p w:rsidR="0000448E" w:rsidRDefault="0000448E"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A26184"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r>
      <w:tr w:rsidR="00A26184"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b/>
                <w:lang w:val="es-MX"/>
              </w:rPr>
            </w:pPr>
            <w:r>
              <w:rPr>
                <w:rFonts w:ascii="Arial" w:hAnsi="Arial" w:cs="Arial"/>
                <w:b/>
                <w:lang w:val="es-MX"/>
              </w:rPr>
              <w:t>X</w:t>
            </w:r>
          </w:p>
        </w:tc>
      </w:tr>
      <w:tr w:rsidR="00A26184"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r>
      <w:tr w:rsidR="00A26184"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r>
      <w:tr w:rsidR="00A26184"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r>
      <w:tr w:rsidR="00A26184"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 xml:space="preserve">Escuchar y expresarse de manera clara y directa. Implica la disposición a ponerse en el lugar del otro, la habilidad para </w:t>
            </w:r>
            <w:r w:rsidRPr="006314D1">
              <w:rPr>
                <w:rFonts w:ascii="Arial" w:hAnsi="Arial" w:cs="Arial"/>
                <w:lang w:val="es-MX"/>
              </w:rPr>
              <w:lastRenderedPageBreak/>
              <w:t>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r>
      <w:tr w:rsidR="00A26184"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r>
      <w:tr w:rsidR="00A2618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center"/>
              <w:rPr>
                <w:rFonts w:ascii="Arial" w:hAnsi="Arial" w:cs="Arial"/>
                <w:b/>
                <w:lang w:val="es-MX"/>
              </w:rPr>
            </w:pPr>
            <w:r>
              <w:rPr>
                <w:rFonts w:ascii="Arial" w:hAnsi="Arial" w:cs="Arial"/>
                <w:b/>
                <w:lang w:val="es-MX"/>
              </w:rPr>
              <w:t>X</w:t>
            </w:r>
          </w:p>
        </w:tc>
      </w:tr>
      <w:tr w:rsidR="00A26184"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A26184" w:rsidRPr="006314D1" w:rsidRDefault="00A26184" w:rsidP="00A26184">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26184" w:rsidRPr="00D83D18" w:rsidRDefault="00A26184" w:rsidP="00A26184">
            <w:pPr>
              <w:jc w:val="both"/>
              <w:rPr>
                <w:rFonts w:ascii="Arial" w:hAnsi="Arial" w:cs="Arial"/>
                <w:b/>
                <w:lang w:val="es-MX"/>
              </w:rPr>
            </w:pPr>
            <w:r>
              <w:rPr>
                <w:rFonts w:ascii="Arial" w:hAnsi="Arial" w:cs="Arial"/>
                <w:b/>
                <w:lang w:val="es-MX"/>
              </w:rPr>
              <w:t>X</w:t>
            </w:r>
          </w:p>
        </w:tc>
      </w:tr>
    </w:tbl>
    <w:p w:rsidR="00086FFF" w:rsidRDefault="00086FFF" w:rsidP="009A15DE">
      <w:pPr>
        <w:ind w:left="785"/>
        <w:jc w:val="right"/>
        <w:rPr>
          <w:rFonts w:ascii="Arial" w:hAnsi="Arial" w:cs="Arial"/>
          <w:b/>
        </w:rPr>
      </w:pPr>
    </w:p>
    <w:p w:rsidR="0000448E" w:rsidRDefault="0000448E"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lastRenderedPageBreak/>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EF7E25" w:rsidRPr="00EF7E25">
        <w:rPr>
          <w:rFonts w:ascii="Arial" w:hAnsi="Arial" w:cs="Arial"/>
        </w:rPr>
        <w:t>viernes 28 de Septiembre</w:t>
      </w:r>
      <w:r w:rsidR="0064610C" w:rsidRPr="00EF7E25">
        <w:rPr>
          <w:rFonts w:ascii="Arial" w:hAnsi="Arial" w:cs="Arial"/>
        </w:rPr>
        <w:t xml:space="preserve"> </w:t>
      </w:r>
      <w:r w:rsidRPr="00EF7E25">
        <w:rPr>
          <w:rFonts w:ascii="Arial" w:hAnsi="Arial" w:cs="Arial"/>
        </w:rPr>
        <w:t xml:space="preserve">de 2018. </w:t>
      </w:r>
      <w:r w:rsidRPr="00EF7E25">
        <w:rPr>
          <w:rFonts w:ascii="Arial" w:hAnsi="Arial" w:cs="Arial"/>
          <w:b/>
        </w:rPr>
        <w:t xml:space="preserve">La recepción de antecedentes se extenderá desde las 08:30 horas del </w:t>
      </w:r>
      <w:r w:rsidR="00EF7E25" w:rsidRPr="00EF7E25">
        <w:rPr>
          <w:rFonts w:ascii="Arial" w:hAnsi="Arial" w:cs="Arial"/>
          <w:b/>
        </w:rPr>
        <w:t>viernes 28 de Septiembre</w:t>
      </w:r>
      <w:r w:rsidR="0064610C" w:rsidRPr="00EF7E25">
        <w:rPr>
          <w:rFonts w:ascii="Arial" w:hAnsi="Arial" w:cs="Arial"/>
          <w:b/>
        </w:rPr>
        <w:t xml:space="preserve"> </w:t>
      </w:r>
      <w:r w:rsidR="00C03EBE" w:rsidRPr="00EF7E25">
        <w:rPr>
          <w:rFonts w:ascii="Arial" w:hAnsi="Arial" w:cs="Arial"/>
          <w:b/>
        </w:rPr>
        <w:t>hasta las 13</w:t>
      </w:r>
      <w:r w:rsidRPr="00EF7E25">
        <w:rPr>
          <w:rFonts w:ascii="Arial" w:hAnsi="Arial" w:cs="Arial"/>
          <w:b/>
        </w:rPr>
        <w:t xml:space="preserve">:00 horas del </w:t>
      </w:r>
      <w:r w:rsidR="00EF7E25" w:rsidRPr="00EF7E25">
        <w:rPr>
          <w:rFonts w:ascii="Arial" w:hAnsi="Arial" w:cs="Arial"/>
          <w:b/>
        </w:rPr>
        <w:t>lunes 08</w:t>
      </w:r>
      <w:r w:rsidR="00436CC9" w:rsidRPr="00EF7E25">
        <w:rPr>
          <w:rFonts w:ascii="Arial" w:hAnsi="Arial" w:cs="Arial"/>
          <w:b/>
        </w:rPr>
        <w:t xml:space="preserve"> de</w:t>
      </w:r>
      <w:r w:rsidR="00EF7E25" w:rsidRPr="00EF7E25">
        <w:rPr>
          <w:rFonts w:ascii="Arial" w:hAnsi="Arial" w:cs="Arial"/>
          <w:b/>
        </w:rPr>
        <w:t xml:space="preserve"> octubre</w:t>
      </w:r>
      <w:r w:rsidR="0064610C" w:rsidRPr="00EF7E25">
        <w:rPr>
          <w:rFonts w:ascii="Arial" w:hAnsi="Arial" w:cs="Arial"/>
          <w:b/>
        </w:rPr>
        <w:t xml:space="preserve"> </w:t>
      </w:r>
      <w:r w:rsidRPr="00EF7E25">
        <w:rPr>
          <w:rFonts w:ascii="Arial" w:hAnsi="Arial" w:cs="Arial"/>
          <w:b/>
        </w:rPr>
        <w:t>de</w:t>
      </w:r>
      <w:r w:rsidRPr="00F832F0">
        <w:rPr>
          <w:rFonts w:ascii="Arial" w:hAnsi="Arial" w:cs="Arial"/>
          <w:b/>
        </w:rPr>
        <w:t xml:space="preserv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EF7E25" w:rsidRPr="00EF7E25">
              <w:rPr>
                <w:rFonts w:ascii="Arial" w:hAnsi="Arial" w:cs="Arial"/>
                <w:b/>
              </w:rPr>
              <w:t>08:30 horas del viernes 28 de Septiembre hasta las 13:00 horas del lunes 08 de octubre de</w:t>
            </w:r>
            <w:r w:rsidR="00EF7E25" w:rsidRPr="00F832F0">
              <w:rPr>
                <w:rFonts w:ascii="Arial" w:hAnsi="Arial" w:cs="Arial"/>
                <w:b/>
              </w:rPr>
              <w:t xml:space="preserve"> 2018</w:t>
            </w:r>
            <w:r w:rsidR="00EF7E25">
              <w:rPr>
                <w:rFonts w:ascii="Arial" w:hAnsi="Arial" w:cs="Arial"/>
                <w:b/>
              </w:rPr>
              <w:t>,</w:t>
            </w:r>
            <w:r w:rsidRPr="00A9763C">
              <w:rPr>
                <w:rFonts w:ascii="Arial" w:hAnsi="Arial" w:cs="Arial"/>
              </w:rPr>
              <w:t xml:space="preserve">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8F3CE5"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8F3CE5" w:rsidRDefault="00A26184" w:rsidP="00FD00E0">
      <w:pPr>
        <w:autoSpaceDE w:val="0"/>
        <w:autoSpaceDN w:val="0"/>
        <w:adjustRightInd w:val="0"/>
        <w:jc w:val="both"/>
        <w:rPr>
          <w:rFonts w:ascii="Arial" w:hAnsi="Arial" w:cs="Arial"/>
          <w:b/>
          <w:bCs/>
          <w:lang w:val="es-ES" w:eastAsia="es-ES"/>
        </w:rPr>
      </w:pPr>
      <w:r>
        <w:rPr>
          <w:rFonts w:ascii="Arial" w:hAnsi="Arial" w:cs="Arial"/>
        </w:rPr>
        <w:t>TNS</w:t>
      </w:r>
      <w:r w:rsidR="00703F6E">
        <w:rPr>
          <w:rFonts w:ascii="Arial" w:hAnsi="Arial" w:cs="Arial"/>
        </w:rPr>
        <w:t xml:space="preserve">: </w:t>
      </w:r>
      <w:r>
        <w:rPr>
          <w:rFonts w:ascii="Arial" w:hAnsi="Arial" w:cs="Arial"/>
        </w:rPr>
        <w:t>PC</w:t>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Título Profesional</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Acorde (atingente)</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sidRPr="00BF4D6E">
              <w:rPr>
                <w:rFonts w:ascii="Arial" w:hAnsi="Arial" w:cs="Arial"/>
              </w:rPr>
              <w:t>No acorde al cargo</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rPr>
              <w:t>5 puntos</w:t>
            </w:r>
          </w:p>
        </w:tc>
      </w:tr>
      <w:tr w:rsidR="003104A8" w:rsidRPr="00BF4D6E" w:rsidTr="003104A8">
        <w:trPr>
          <w:jc w:val="center"/>
        </w:trPr>
        <w:tc>
          <w:tcPr>
            <w:tcW w:w="3964" w:type="dxa"/>
          </w:tcPr>
          <w:p w:rsidR="003104A8" w:rsidRPr="00356313" w:rsidRDefault="003104A8" w:rsidP="003104A8">
            <w:pPr>
              <w:spacing w:after="120" w:line="240" w:lineRule="auto"/>
              <w:jc w:val="both"/>
              <w:rPr>
                <w:rFonts w:ascii="Arial" w:hAnsi="Arial" w:cs="Arial"/>
              </w:rPr>
            </w:pPr>
            <w:r w:rsidRPr="00356313">
              <w:rPr>
                <w:rFonts w:ascii="Arial" w:hAnsi="Arial" w:cs="Arial"/>
              </w:rPr>
              <w:t>Acorde al cargo</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10 puntos</w:t>
            </w:r>
          </w:p>
        </w:tc>
      </w:tr>
      <w:tr w:rsidR="003104A8" w:rsidRPr="00BF4D6E" w:rsidTr="003104A8">
        <w:trPr>
          <w:jc w:val="center"/>
        </w:trPr>
        <w:tc>
          <w:tcPr>
            <w:tcW w:w="7792" w:type="dxa"/>
            <w:gridSpan w:val="2"/>
          </w:tcPr>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Nota: lo acorde o atingente del título se definirá de acuerdo a lo expresado en el punto 1.5.2 de estas bases. Esto puede ser:</w:t>
            </w:r>
            <w:r w:rsidR="008F3CE5">
              <w:rPr>
                <w:rFonts w:ascii="Arial" w:hAnsi="Arial" w:cs="Arial"/>
                <w:sz w:val="20"/>
                <w:szCs w:val="20"/>
              </w:rPr>
              <w:t xml:space="preserve"> </w:t>
            </w:r>
            <w:r w:rsidR="00FD00E0" w:rsidRPr="006B638D">
              <w:rPr>
                <w:rFonts w:ascii="Arial" w:hAnsi="Arial" w:cs="Arial"/>
                <w:sz w:val="20"/>
                <w:szCs w:val="20"/>
              </w:rPr>
              <w:t>Técnico de Nivel Superior en Enfermería</w:t>
            </w:r>
            <w:r>
              <w:rPr>
                <w:rFonts w:ascii="Arial" w:hAnsi="Arial" w:cs="Arial"/>
                <w:sz w:val="20"/>
                <w:szCs w:val="20"/>
              </w:rPr>
              <w:t>.</w:t>
            </w:r>
          </w:p>
          <w:p w:rsidR="003104A8" w:rsidRPr="00BF4D6E" w:rsidRDefault="003104A8" w:rsidP="003104A8">
            <w:pPr>
              <w:spacing w:after="0" w:line="240" w:lineRule="auto"/>
              <w:jc w:val="both"/>
              <w:rPr>
                <w:rFonts w:ascii="Arial" w:hAnsi="Arial" w:cs="Arial"/>
                <w:sz w:val="20"/>
                <w:szCs w:val="20"/>
              </w:rPr>
            </w:pPr>
          </w:p>
        </w:tc>
      </w:tr>
    </w:tbl>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3104A8" w:rsidRPr="00BF4D6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lastRenderedPageBreak/>
              <w:t>Capacitaciones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80 a 1</w:t>
            </w:r>
            <w:r w:rsidRPr="00BF4D6E">
              <w:rPr>
                <w:rFonts w:ascii="Arial" w:hAnsi="Arial" w:cs="Arial"/>
              </w:rPr>
              <w:t>00</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3104A8" w:rsidRPr="00BF4D6E" w:rsidTr="003104A8">
        <w:trPr>
          <w:jc w:val="center"/>
        </w:trPr>
        <w:tc>
          <w:tcPr>
            <w:tcW w:w="3964" w:type="dxa"/>
          </w:tcPr>
          <w:p w:rsidR="003104A8" w:rsidRPr="00356313" w:rsidRDefault="003104A8" w:rsidP="003104A8">
            <w:pPr>
              <w:spacing w:after="120" w:line="240" w:lineRule="auto"/>
              <w:jc w:val="both"/>
              <w:rPr>
                <w:rFonts w:ascii="Arial" w:hAnsi="Arial" w:cs="Arial"/>
              </w:rPr>
            </w:pPr>
            <w:r w:rsidRPr="00356313">
              <w:rPr>
                <w:rFonts w:ascii="Arial" w:hAnsi="Arial" w:cs="Arial"/>
              </w:rPr>
              <w:t>101 a 200</w:t>
            </w:r>
          </w:p>
        </w:tc>
        <w:tc>
          <w:tcPr>
            <w:tcW w:w="3828" w:type="dxa"/>
          </w:tcPr>
          <w:p w:rsidR="003104A8" w:rsidRPr="00356313" w:rsidRDefault="003104A8" w:rsidP="003104A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3104A8" w:rsidRPr="00BF4D6E" w:rsidTr="003104A8">
        <w:trPr>
          <w:jc w:val="center"/>
        </w:trPr>
        <w:tc>
          <w:tcPr>
            <w:tcW w:w="3964" w:type="dxa"/>
          </w:tcPr>
          <w:p w:rsidR="003104A8" w:rsidRPr="00BF4D6E" w:rsidRDefault="003104A8" w:rsidP="003104A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3104A8" w:rsidRPr="00BF4D6E" w:rsidRDefault="003104A8" w:rsidP="003104A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3104A8" w:rsidRPr="00F6723E" w:rsidTr="003104A8">
        <w:trPr>
          <w:jc w:val="center"/>
        </w:trPr>
        <w:tc>
          <w:tcPr>
            <w:tcW w:w="7792" w:type="dxa"/>
            <w:gridSpan w:val="2"/>
          </w:tcPr>
          <w:p w:rsidR="003104A8" w:rsidRPr="00BF4D6E"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3104A8" w:rsidRDefault="003104A8" w:rsidP="003104A8">
      <w:pPr>
        <w:spacing w:after="0" w:line="240" w:lineRule="auto"/>
        <w:jc w:val="both"/>
        <w:rPr>
          <w:rFonts w:ascii="Arial" w:hAnsi="Arial" w:cs="Arial"/>
          <w:highlight w:val="yellow"/>
        </w:rPr>
      </w:pPr>
    </w:p>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Menos de 6 meses</w:t>
            </w:r>
          </w:p>
        </w:tc>
        <w:tc>
          <w:tcPr>
            <w:tcW w:w="3828" w:type="dxa"/>
          </w:tcPr>
          <w:p w:rsidR="00C03EBE" w:rsidRPr="00BF4D6E" w:rsidRDefault="00C03EBE" w:rsidP="00C03EBE">
            <w:pPr>
              <w:spacing w:after="120" w:line="240" w:lineRule="auto"/>
              <w:jc w:val="both"/>
              <w:rPr>
                <w:rFonts w:ascii="Arial" w:hAnsi="Arial" w:cs="Arial"/>
              </w:rPr>
            </w:pPr>
            <w:r w:rsidRPr="00BF4D6E">
              <w:rPr>
                <w:rFonts w:ascii="Arial" w:hAnsi="Arial" w:cs="Arial"/>
              </w:rPr>
              <w:t>2 puntos</w:t>
            </w:r>
          </w:p>
        </w:tc>
      </w:tr>
      <w:tr w:rsidR="00C03EBE" w:rsidRPr="00F6723E" w:rsidTr="003104A8">
        <w:trPr>
          <w:jc w:val="center"/>
        </w:trPr>
        <w:tc>
          <w:tcPr>
            <w:tcW w:w="3964" w:type="dxa"/>
          </w:tcPr>
          <w:p w:rsidR="00C03EBE" w:rsidRPr="00356313" w:rsidRDefault="00C03EBE" w:rsidP="00C03E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03EBE" w:rsidRPr="00356313" w:rsidRDefault="00C03EBE" w:rsidP="00C03EBE">
            <w:pPr>
              <w:spacing w:after="120" w:line="240" w:lineRule="auto"/>
              <w:jc w:val="both"/>
              <w:rPr>
                <w:rFonts w:ascii="Arial" w:hAnsi="Arial" w:cs="Arial"/>
              </w:rPr>
            </w:pPr>
            <w:r w:rsidRPr="00356313">
              <w:rPr>
                <w:rFonts w:ascii="Arial" w:hAnsi="Arial" w:cs="Arial"/>
              </w:rPr>
              <w:t>5 puntos</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03EBE" w:rsidRPr="00BF4D6E" w:rsidRDefault="00C03EBE" w:rsidP="00C03E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03EBE" w:rsidRPr="00BF4D6E" w:rsidRDefault="00C03EBE" w:rsidP="00C03EBE">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104A8" w:rsidRPr="00356313" w:rsidRDefault="003104A8" w:rsidP="003104A8">
            <w:pPr>
              <w:spacing w:after="0" w:line="240" w:lineRule="auto"/>
              <w:jc w:val="both"/>
              <w:rPr>
                <w:rFonts w:ascii="Arial" w:hAnsi="Arial" w:cs="Arial"/>
                <w:sz w:val="20"/>
                <w:szCs w:val="20"/>
              </w:rPr>
            </w:pPr>
          </w:p>
        </w:tc>
      </w:tr>
    </w:tbl>
    <w:p w:rsidR="003104A8" w:rsidRPr="00F6723E" w:rsidRDefault="003104A8" w:rsidP="003104A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104A8" w:rsidRPr="00F6723E" w:rsidTr="003104A8">
        <w:trPr>
          <w:jc w:val="center"/>
        </w:trPr>
        <w:tc>
          <w:tcPr>
            <w:tcW w:w="7792" w:type="dxa"/>
            <w:gridSpan w:val="2"/>
          </w:tcPr>
          <w:p w:rsidR="003104A8" w:rsidRPr="00BF4D6E" w:rsidRDefault="003104A8" w:rsidP="003104A8">
            <w:pPr>
              <w:spacing w:after="120" w:line="240" w:lineRule="auto"/>
              <w:jc w:val="center"/>
              <w:rPr>
                <w:rFonts w:ascii="Arial" w:hAnsi="Arial" w:cs="Arial"/>
                <w:b/>
              </w:rPr>
            </w:pPr>
            <w:r>
              <w:rPr>
                <w:rFonts w:ascii="Arial" w:hAnsi="Arial" w:cs="Arial"/>
                <w:b/>
              </w:rPr>
              <w:t>Experiencia Laboral</w:t>
            </w:r>
          </w:p>
        </w:tc>
      </w:tr>
      <w:tr w:rsidR="003104A8" w:rsidRPr="00F6723E" w:rsidTr="003104A8">
        <w:trPr>
          <w:jc w:val="center"/>
        </w:trPr>
        <w:tc>
          <w:tcPr>
            <w:tcW w:w="3964"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Años</w:t>
            </w:r>
          </w:p>
        </w:tc>
        <w:tc>
          <w:tcPr>
            <w:tcW w:w="3828" w:type="dxa"/>
          </w:tcPr>
          <w:p w:rsidR="003104A8" w:rsidRPr="00BF4D6E" w:rsidRDefault="003104A8" w:rsidP="003104A8">
            <w:pPr>
              <w:spacing w:after="120" w:line="240" w:lineRule="auto"/>
              <w:jc w:val="both"/>
              <w:rPr>
                <w:rFonts w:ascii="Arial" w:hAnsi="Arial" w:cs="Arial"/>
              </w:rPr>
            </w:pPr>
            <w:r w:rsidRPr="00BF4D6E">
              <w:rPr>
                <w:rFonts w:ascii="Arial" w:hAnsi="Arial" w:cs="Arial"/>
                <w:b/>
              </w:rPr>
              <w:t>Puntuación</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Menos de 6 meses</w:t>
            </w:r>
          </w:p>
        </w:tc>
        <w:tc>
          <w:tcPr>
            <w:tcW w:w="3828" w:type="dxa"/>
          </w:tcPr>
          <w:p w:rsidR="00C03EBE" w:rsidRPr="00BF4D6E" w:rsidRDefault="00C03EBE" w:rsidP="00C03EBE">
            <w:pPr>
              <w:spacing w:after="120" w:line="240" w:lineRule="auto"/>
              <w:jc w:val="both"/>
              <w:rPr>
                <w:rFonts w:ascii="Arial" w:hAnsi="Arial" w:cs="Arial"/>
              </w:rPr>
            </w:pPr>
            <w:r w:rsidRPr="00BF4D6E">
              <w:rPr>
                <w:rFonts w:ascii="Arial" w:hAnsi="Arial" w:cs="Arial"/>
              </w:rPr>
              <w:t>2 puntos</w:t>
            </w:r>
          </w:p>
        </w:tc>
      </w:tr>
      <w:tr w:rsidR="00C03EBE" w:rsidRPr="00F6723E" w:rsidTr="003104A8">
        <w:trPr>
          <w:jc w:val="center"/>
        </w:trPr>
        <w:tc>
          <w:tcPr>
            <w:tcW w:w="3964" w:type="dxa"/>
          </w:tcPr>
          <w:p w:rsidR="00C03EBE" w:rsidRPr="00356313" w:rsidRDefault="00C03EBE" w:rsidP="00C03E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03EBE" w:rsidRPr="00356313" w:rsidRDefault="00C03EBE" w:rsidP="00C03EBE">
            <w:pPr>
              <w:spacing w:after="120" w:line="240" w:lineRule="auto"/>
              <w:jc w:val="both"/>
              <w:rPr>
                <w:rFonts w:ascii="Arial" w:hAnsi="Arial" w:cs="Arial"/>
              </w:rPr>
            </w:pPr>
            <w:r w:rsidRPr="00356313">
              <w:rPr>
                <w:rFonts w:ascii="Arial" w:hAnsi="Arial" w:cs="Arial"/>
              </w:rPr>
              <w:t>5 puntos</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03EBE" w:rsidRPr="00BF4D6E" w:rsidRDefault="00C03EBE" w:rsidP="00C03E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03EBE" w:rsidRPr="00F6723E" w:rsidTr="003104A8">
        <w:trPr>
          <w:jc w:val="center"/>
        </w:trPr>
        <w:tc>
          <w:tcPr>
            <w:tcW w:w="3964" w:type="dxa"/>
          </w:tcPr>
          <w:p w:rsidR="00C03EBE" w:rsidRPr="00BF4D6E" w:rsidRDefault="00C03EBE" w:rsidP="00C03E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03EBE" w:rsidRPr="00BF4D6E" w:rsidRDefault="00C03EBE" w:rsidP="00C03EBE">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104A8" w:rsidRPr="00F6723E" w:rsidTr="003104A8">
        <w:trPr>
          <w:jc w:val="center"/>
        </w:trPr>
        <w:tc>
          <w:tcPr>
            <w:tcW w:w="7792" w:type="dxa"/>
            <w:gridSpan w:val="2"/>
          </w:tcPr>
          <w:p w:rsidR="003104A8" w:rsidRPr="00356313" w:rsidRDefault="003104A8" w:rsidP="003104A8">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bases, apartado “</w:t>
            </w:r>
            <w:r w:rsidR="00986373">
              <w:rPr>
                <w:rFonts w:ascii="Arial" w:hAnsi="Arial" w:cs="Arial"/>
                <w:sz w:val="20"/>
                <w:szCs w:val="20"/>
              </w:rPr>
              <w:t>Años de experiencia requeridos</w:t>
            </w:r>
            <w:r w:rsidRPr="00356313">
              <w:rPr>
                <w:rFonts w:ascii="Arial" w:hAnsi="Arial" w:cs="Arial"/>
                <w:sz w:val="20"/>
                <w:szCs w:val="20"/>
              </w:rPr>
              <w:t xml:space="preserve">”. </w:t>
            </w:r>
          </w:p>
          <w:p w:rsidR="003104A8" w:rsidRPr="00356313" w:rsidRDefault="003104A8" w:rsidP="003104A8">
            <w:pPr>
              <w:spacing w:after="0" w:line="240" w:lineRule="auto"/>
              <w:jc w:val="both"/>
              <w:rPr>
                <w:rFonts w:ascii="Arial" w:hAnsi="Arial" w:cs="Arial"/>
                <w:sz w:val="20"/>
                <w:szCs w:val="20"/>
              </w:rPr>
            </w:pPr>
          </w:p>
        </w:tc>
      </w:tr>
    </w:tbl>
    <w:p w:rsidR="003104A8" w:rsidRDefault="003104A8" w:rsidP="003104A8">
      <w:pPr>
        <w:spacing w:after="0" w:line="240" w:lineRule="auto"/>
        <w:jc w:val="both"/>
        <w:rPr>
          <w:rFonts w:ascii="Arial" w:hAnsi="Arial" w:cs="Arial"/>
        </w:rPr>
      </w:pPr>
    </w:p>
    <w:p w:rsidR="003104A8"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3104A8" w:rsidRPr="00F6723E" w:rsidRDefault="003104A8" w:rsidP="003104A8">
      <w:pPr>
        <w:spacing w:after="0" w:line="240" w:lineRule="auto"/>
        <w:jc w:val="both"/>
        <w:rPr>
          <w:rFonts w:ascii="Arial" w:hAnsi="Arial" w:cs="Arial"/>
          <w:highlight w:val="yellow"/>
        </w:rPr>
      </w:pPr>
    </w:p>
    <w:p w:rsidR="003104A8" w:rsidRPr="00BF4D6E" w:rsidRDefault="003104A8" w:rsidP="003104A8">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3104A8" w:rsidRPr="00BF4D6E" w:rsidRDefault="003104A8" w:rsidP="003104A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3104A8" w:rsidRPr="00BF4D6E" w:rsidTr="003104A8">
        <w:trPr>
          <w:jc w:val="center"/>
        </w:trPr>
        <w:tc>
          <w:tcPr>
            <w:tcW w:w="7366" w:type="dxa"/>
            <w:gridSpan w:val="2"/>
          </w:tcPr>
          <w:p w:rsidR="003104A8" w:rsidRPr="00BF4D6E" w:rsidRDefault="003104A8" w:rsidP="003104A8">
            <w:pPr>
              <w:spacing w:after="120" w:line="240" w:lineRule="auto"/>
              <w:jc w:val="center"/>
              <w:rPr>
                <w:rFonts w:ascii="Arial" w:hAnsi="Arial" w:cs="Arial"/>
                <w:b/>
              </w:rPr>
            </w:pPr>
            <w:r w:rsidRPr="00BF4D6E">
              <w:rPr>
                <w:rFonts w:ascii="Arial" w:hAnsi="Arial" w:cs="Arial"/>
                <w:b/>
              </w:rPr>
              <w:t>Evaluación Psicológica</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3104A8" w:rsidRPr="00BF4D6E" w:rsidRDefault="003104A8" w:rsidP="003104A8">
            <w:pPr>
              <w:spacing w:after="120" w:line="240" w:lineRule="auto"/>
              <w:jc w:val="both"/>
              <w:rPr>
                <w:rFonts w:ascii="Arial" w:hAnsi="Arial" w:cs="Arial"/>
                <w:b/>
              </w:rPr>
            </w:pPr>
            <w:r w:rsidRPr="00BF4D6E">
              <w:rPr>
                <w:rFonts w:ascii="Arial" w:hAnsi="Arial" w:cs="Arial"/>
                <w:b/>
              </w:rPr>
              <w:t>Puntuación</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No Recomendable</w:t>
            </w:r>
          </w:p>
        </w:tc>
        <w:tc>
          <w:tcPr>
            <w:tcW w:w="3543" w:type="dxa"/>
          </w:tcPr>
          <w:p w:rsidR="003104A8" w:rsidRPr="00BF4D6E" w:rsidRDefault="003104A8" w:rsidP="003104A8">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3104A8" w:rsidRPr="00BF4D6E" w:rsidTr="003104A8">
        <w:trPr>
          <w:jc w:val="center"/>
        </w:trPr>
        <w:tc>
          <w:tcPr>
            <w:tcW w:w="3823" w:type="dxa"/>
          </w:tcPr>
          <w:p w:rsidR="003104A8" w:rsidRPr="00BF4D6E" w:rsidRDefault="003104A8" w:rsidP="003104A8">
            <w:pPr>
              <w:spacing w:after="120" w:line="240" w:lineRule="auto"/>
              <w:jc w:val="both"/>
              <w:rPr>
                <w:rFonts w:ascii="Arial" w:hAnsi="Arial" w:cs="Arial"/>
              </w:rPr>
            </w:pPr>
            <w:r w:rsidRPr="00BF4D6E">
              <w:rPr>
                <w:rFonts w:ascii="Arial" w:hAnsi="Arial" w:cs="Arial"/>
              </w:rPr>
              <w:t>Recomendable</w:t>
            </w:r>
          </w:p>
        </w:tc>
        <w:tc>
          <w:tcPr>
            <w:tcW w:w="3543" w:type="dxa"/>
          </w:tcPr>
          <w:p w:rsidR="003104A8" w:rsidRPr="00BF4D6E" w:rsidRDefault="003104A8" w:rsidP="003104A8">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3104A8" w:rsidRPr="00BF4D6E" w:rsidTr="003104A8">
        <w:trPr>
          <w:jc w:val="center"/>
        </w:trPr>
        <w:tc>
          <w:tcPr>
            <w:tcW w:w="7366" w:type="dxa"/>
            <w:gridSpan w:val="2"/>
          </w:tcPr>
          <w:p w:rsidR="003104A8" w:rsidRPr="00BF4D6E" w:rsidRDefault="003104A8" w:rsidP="003104A8">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p w:rsidR="003104A8" w:rsidRPr="00BF4D6E" w:rsidRDefault="003104A8" w:rsidP="003104A8">
            <w:pPr>
              <w:spacing w:after="0" w:line="240" w:lineRule="auto"/>
              <w:jc w:val="both"/>
              <w:rPr>
                <w:rFonts w:ascii="Arial" w:hAnsi="Arial" w:cs="Arial"/>
                <w:sz w:val="20"/>
                <w:szCs w:val="20"/>
              </w:rPr>
            </w:pPr>
          </w:p>
        </w:tc>
      </w:tr>
    </w:tbl>
    <w:p w:rsidR="003104A8" w:rsidRPr="00BF4D6E" w:rsidRDefault="003104A8" w:rsidP="003104A8">
      <w:pPr>
        <w:spacing w:after="0" w:line="240" w:lineRule="auto"/>
        <w:jc w:val="both"/>
        <w:rPr>
          <w:rFonts w:ascii="Arial" w:hAnsi="Arial" w:cs="Arial"/>
        </w:rPr>
      </w:pPr>
    </w:p>
    <w:p w:rsidR="003104A8" w:rsidRPr="00BF4D6E" w:rsidRDefault="003104A8" w:rsidP="003104A8">
      <w:pPr>
        <w:spacing w:after="0" w:line="240" w:lineRule="auto"/>
        <w:jc w:val="both"/>
        <w:rPr>
          <w:rFonts w:ascii="Arial" w:hAnsi="Arial" w:cs="Arial"/>
        </w:rPr>
      </w:pPr>
      <w:r w:rsidRPr="00BF4D6E">
        <w:rPr>
          <w:rFonts w:ascii="Arial" w:hAnsi="Arial" w:cs="Arial"/>
        </w:rPr>
        <w:lastRenderedPageBreak/>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3104A8" w:rsidRPr="00F6723E" w:rsidRDefault="003104A8" w:rsidP="003104A8">
      <w:pPr>
        <w:spacing w:after="0" w:line="240" w:lineRule="auto"/>
        <w:jc w:val="both"/>
        <w:rPr>
          <w:rFonts w:ascii="Arial" w:hAnsi="Arial" w:cs="Arial"/>
          <w:highlight w:val="yellow"/>
        </w:rPr>
      </w:pPr>
    </w:p>
    <w:p w:rsidR="003104A8" w:rsidRPr="00B5740E" w:rsidRDefault="003104A8" w:rsidP="003104A8">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3104A8" w:rsidRPr="00B5740E" w:rsidRDefault="003104A8" w:rsidP="003104A8">
      <w:pPr>
        <w:spacing w:after="0" w:line="240" w:lineRule="auto"/>
        <w:jc w:val="both"/>
        <w:rPr>
          <w:rFonts w:ascii="Arial" w:hAnsi="Arial" w:cs="Arial"/>
        </w:rPr>
      </w:pPr>
    </w:p>
    <w:p w:rsidR="009A15DE" w:rsidRPr="00B5740E" w:rsidRDefault="009A15DE" w:rsidP="009A15DE">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9A15DE" w:rsidRDefault="009A15DE" w:rsidP="009A15DE">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9A15DE" w:rsidRPr="00B5740E" w:rsidTr="00266E40">
        <w:tc>
          <w:tcPr>
            <w:tcW w:w="7371" w:type="dxa"/>
            <w:gridSpan w:val="2"/>
          </w:tcPr>
          <w:p w:rsidR="009A15DE" w:rsidRPr="00FF212D" w:rsidRDefault="009A15DE" w:rsidP="00266E40">
            <w:pPr>
              <w:spacing w:after="120"/>
              <w:jc w:val="both"/>
              <w:rPr>
                <w:rFonts w:ascii="Arial" w:hAnsi="Arial" w:cs="Arial"/>
                <w:b/>
              </w:rPr>
            </w:pPr>
            <w:r w:rsidRPr="00356313">
              <w:rPr>
                <w:rFonts w:ascii="Arial" w:hAnsi="Arial" w:cs="Arial"/>
                <w:b/>
              </w:rPr>
              <w:t>Entrevista de conocimiento y habilidad técnica.</w:t>
            </w:r>
          </w:p>
        </w:tc>
      </w:tr>
      <w:tr w:rsidR="009A15DE" w:rsidRPr="00B5740E" w:rsidTr="00266E40">
        <w:tc>
          <w:tcPr>
            <w:tcW w:w="3685" w:type="dxa"/>
          </w:tcPr>
          <w:p w:rsidR="009A15DE" w:rsidRPr="00356313" w:rsidRDefault="009A15DE" w:rsidP="00266E40">
            <w:pPr>
              <w:spacing w:after="120"/>
              <w:jc w:val="both"/>
              <w:rPr>
                <w:rFonts w:ascii="Arial" w:hAnsi="Arial" w:cs="Arial"/>
              </w:rPr>
            </w:pPr>
            <w:r w:rsidRPr="00356313">
              <w:rPr>
                <w:rFonts w:ascii="Arial" w:hAnsi="Arial" w:cs="Arial"/>
              </w:rPr>
              <w:t>Puntaje máximo</w:t>
            </w:r>
          </w:p>
        </w:tc>
        <w:tc>
          <w:tcPr>
            <w:tcW w:w="3686" w:type="dxa"/>
          </w:tcPr>
          <w:p w:rsidR="009A15DE" w:rsidRPr="00356313" w:rsidRDefault="009A15DE" w:rsidP="00266E40">
            <w:pPr>
              <w:spacing w:after="120"/>
              <w:jc w:val="both"/>
              <w:rPr>
                <w:rFonts w:ascii="Arial" w:hAnsi="Arial" w:cs="Arial"/>
              </w:rPr>
            </w:pPr>
            <w:r>
              <w:rPr>
                <w:rFonts w:ascii="Arial" w:hAnsi="Arial" w:cs="Arial"/>
              </w:rPr>
              <w:t>5</w:t>
            </w:r>
            <w:r w:rsidRPr="00356313">
              <w:rPr>
                <w:rFonts w:ascii="Arial" w:hAnsi="Arial" w:cs="Arial"/>
              </w:rPr>
              <w:t>0 puntos</w:t>
            </w:r>
          </w:p>
        </w:tc>
      </w:tr>
    </w:tbl>
    <w:p w:rsidR="009A15DE" w:rsidRPr="00B5740E" w:rsidRDefault="009A15DE" w:rsidP="009A15DE">
      <w:pPr>
        <w:jc w:val="both"/>
        <w:rPr>
          <w:rFonts w:ascii="Arial" w:hAnsi="Arial" w:cs="Arial"/>
        </w:rPr>
      </w:pPr>
    </w:p>
    <w:p w:rsidR="009A15DE" w:rsidRDefault="009A15DE" w:rsidP="009A15DE">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FD00E0">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w:t>
      </w:r>
      <w:r w:rsidR="00FD00E0">
        <w:rPr>
          <w:rFonts w:ascii="Arial" w:hAnsi="Arial"/>
          <w:sz w:val="32"/>
        </w:rPr>
        <w:t>Técnico Paramédico</w:t>
      </w:r>
      <w:r w:rsidR="00767E81" w:rsidRPr="004A378E">
        <w:rPr>
          <w:rFonts w:ascii="Arial" w:hAnsi="Arial"/>
          <w:sz w:val="32"/>
        </w:rPr>
        <w:t xml:space="preserve">, </w:t>
      </w:r>
      <w:r w:rsidR="00E536EC">
        <w:rPr>
          <w:rFonts w:ascii="Arial" w:hAnsi="Arial"/>
          <w:sz w:val="32"/>
        </w:rPr>
        <w:t xml:space="preserve">a contrata, </w:t>
      </w:r>
      <w:r w:rsidR="008F3CE5">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EF7E25">
        <w:rPr>
          <w:rFonts w:ascii="Arial" w:hAnsi="Arial"/>
          <w:sz w:val="32"/>
        </w:rPr>
        <w:t xml:space="preserve">el Centro de Responsabilidad Pacientes Críticos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FD00E0" w:rsidP="00FD00E0">
      <w:pPr>
        <w:pStyle w:val="Sangra2detindependiente"/>
        <w:numPr>
          <w:ilvl w:val="0"/>
          <w:numId w:val="31"/>
        </w:numPr>
        <w:rPr>
          <w:rFonts w:ascii="Arial" w:hAnsi="Arial" w:cs="Arial"/>
          <w:sz w:val="32"/>
          <w:szCs w:val="32"/>
        </w:rPr>
      </w:pPr>
      <w:r>
        <w:rPr>
          <w:rFonts w:ascii="Arial" w:hAnsi="Arial" w:cs="Arial"/>
          <w:sz w:val="32"/>
          <w:szCs w:val="32"/>
        </w:rPr>
        <w:t xml:space="preserve">Título </w:t>
      </w:r>
      <w:r w:rsidRPr="00FD00E0">
        <w:rPr>
          <w:rFonts w:ascii="Arial" w:hAnsi="Arial" w:cs="Arial"/>
          <w:sz w:val="32"/>
          <w:szCs w:val="32"/>
        </w:rPr>
        <w:t>Técnico de Nivel Superior en Enfermería</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PLAZO Y HORARIO DE POSTULACION</w:t>
      </w:r>
      <w:r w:rsidRPr="00EF7E25">
        <w:rPr>
          <w:rFonts w:ascii="Arial" w:hAnsi="Arial"/>
          <w:sz w:val="32"/>
        </w:rPr>
        <w:t xml:space="preserve">: </w:t>
      </w:r>
      <w:r w:rsidR="00C62ABC" w:rsidRPr="00EF7E25">
        <w:rPr>
          <w:rFonts w:ascii="Arial" w:hAnsi="Arial"/>
          <w:sz w:val="32"/>
        </w:rPr>
        <w:t xml:space="preserve">Desde las 08:30 horas del día </w:t>
      </w:r>
      <w:r w:rsidR="00EF7E25" w:rsidRPr="00EF7E25">
        <w:rPr>
          <w:rFonts w:ascii="Arial" w:hAnsi="Arial"/>
          <w:sz w:val="32"/>
        </w:rPr>
        <w:t>28/09</w:t>
      </w:r>
      <w:r w:rsidR="0020035F" w:rsidRPr="00EF7E25">
        <w:rPr>
          <w:rFonts w:ascii="Arial" w:hAnsi="Arial"/>
          <w:sz w:val="32"/>
        </w:rPr>
        <w:t>/</w:t>
      </w:r>
      <w:r w:rsidRPr="00EF7E25">
        <w:rPr>
          <w:rFonts w:ascii="Arial" w:hAnsi="Arial"/>
          <w:sz w:val="32"/>
        </w:rPr>
        <w:t>2018 y has</w:t>
      </w:r>
      <w:r w:rsidR="00C62ABC" w:rsidRPr="00EF7E25">
        <w:rPr>
          <w:rFonts w:ascii="Arial" w:hAnsi="Arial"/>
          <w:sz w:val="32"/>
        </w:rPr>
        <w:t>ta las 1</w:t>
      </w:r>
      <w:r w:rsidR="00C03EBE" w:rsidRPr="00EF7E25">
        <w:rPr>
          <w:rFonts w:ascii="Arial" w:hAnsi="Arial"/>
          <w:sz w:val="32"/>
        </w:rPr>
        <w:t>3</w:t>
      </w:r>
      <w:r w:rsidR="00C62ABC" w:rsidRPr="00EF7E25">
        <w:rPr>
          <w:rFonts w:ascii="Arial" w:hAnsi="Arial"/>
          <w:sz w:val="32"/>
        </w:rPr>
        <w:t xml:space="preserve">:00 horas del día </w:t>
      </w:r>
      <w:r w:rsidR="00EF7E25" w:rsidRPr="00EF7E25">
        <w:rPr>
          <w:rFonts w:ascii="Arial" w:hAnsi="Arial"/>
          <w:sz w:val="32"/>
        </w:rPr>
        <w:t>08/10</w:t>
      </w:r>
      <w:r w:rsidRPr="00EF7E25">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00448E">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1D" w:rsidRDefault="0038151D">
      <w:r>
        <w:separator/>
      </w:r>
    </w:p>
  </w:endnote>
  <w:endnote w:type="continuationSeparator" w:id="0">
    <w:p w:rsidR="0038151D" w:rsidRDefault="0038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448E" w:rsidRDefault="0000448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2329D">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2329D">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1D" w:rsidRDefault="0038151D">
      <w:r>
        <w:separator/>
      </w:r>
    </w:p>
  </w:footnote>
  <w:footnote w:type="continuationSeparator" w:id="0">
    <w:p w:rsidR="0038151D" w:rsidRDefault="0038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0448E" w:rsidRDefault="0000448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0448E" w:rsidRDefault="0000448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00448E" w:rsidRPr="00420DE9" w:rsidRDefault="0000448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0448E" w:rsidRPr="00951AD5" w:rsidRDefault="0000448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0448E" w:rsidRPr="00F10342" w:rsidRDefault="0000448E"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E" w:rsidRDefault="000044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6256741"/>
    <w:multiLevelType w:val="hybridMultilevel"/>
    <w:tmpl w:val="DE0277E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60EB"/>
    <w:multiLevelType w:val="hybridMultilevel"/>
    <w:tmpl w:val="D40680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64E686A"/>
    <w:multiLevelType w:val="hybridMultilevel"/>
    <w:tmpl w:val="E022FC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6"/>
  </w:num>
  <w:num w:numId="4">
    <w:abstractNumId w:val="2"/>
  </w:num>
  <w:num w:numId="5">
    <w:abstractNumId w:val="20"/>
  </w:num>
  <w:num w:numId="6">
    <w:abstractNumId w:val="4"/>
  </w:num>
  <w:num w:numId="7">
    <w:abstractNumId w:val="30"/>
  </w:num>
  <w:num w:numId="8">
    <w:abstractNumId w:val="28"/>
  </w:num>
  <w:num w:numId="9">
    <w:abstractNumId w:val="3"/>
  </w:num>
  <w:num w:numId="10">
    <w:abstractNumId w:val="31"/>
  </w:num>
  <w:num w:numId="11">
    <w:abstractNumId w:val="19"/>
  </w:num>
  <w:num w:numId="12">
    <w:abstractNumId w:val="5"/>
  </w:num>
  <w:num w:numId="13">
    <w:abstractNumId w:val="17"/>
  </w:num>
  <w:num w:numId="14">
    <w:abstractNumId w:val="22"/>
  </w:num>
  <w:num w:numId="15">
    <w:abstractNumId w:val="10"/>
  </w:num>
  <w:num w:numId="16">
    <w:abstractNumId w:val="15"/>
  </w:num>
  <w:num w:numId="17">
    <w:abstractNumId w:val="16"/>
  </w:num>
  <w:num w:numId="18">
    <w:abstractNumId w:val="29"/>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23"/>
  </w:num>
  <w:num w:numId="24">
    <w:abstractNumId w:val="11"/>
  </w:num>
  <w:num w:numId="25">
    <w:abstractNumId w:val="24"/>
  </w:num>
  <w:num w:numId="26">
    <w:abstractNumId w:val="7"/>
  </w:num>
  <w:num w:numId="27">
    <w:abstractNumId w:val="18"/>
  </w:num>
  <w:num w:numId="28">
    <w:abstractNumId w:val="14"/>
  </w:num>
  <w:num w:numId="29">
    <w:abstractNumId w:val="26"/>
  </w:num>
  <w:num w:numId="30">
    <w:abstractNumId w:val="13"/>
  </w:num>
  <w:num w:numId="31">
    <w:abstractNumId w:val="0"/>
  </w:num>
  <w:num w:numId="32">
    <w:abstractNumId w:val="8"/>
  </w:num>
  <w:num w:numId="33">
    <w:abstractNumId w:val="2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448E"/>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25F0"/>
    <w:rsid w:val="0008309F"/>
    <w:rsid w:val="00086FFF"/>
    <w:rsid w:val="000919AB"/>
    <w:rsid w:val="00092438"/>
    <w:rsid w:val="000971B7"/>
    <w:rsid w:val="0009772B"/>
    <w:rsid w:val="000977F5"/>
    <w:rsid w:val="000A1C00"/>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24AF"/>
    <w:rsid w:val="00285C7F"/>
    <w:rsid w:val="00291532"/>
    <w:rsid w:val="0029261A"/>
    <w:rsid w:val="00293377"/>
    <w:rsid w:val="0029359E"/>
    <w:rsid w:val="002939A9"/>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4230"/>
    <w:rsid w:val="00305107"/>
    <w:rsid w:val="00306946"/>
    <w:rsid w:val="003104A8"/>
    <w:rsid w:val="00312921"/>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151D"/>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1AA1"/>
    <w:rsid w:val="00507360"/>
    <w:rsid w:val="00510B3F"/>
    <w:rsid w:val="0051168F"/>
    <w:rsid w:val="00514B8B"/>
    <w:rsid w:val="00515BE1"/>
    <w:rsid w:val="00516D58"/>
    <w:rsid w:val="00516F81"/>
    <w:rsid w:val="005173B4"/>
    <w:rsid w:val="00517BA8"/>
    <w:rsid w:val="0052471A"/>
    <w:rsid w:val="005301EC"/>
    <w:rsid w:val="0053038E"/>
    <w:rsid w:val="005311BE"/>
    <w:rsid w:val="005322BD"/>
    <w:rsid w:val="0053339D"/>
    <w:rsid w:val="005338A7"/>
    <w:rsid w:val="00534300"/>
    <w:rsid w:val="005375C3"/>
    <w:rsid w:val="00542543"/>
    <w:rsid w:val="00543150"/>
    <w:rsid w:val="00546941"/>
    <w:rsid w:val="00551574"/>
    <w:rsid w:val="005566D2"/>
    <w:rsid w:val="00560B9E"/>
    <w:rsid w:val="005777CC"/>
    <w:rsid w:val="0057796C"/>
    <w:rsid w:val="00582D3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05EEA"/>
    <w:rsid w:val="00610D81"/>
    <w:rsid w:val="0061179C"/>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76EC2"/>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122"/>
    <w:rsid w:val="006E7769"/>
    <w:rsid w:val="006F2062"/>
    <w:rsid w:val="006F29DA"/>
    <w:rsid w:val="006F40AC"/>
    <w:rsid w:val="006F52AE"/>
    <w:rsid w:val="006F5709"/>
    <w:rsid w:val="006F59C4"/>
    <w:rsid w:val="006F5C7C"/>
    <w:rsid w:val="006F63B4"/>
    <w:rsid w:val="00702740"/>
    <w:rsid w:val="00703483"/>
    <w:rsid w:val="00703F6E"/>
    <w:rsid w:val="00703FD9"/>
    <w:rsid w:val="00704A89"/>
    <w:rsid w:val="00713C31"/>
    <w:rsid w:val="00717635"/>
    <w:rsid w:val="00720F46"/>
    <w:rsid w:val="00721621"/>
    <w:rsid w:val="00724922"/>
    <w:rsid w:val="0073405E"/>
    <w:rsid w:val="00737600"/>
    <w:rsid w:val="0073780D"/>
    <w:rsid w:val="007447D8"/>
    <w:rsid w:val="00744CD6"/>
    <w:rsid w:val="0075403A"/>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9A3"/>
    <w:rsid w:val="00783C64"/>
    <w:rsid w:val="00786B0D"/>
    <w:rsid w:val="00790926"/>
    <w:rsid w:val="00792E90"/>
    <w:rsid w:val="00795154"/>
    <w:rsid w:val="00795A29"/>
    <w:rsid w:val="007A7606"/>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A7C"/>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54AF"/>
    <w:rsid w:val="008B5BB3"/>
    <w:rsid w:val="008B7294"/>
    <w:rsid w:val="008B7748"/>
    <w:rsid w:val="008B785F"/>
    <w:rsid w:val="008B7D9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86373"/>
    <w:rsid w:val="009902A8"/>
    <w:rsid w:val="00990F80"/>
    <w:rsid w:val="00991769"/>
    <w:rsid w:val="009920D4"/>
    <w:rsid w:val="009931ED"/>
    <w:rsid w:val="009A03FE"/>
    <w:rsid w:val="009A15D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26184"/>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3034"/>
    <w:rsid w:val="00BF4D6E"/>
    <w:rsid w:val="00BF76E5"/>
    <w:rsid w:val="00BF7926"/>
    <w:rsid w:val="00C0050A"/>
    <w:rsid w:val="00C00513"/>
    <w:rsid w:val="00C01B8C"/>
    <w:rsid w:val="00C03C6E"/>
    <w:rsid w:val="00C03EBE"/>
    <w:rsid w:val="00C05857"/>
    <w:rsid w:val="00C07F2D"/>
    <w:rsid w:val="00C17465"/>
    <w:rsid w:val="00C21C1E"/>
    <w:rsid w:val="00C233B2"/>
    <w:rsid w:val="00C334E0"/>
    <w:rsid w:val="00C4387A"/>
    <w:rsid w:val="00C4563F"/>
    <w:rsid w:val="00C460EC"/>
    <w:rsid w:val="00C463DC"/>
    <w:rsid w:val="00C5663D"/>
    <w:rsid w:val="00C56C8C"/>
    <w:rsid w:val="00C56EEF"/>
    <w:rsid w:val="00C62ABC"/>
    <w:rsid w:val="00C6445D"/>
    <w:rsid w:val="00C67DF3"/>
    <w:rsid w:val="00C67F5D"/>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5252"/>
    <w:rsid w:val="00D16BCA"/>
    <w:rsid w:val="00D17558"/>
    <w:rsid w:val="00D20D93"/>
    <w:rsid w:val="00D2328C"/>
    <w:rsid w:val="00D2329D"/>
    <w:rsid w:val="00D245F3"/>
    <w:rsid w:val="00D247AD"/>
    <w:rsid w:val="00D24A74"/>
    <w:rsid w:val="00D319CC"/>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46D8"/>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755"/>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EF7E25"/>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38F9"/>
    <w:rsid w:val="00F541C9"/>
    <w:rsid w:val="00F61E42"/>
    <w:rsid w:val="00F6723E"/>
    <w:rsid w:val="00F718E7"/>
    <w:rsid w:val="00F71EB0"/>
    <w:rsid w:val="00F726AA"/>
    <w:rsid w:val="00F77AA3"/>
    <w:rsid w:val="00F82CDB"/>
    <w:rsid w:val="00F832F0"/>
    <w:rsid w:val="00F83DE2"/>
    <w:rsid w:val="00F8405D"/>
    <w:rsid w:val="00F87B23"/>
    <w:rsid w:val="00F87C20"/>
    <w:rsid w:val="00F926FF"/>
    <w:rsid w:val="00F930A2"/>
    <w:rsid w:val="00F9672B"/>
    <w:rsid w:val="00F97CBA"/>
    <w:rsid w:val="00FA004E"/>
    <w:rsid w:val="00FA35A1"/>
    <w:rsid w:val="00FA3EDC"/>
    <w:rsid w:val="00FA4EB0"/>
    <w:rsid w:val="00FB0E89"/>
    <w:rsid w:val="00FB2050"/>
    <w:rsid w:val="00FB22C7"/>
    <w:rsid w:val="00FB543A"/>
    <w:rsid w:val="00FB60CB"/>
    <w:rsid w:val="00FB7979"/>
    <w:rsid w:val="00FC1ECC"/>
    <w:rsid w:val="00FC5ACF"/>
    <w:rsid w:val="00FC7DC3"/>
    <w:rsid w:val="00FC7FD0"/>
    <w:rsid w:val="00FD00E0"/>
    <w:rsid w:val="00FD1FA4"/>
    <w:rsid w:val="00FD3C57"/>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6333-9F18-4267-917B-2D67FEC2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3776</Words>
  <Characters>20769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24497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13</cp:revision>
  <cp:lastPrinted>2018-09-24T13:58:00Z</cp:lastPrinted>
  <dcterms:created xsi:type="dcterms:W3CDTF">2018-06-13T16:06:00Z</dcterms:created>
  <dcterms:modified xsi:type="dcterms:W3CDTF">2018-09-28T15:58:00Z</dcterms:modified>
</cp:coreProperties>
</file>