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06" w:rsidRDefault="00254EBA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F2582B" w:rsidRPr="00D81B19">
        <w:rPr>
          <w:rFonts w:ascii="Tw Cen MT" w:hAnsi="Tw Cen MT" w:cs="Tw Cen MT"/>
          <w:b/>
          <w:bCs/>
          <w:sz w:val="24"/>
          <w:szCs w:val="24"/>
        </w:rPr>
        <w:t xml:space="preserve">BASES </w:t>
      </w:r>
      <w:r w:rsidR="00F03949" w:rsidRPr="00D81B19">
        <w:rPr>
          <w:rFonts w:ascii="Tw Cen MT" w:hAnsi="Tw Cen MT" w:cs="Tw Cen MT"/>
          <w:b/>
          <w:bCs/>
          <w:sz w:val="24"/>
          <w:szCs w:val="24"/>
        </w:rPr>
        <w:t xml:space="preserve">LLAMADO A </w:t>
      </w:r>
    </w:p>
    <w:p w:rsidR="00EE7C06" w:rsidRDefault="00F03949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>PRESENTACIÓN DE ANTECEDENTES</w:t>
      </w:r>
      <w:r w:rsidR="002A3231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2C74CC">
        <w:rPr>
          <w:rFonts w:ascii="Tw Cen MT" w:hAnsi="Tw Cen MT" w:cs="Tw Cen MT"/>
          <w:b/>
          <w:bCs/>
          <w:sz w:val="24"/>
          <w:szCs w:val="24"/>
        </w:rPr>
        <w:t>02</w:t>
      </w:r>
      <w:r w:rsidR="00171098">
        <w:rPr>
          <w:rFonts w:ascii="Tw Cen MT" w:hAnsi="Tw Cen MT" w:cs="Tw Cen MT"/>
          <w:b/>
          <w:bCs/>
          <w:sz w:val="24"/>
          <w:szCs w:val="24"/>
        </w:rPr>
        <w:t xml:space="preserve"> TECNICOS PARAMÉDICOS CR </w:t>
      </w:r>
      <w:r w:rsidR="002C74CC">
        <w:rPr>
          <w:rFonts w:ascii="Tw Cen MT" w:hAnsi="Tw Cen MT" w:cs="Tw Cen MT"/>
          <w:b/>
          <w:bCs/>
          <w:sz w:val="24"/>
          <w:szCs w:val="24"/>
        </w:rPr>
        <w:t>IMAGENOLOGÍA</w:t>
      </w:r>
    </w:p>
    <w:p w:rsidR="00171098" w:rsidRDefault="00171098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>
        <w:rPr>
          <w:rFonts w:ascii="Tw Cen MT" w:hAnsi="Tw Cen MT" w:cs="Tw Cen MT"/>
          <w:b/>
          <w:bCs/>
          <w:sz w:val="24"/>
          <w:szCs w:val="24"/>
        </w:rPr>
        <w:t xml:space="preserve">RESOLUCIÓN N° </w:t>
      </w:r>
      <w:r w:rsidR="00483BAC">
        <w:rPr>
          <w:rFonts w:ascii="Tw Cen MT" w:hAnsi="Tw Cen MT" w:cs="Tw Cen MT"/>
          <w:b/>
          <w:bCs/>
          <w:sz w:val="24"/>
          <w:szCs w:val="24"/>
        </w:rPr>
        <w:t xml:space="preserve">4029 </w:t>
      </w:r>
      <w:r>
        <w:rPr>
          <w:rFonts w:ascii="Tw Cen MT" w:hAnsi="Tw Cen MT" w:cs="Tw Cen MT"/>
          <w:b/>
          <w:bCs/>
          <w:sz w:val="24"/>
          <w:szCs w:val="24"/>
        </w:rPr>
        <w:t xml:space="preserve">- </w:t>
      </w:r>
      <w:r w:rsidR="00483BAC">
        <w:rPr>
          <w:rFonts w:ascii="Tw Cen MT" w:hAnsi="Tw Cen MT" w:cs="Tw Cen MT"/>
          <w:b/>
          <w:bCs/>
          <w:sz w:val="24"/>
          <w:szCs w:val="24"/>
        </w:rPr>
        <w:t>22</w:t>
      </w:r>
      <w:r>
        <w:rPr>
          <w:rFonts w:ascii="Tw Cen MT" w:hAnsi="Tw Cen MT" w:cs="Tw Cen MT"/>
          <w:b/>
          <w:bCs/>
          <w:sz w:val="24"/>
          <w:szCs w:val="24"/>
        </w:rPr>
        <w:t>/</w:t>
      </w:r>
      <w:r w:rsidR="00483BAC">
        <w:rPr>
          <w:rFonts w:ascii="Tw Cen MT" w:hAnsi="Tw Cen MT" w:cs="Tw Cen MT"/>
          <w:b/>
          <w:bCs/>
          <w:sz w:val="24"/>
          <w:szCs w:val="24"/>
        </w:rPr>
        <w:t>09</w:t>
      </w:r>
      <w:r>
        <w:rPr>
          <w:rFonts w:ascii="Tw Cen MT" w:hAnsi="Tw Cen MT" w:cs="Tw Cen MT"/>
          <w:b/>
          <w:bCs/>
          <w:sz w:val="24"/>
          <w:szCs w:val="24"/>
        </w:rPr>
        <w:t>/2020</w:t>
      </w:r>
    </w:p>
    <w:p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el Código de Buenas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Prácticas Laborales.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:rsidR="002C74CC" w:rsidRPr="004A378E" w:rsidRDefault="002C74CC" w:rsidP="002C74C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CARGOS A PROVEER:</w:t>
      </w:r>
    </w:p>
    <w:p w:rsidR="002C74CC" w:rsidRDefault="002C74CC" w:rsidP="002C74CC">
      <w:pPr>
        <w:widowControl w:val="0"/>
        <w:numPr>
          <w:ilvl w:val="1"/>
          <w:numId w:val="1"/>
        </w:numPr>
        <w:tabs>
          <w:tab w:val="clear" w:pos="1335"/>
          <w:tab w:val="num" w:pos="1620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Cargo</w:t>
      </w:r>
      <w:r>
        <w:rPr>
          <w:rFonts w:ascii="Arial" w:hAnsi="Arial" w:cs="Arial"/>
        </w:rPr>
        <w:tab/>
        <w:t xml:space="preserve">           : 02 Técnicos Paramédicos</w:t>
      </w:r>
      <w:r>
        <w:rPr>
          <w:rFonts w:ascii="Arial" w:hAnsi="Arial" w:cs="Arial"/>
          <w:lang w:val="es-MX"/>
        </w:rPr>
        <w:t xml:space="preserve"> </w:t>
      </w:r>
      <w:r w:rsidRPr="000D7CD7">
        <w:rPr>
          <w:rFonts w:ascii="Arial" w:hAnsi="Arial" w:cs="Arial"/>
          <w:lang w:val="es-MX"/>
        </w:rPr>
        <w:t xml:space="preserve">CR </w:t>
      </w:r>
      <w:r>
        <w:rPr>
          <w:rFonts w:ascii="Arial" w:hAnsi="Arial" w:cs="Arial"/>
          <w:lang w:val="es-MX"/>
        </w:rPr>
        <w:t>Imagenología.</w:t>
      </w:r>
    </w:p>
    <w:p w:rsidR="002C74CC" w:rsidRPr="00323AE1" w:rsidRDefault="002C74CC" w:rsidP="002C74CC">
      <w:pPr>
        <w:widowControl w:val="0"/>
        <w:numPr>
          <w:ilvl w:val="1"/>
          <w:numId w:val="1"/>
        </w:numPr>
        <w:tabs>
          <w:tab w:val="clear" w:pos="1335"/>
          <w:tab w:val="num" w:pos="1620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22</w:t>
      </w:r>
      <w:r w:rsidRPr="00323AE1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</w:t>
      </w:r>
      <w:r w:rsidRPr="00323AE1">
        <w:rPr>
          <w:rFonts w:ascii="Arial" w:hAnsi="Arial" w:cs="Arial"/>
        </w:rPr>
        <w:t xml:space="preserve">EUR. </w:t>
      </w:r>
    </w:p>
    <w:p w:rsidR="002C74CC" w:rsidRPr="0021761F" w:rsidRDefault="002C74CC" w:rsidP="002C74C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</w:p>
    <w:p w:rsidR="002C74CC" w:rsidRPr="0021761F" w:rsidRDefault="002C74CC" w:rsidP="002C74C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550A2F">
        <w:rPr>
          <w:rFonts w:ascii="Arial" w:hAnsi="Arial" w:cs="Arial"/>
          <w:bCs/>
        </w:rPr>
        <w:t>Renta Bruta</w:t>
      </w:r>
      <w:r w:rsidRPr="00550A2F">
        <w:rPr>
          <w:rFonts w:ascii="Arial" w:hAnsi="Arial" w:cs="Arial"/>
          <w:bCs/>
        </w:rPr>
        <w:tab/>
      </w:r>
      <w:r w:rsidRPr="00550A2F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 xml:space="preserve">$ </w:t>
      </w:r>
      <w:r>
        <w:rPr>
          <w:rFonts w:ascii="Arial" w:hAnsi="Arial" w:cs="Arial"/>
          <w:color w:val="263238"/>
        </w:rPr>
        <w:t xml:space="preserve">528.359 </w:t>
      </w:r>
      <w:r w:rsidRPr="004219BA">
        <w:rPr>
          <w:rFonts w:ascii="Arial" w:hAnsi="Arial" w:cs="Arial"/>
          <w:color w:val="222222"/>
          <w:shd w:val="clear" w:color="auto" w:fill="FFFFFF"/>
        </w:rPr>
        <w:t>aproximado.-</w:t>
      </w:r>
    </w:p>
    <w:p w:rsidR="000B14FC" w:rsidRPr="00736904" w:rsidRDefault="00736904" w:rsidP="00B239B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 w:rsidRPr="006314D1">
        <w:rPr>
          <w:rFonts w:ascii="Arial" w:hAnsi="Arial" w:cs="Arial"/>
          <w:b/>
          <w:lang w:val="es-MX"/>
        </w:rPr>
        <w:t>1.</w:t>
      </w:r>
      <w:r>
        <w:rPr>
          <w:rFonts w:ascii="Arial" w:hAnsi="Arial" w:cs="Arial"/>
          <w:b/>
          <w:lang w:val="es-MX"/>
        </w:rPr>
        <w:t>1</w:t>
      </w:r>
      <w:r w:rsidRPr="006314D1">
        <w:rPr>
          <w:rFonts w:ascii="Arial" w:hAnsi="Arial" w:cs="Arial"/>
          <w:b/>
          <w:lang w:val="es-MX"/>
        </w:rPr>
        <w:t>-ANTECEDENTES GENERALES</w:t>
      </w:r>
    </w:p>
    <w:tbl>
      <w:tblPr>
        <w:tblW w:w="9527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42"/>
      </w:tblGrid>
      <w:tr w:rsidR="002C74CC" w:rsidRPr="00E51474" w:rsidTr="00F92BC1">
        <w:trPr>
          <w:trHeight w:val="234"/>
        </w:trPr>
        <w:tc>
          <w:tcPr>
            <w:tcW w:w="30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Cargo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CC" w:rsidRPr="00A67DD3" w:rsidRDefault="002C74CC" w:rsidP="00F92B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67DD3">
              <w:rPr>
                <w:rFonts w:ascii="Arial" w:hAnsi="Arial" w:cs="Arial"/>
                <w:bCs/>
                <w:sz w:val="20"/>
                <w:szCs w:val="20"/>
              </w:rPr>
              <w:t xml:space="preserve">écnico 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Image</w:t>
            </w:r>
            <w:r w:rsidRPr="00A67DD3">
              <w:rPr>
                <w:rFonts w:ascii="Arial" w:hAnsi="Arial" w:cs="Arial"/>
                <w:bCs/>
                <w:sz w:val="20"/>
                <w:szCs w:val="20"/>
              </w:rPr>
              <w:t>nología</w:t>
            </w:r>
          </w:p>
        </w:tc>
      </w:tr>
      <w:tr w:rsidR="002C74CC" w:rsidRPr="00E51474" w:rsidTr="00F92BC1">
        <w:trPr>
          <w:trHeight w:val="234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Estamento 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A67DD3" w:rsidRDefault="002C74CC" w:rsidP="00F92B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Pr="00A67DD3">
              <w:rPr>
                <w:rFonts w:ascii="Arial" w:hAnsi="Arial" w:cs="Arial"/>
                <w:bCs/>
                <w:sz w:val="20"/>
                <w:szCs w:val="20"/>
              </w:rPr>
              <w:t>cnico</w:t>
            </w:r>
          </w:p>
        </w:tc>
      </w:tr>
      <w:tr w:rsidR="002C74CC" w:rsidRPr="00E51474" w:rsidTr="00F92BC1">
        <w:trPr>
          <w:trHeight w:val="25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Grado Funcionario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4CC" w:rsidRPr="00A67DD3" w:rsidRDefault="002C74CC" w:rsidP="00F92B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22° ES</w:t>
            </w:r>
          </w:p>
        </w:tc>
      </w:tr>
      <w:tr w:rsidR="002C74CC" w:rsidRPr="00E51474" w:rsidTr="00F92BC1">
        <w:trPr>
          <w:trHeight w:val="234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 y lugar de desempeño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A67DD3" w:rsidRDefault="002C74CC" w:rsidP="00F92B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 I</w:t>
            </w:r>
            <w:r w:rsidRPr="00A67DD3">
              <w:rPr>
                <w:rFonts w:ascii="Arial" w:hAnsi="Arial" w:cs="Arial"/>
                <w:bCs/>
                <w:sz w:val="20"/>
                <w:szCs w:val="20"/>
              </w:rPr>
              <w:t>magenología</w:t>
            </w:r>
          </w:p>
        </w:tc>
      </w:tr>
      <w:tr w:rsidR="002C74CC" w:rsidRPr="00E51474" w:rsidTr="00F92BC1">
        <w:trPr>
          <w:trHeight w:val="234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Jefatura directa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4CC" w:rsidRPr="00A67DD3" w:rsidRDefault="002C74CC" w:rsidP="00F92B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67DD3">
              <w:rPr>
                <w:rFonts w:ascii="Arial" w:hAnsi="Arial" w:cs="Arial"/>
                <w:bCs/>
                <w:sz w:val="20"/>
                <w:szCs w:val="20"/>
              </w:rPr>
              <w:t>ecnólogo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Medico Jefe CR Image</w:t>
            </w:r>
            <w:r w:rsidRPr="00A67DD3">
              <w:rPr>
                <w:rFonts w:ascii="Arial" w:hAnsi="Arial" w:cs="Arial"/>
                <w:bCs/>
                <w:sz w:val="20"/>
                <w:szCs w:val="20"/>
              </w:rPr>
              <w:t>nología</w:t>
            </w:r>
          </w:p>
        </w:tc>
      </w:tr>
      <w:tr w:rsidR="002C74CC" w:rsidRPr="00E51474" w:rsidTr="00F92BC1">
        <w:trPr>
          <w:trHeight w:val="250"/>
        </w:trPr>
        <w:tc>
          <w:tcPr>
            <w:tcW w:w="30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Jefatura superior de la unidad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A67DD3" w:rsidRDefault="002C74CC" w:rsidP="00F92B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Subdirecció</w:t>
            </w:r>
            <w:r w:rsidRPr="00A67DD3">
              <w:rPr>
                <w:rFonts w:ascii="Arial" w:hAnsi="Arial" w:cs="Arial"/>
                <w:bCs/>
                <w:sz w:val="20"/>
                <w:szCs w:val="20"/>
              </w:rPr>
              <w:t xml:space="preserve">n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A67DD3">
              <w:rPr>
                <w:rFonts w:ascii="Arial" w:hAnsi="Arial" w:cs="Arial"/>
                <w:bCs/>
                <w:sz w:val="20"/>
                <w:szCs w:val="20"/>
              </w:rPr>
              <w:t>nfermería</w:t>
            </w:r>
          </w:p>
        </w:tc>
      </w:tr>
      <w:tr w:rsidR="002C74CC" w:rsidRPr="00E51474" w:rsidTr="00F92BC1">
        <w:trPr>
          <w:trHeight w:val="234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 al cual Subroga  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4CC" w:rsidRPr="00A67DD3" w:rsidRDefault="002C74CC" w:rsidP="00F92B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A67DD3">
              <w:rPr>
                <w:rFonts w:ascii="Arial" w:hAnsi="Arial" w:cs="Arial"/>
                <w:bCs/>
                <w:sz w:val="20"/>
                <w:szCs w:val="20"/>
              </w:rPr>
              <w:t>o aplica</w:t>
            </w:r>
          </w:p>
        </w:tc>
      </w:tr>
      <w:tr w:rsidR="002C74CC" w:rsidRPr="00E51474" w:rsidTr="00F92BC1">
        <w:trPr>
          <w:trHeight w:val="234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Jornada o Turno de Trabajo 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EEAF6"/>
          </w:tcPr>
          <w:p w:rsidR="002C74CC" w:rsidRPr="0023323C" w:rsidRDefault="002C74CC" w:rsidP="00F92B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Pr="0023323C">
              <w:rPr>
                <w:rFonts w:ascii="Arial" w:hAnsi="Arial" w:cs="Arial"/>
                <w:bCs/>
                <w:sz w:val="20"/>
                <w:szCs w:val="20"/>
              </w:rPr>
              <w:t>ornada diurna</w:t>
            </w:r>
          </w:p>
        </w:tc>
      </w:tr>
      <w:tr w:rsidR="002C74CC" w:rsidRPr="00E51474" w:rsidTr="00F92BC1">
        <w:trPr>
          <w:trHeight w:val="2736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C74CC" w:rsidRDefault="002C74CC" w:rsidP="00F92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C74CC" w:rsidRDefault="002C74CC" w:rsidP="00F92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C74CC" w:rsidRDefault="002C74CC" w:rsidP="00F92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C74CC" w:rsidRDefault="002C74CC" w:rsidP="00F92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Organigrama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07D7FC1" wp14:editId="599AD5B2">
                  <wp:extent cx="4248150" cy="1666875"/>
                  <wp:effectExtent l="0" t="0" r="0" b="9525"/>
                  <wp:docPr id="5" name="Imagen 5" descr="ORGANIGRAMA IMAGENOLO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RGANIGRAMA IMAGENOLOG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FFF" w:rsidRDefault="00086FFF" w:rsidP="00086FFF">
      <w:pPr>
        <w:rPr>
          <w:rFonts w:ascii="Arial" w:hAnsi="Arial" w:cs="Arial"/>
        </w:rPr>
      </w:pPr>
    </w:p>
    <w:p w:rsidR="002C74CC" w:rsidRPr="00171098" w:rsidRDefault="002C74CC" w:rsidP="00086FFF">
      <w:pPr>
        <w:rPr>
          <w:rFonts w:ascii="Arial" w:hAnsi="Arial" w:cs="Arial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1.</w:t>
      </w:r>
      <w:r w:rsidRPr="006314D1">
        <w:rPr>
          <w:rFonts w:ascii="Arial" w:hAnsi="Arial" w:cs="Arial"/>
          <w:b/>
          <w:lang w:val="es-MX"/>
        </w:rPr>
        <w:t xml:space="preserve">2.- OBJETIVO GENERAL DEL CARGO.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086FFF" w:rsidRPr="006314D1" w:rsidTr="00086FFF">
        <w:trPr>
          <w:jc w:val="center"/>
        </w:trPr>
        <w:tc>
          <w:tcPr>
            <w:tcW w:w="8980" w:type="dxa"/>
          </w:tcPr>
          <w:p w:rsidR="003673E0" w:rsidRPr="006314D1" w:rsidRDefault="002C74CC" w:rsidP="00086FFF">
            <w:pPr>
              <w:jc w:val="both"/>
              <w:rPr>
                <w:rFonts w:ascii="Arial" w:hAnsi="Arial" w:cs="Arial"/>
                <w:color w:val="808080"/>
                <w:lang w:val="es-MX"/>
              </w:rPr>
            </w:pPr>
            <w:r w:rsidRPr="00A67DD3">
              <w:rPr>
                <w:rFonts w:ascii="Arial" w:hAnsi="Arial" w:cs="Arial"/>
                <w:sz w:val="20"/>
                <w:szCs w:val="20"/>
                <w:lang w:eastAsia="es-ES"/>
              </w:rPr>
              <w:t>Deberá desempeñar las labores técnicas, administrativas y de apoyo con médicos radiólogos y tecnólogos médicos en la realización de procedimientos imagenológicos propios de la unidad (resonancia magnética, radiología osteopulmonar, sala de mamografía, sala de scanner, procedimientos de radiología intervencional) y labores que se requieran por su jefatura. Salud compatible con el cargo, disponibilidad de turno en caso de necesidad del servicio.</w:t>
            </w: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</w:p>
    <w:p w:rsidR="00171098" w:rsidRDefault="00171098" w:rsidP="00086FFF">
      <w:pPr>
        <w:rPr>
          <w:rFonts w:ascii="Arial" w:hAnsi="Arial" w:cs="Arial"/>
          <w:b/>
          <w:lang w:val="es-MX"/>
        </w:rPr>
      </w:pPr>
    </w:p>
    <w:p w:rsidR="00171098" w:rsidRPr="006314D1" w:rsidRDefault="00171098" w:rsidP="00086FFF">
      <w:pPr>
        <w:rPr>
          <w:rFonts w:ascii="Arial" w:hAnsi="Arial" w:cs="Arial"/>
          <w:b/>
          <w:lang w:val="es-MX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>3.- FUNCIONES PRINCIPALES</w:t>
      </w:r>
    </w:p>
    <w:tbl>
      <w:tblPr>
        <w:tblW w:w="889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1842"/>
      </w:tblGrid>
      <w:tr w:rsidR="002C74CC" w:rsidRPr="00E51474" w:rsidTr="00F92BC1"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CC" w:rsidRPr="00E51474" w:rsidRDefault="002C74CC" w:rsidP="00F92BC1">
            <w:pPr>
              <w:tabs>
                <w:tab w:val="center" w:pos="3420"/>
                <w:tab w:val="right" w:pos="6841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Cs w:val="20"/>
              </w:rPr>
              <w:tab/>
              <w:t>FUNCIONES</w:t>
            </w:r>
            <w:r w:rsidRPr="00E51474">
              <w:rPr>
                <w:rFonts w:ascii="Arial" w:hAnsi="Arial" w:cs="Arial"/>
                <w:b/>
                <w:bCs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Cs w:val="20"/>
              </w:rPr>
              <w:t>FRECUENCIA</w:t>
            </w:r>
          </w:p>
        </w:tc>
      </w:tr>
      <w:tr w:rsidR="002C74CC" w:rsidRPr="00E51474" w:rsidTr="00F92BC1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A67DD3" w:rsidRDefault="002C74CC" w:rsidP="00F92BC1">
            <w:pPr>
              <w:tabs>
                <w:tab w:val="left" w:pos="195"/>
              </w:tabs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67DD3">
              <w:rPr>
                <w:rFonts w:ascii="Arial" w:hAnsi="Arial" w:cs="Arial"/>
                <w:sz w:val="20"/>
                <w:szCs w:val="20"/>
                <w:lang w:eastAsia="es-ES"/>
              </w:rPr>
              <w:t>Velar por cumplimiento de las exigencias ministeriales y organizacionales, en cuanto a compromisos de gestión, acreditación sanitaria y autogestión en red.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A67DD3" w:rsidRDefault="002C74CC" w:rsidP="00F92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DD3">
              <w:rPr>
                <w:rFonts w:ascii="Arial" w:hAnsi="Arial" w:cs="Arial"/>
                <w:b/>
                <w:bCs/>
                <w:sz w:val="20"/>
                <w:szCs w:val="20"/>
              </w:rPr>
              <w:t>Diariamente</w:t>
            </w:r>
          </w:p>
        </w:tc>
      </w:tr>
      <w:tr w:rsidR="002C74CC" w:rsidRPr="00E51474" w:rsidTr="00F92BC1">
        <w:tc>
          <w:tcPr>
            <w:tcW w:w="7057" w:type="dxa"/>
          </w:tcPr>
          <w:p w:rsidR="002C74CC" w:rsidRPr="00A67DD3" w:rsidRDefault="002C74CC" w:rsidP="00F92BC1">
            <w:pPr>
              <w:tabs>
                <w:tab w:val="center" w:pos="44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DD3">
              <w:rPr>
                <w:rFonts w:ascii="Arial" w:hAnsi="Arial" w:cs="Arial"/>
                <w:sz w:val="20"/>
                <w:szCs w:val="20"/>
                <w:lang w:eastAsia="es-ES"/>
              </w:rPr>
              <w:t>Mantener los sistemas de información estadísticos y administrativos actualizados.</w:t>
            </w:r>
          </w:p>
        </w:tc>
        <w:tc>
          <w:tcPr>
            <w:tcW w:w="1842" w:type="dxa"/>
          </w:tcPr>
          <w:p w:rsidR="002C74CC" w:rsidRPr="00A67DD3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DD3">
              <w:rPr>
                <w:rFonts w:ascii="Arial" w:hAnsi="Arial" w:cs="Arial"/>
                <w:b/>
                <w:sz w:val="20"/>
                <w:szCs w:val="20"/>
              </w:rPr>
              <w:t>Diariamente</w:t>
            </w:r>
          </w:p>
        </w:tc>
      </w:tr>
      <w:tr w:rsidR="002C74CC" w:rsidRPr="00E51474" w:rsidTr="00F92BC1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A67DD3" w:rsidRDefault="002C74CC" w:rsidP="00F92BC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67DD3">
              <w:rPr>
                <w:rFonts w:ascii="Arial" w:hAnsi="Arial" w:cs="Arial"/>
                <w:sz w:val="20"/>
                <w:szCs w:val="20"/>
                <w:lang w:eastAsia="es-ES"/>
              </w:rPr>
              <w:t>Desempeñar las labores inherentes a su formación técnico profesional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A67DD3" w:rsidRDefault="002C74CC" w:rsidP="00F92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DD3">
              <w:rPr>
                <w:rFonts w:ascii="Arial" w:hAnsi="Arial" w:cs="Arial"/>
                <w:b/>
                <w:bCs/>
                <w:sz w:val="20"/>
                <w:szCs w:val="20"/>
              </w:rPr>
              <w:t>Diariamente</w:t>
            </w:r>
          </w:p>
        </w:tc>
      </w:tr>
      <w:tr w:rsidR="002C74CC" w:rsidRPr="00E51474" w:rsidTr="00F92BC1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74CC" w:rsidRPr="00A67DD3" w:rsidRDefault="002C74CC" w:rsidP="00F92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DD3">
              <w:rPr>
                <w:rFonts w:ascii="Arial" w:hAnsi="Arial" w:cs="Arial"/>
                <w:sz w:val="20"/>
                <w:szCs w:val="20"/>
                <w:lang w:eastAsia="es-ES"/>
              </w:rPr>
              <w:t>Supervisar el correcto cumplimiento de las normas que rigen el funcionamiento de la unidad.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74CC" w:rsidRPr="00A67DD3" w:rsidRDefault="002C74CC" w:rsidP="00F92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7DD3">
              <w:rPr>
                <w:rFonts w:ascii="Arial" w:hAnsi="Arial" w:cs="Arial"/>
                <w:b/>
                <w:sz w:val="20"/>
                <w:szCs w:val="20"/>
              </w:rPr>
              <w:t xml:space="preserve">    Diariamente</w:t>
            </w:r>
          </w:p>
        </w:tc>
      </w:tr>
      <w:tr w:rsidR="002C74CC" w:rsidRPr="00E51474" w:rsidTr="00F92BC1">
        <w:trPr>
          <w:trHeight w:val="298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A67DD3" w:rsidRDefault="002C74CC" w:rsidP="00F92BC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67DD3">
              <w:rPr>
                <w:rFonts w:ascii="Arial" w:hAnsi="Arial" w:cs="Arial"/>
                <w:sz w:val="20"/>
                <w:szCs w:val="20"/>
                <w:lang w:eastAsia="es-ES"/>
              </w:rPr>
              <w:t xml:space="preserve">Apoyar a </w:t>
            </w:r>
            <w:proofErr w:type="spellStart"/>
            <w:r w:rsidRPr="00A67DD3">
              <w:rPr>
                <w:rFonts w:ascii="Arial" w:hAnsi="Arial" w:cs="Arial"/>
                <w:sz w:val="20"/>
                <w:szCs w:val="20"/>
                <w:lang w:eastAsia="es-ES"/>
              </w:rPr>
              <w:t>el</w:t>
            </w:r>
            <w:proofErr w:type="spellEnd"/>
            <w:r w:rsidRPr="00A67DD3">
              <w:rPr>
                <w:rFonts w:ascii="Arial" w:hAnsi="Arial" w:cs="Arial"/>
                <w:sz w:val="20"/>
                <w:szCs w:val="20"/>
                <w:lang w:eastAsia="es-ES"/>
              </w:rPr>
              <w:t>/los profesionales de la unidad en el desarrollo y realización de los procedimientos diagnósticos que se realizan dentro y fuera de la unidad según estos lo soliciten, realizando las labores para las cuales está capacitado y son inherentes al cargo.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A67DD3" w:rsidRDefault="002C74CC" w:rsidP="00F92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DD3">
              <w:rPr>
                <w:rFonts w:ascii="Arial" w:hAnsi="Arial" w:cs="Arial"/>
                <w:b/>
                <w:bCs/>
                <w:sz w:val="20"/>
                <w:szCs w:val="20"/>
              </w:rPr>
              <w:t>Diariamente</w:t>
            </w:r>
          </w:p>
        </w:tc>
      </w:tr>
      <w:tr w:rsidR="002C74CC" w:rsidRPr="00E51474" w:rsidTr="00F92BC1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74CC" w:rsidRPr="00A67DD3" w:rsidRDefault="002C74CC" w:rsidP="00F92BC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67DD3">
              <w:rPr>
                <w:rFonts w:ascii="Arial" w:hAnsi="Arial" w:cs="Arial"/>
                <w:sz w:val="20"/>
                <w:szCs w:val="20"/>
                <w:lang w:eastAsia="es-ES"/>
              </w:rPr>
              <w:t>Realizar la limpieza y desinfección de las superficies y equipos durante el normal desempeño de sus funciones las veces que sea necesario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74CC" w:rsidRPr="00A67DD3" w:rsidRDefault="002C74CC" w:rsidP="00F92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DD3">
              <w:rPr>
                <w:rFonts w:ascii="Arial" w:hAnsi="Arial" w:cs="Arial"/>
                <w:b/>
                <w:bCs/>
                <w:sz w:val="20"/>
                <w:szCs w:val="20"/>
              </w:rPr>
              <w:t>Diariamente</w:t>
            </w:r>
          </w:p>
        </w:tc>
      </w:tr>
      <w:tr w:rsidR="002C74CC" w:rsidRPr="00E51474" w:rsidTr="00F92BC1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A67DD3" w:rsidRDefault="002C74CC" w:rsidP="00F92BC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67DD3">
              <w:rPr>
                <w:rFonts w:ascii="Arial" w:hAnsi="Arial" w:cs="Arial"/>
                <w:sz w:val="20"/>
                <w:szCs w:val="20"/>
                <w:lang w:eastAsia="es-ES"/>
              </w:rPr>
              <w:t>Limpieza, trasporte y retiro de material desde y hacia la unidad de esterilización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A67DD3" w:rsidRDefault="002C74CC" w:rsidP="00F92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DD3">
              <w:rPr>
                <w:rFonts w:ascii="Arial" w:hAnsi="Arial" w:cs="Arial"/>
                <w:b/>
                <w:bCs/>
                <w:sz w:val="20"/>
                <w:szCs w:val="20"/>
              </w:rPr>
              <w:t>Diariamente</w:t>
            </w:r>
          </w:p>
        </w:tc>
      </w:tr>
      <w:tr w:rsidR="002C74CC" w:rsidRPr="00E51474" w:rsidTr="00F92BC1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74CC" w:rsidRPr="00A67DD3" w:rsidRDefault="002C74CC" w:rsidP="00F92BC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67DD3">
              <w:rPr>
                <w:rFonts w:ascii="Arial" w:hAnsi="Arial" w:cs="Arial"/>
                <w:sz w:val="20"/>
                <w:szCs w:val="20"/>
                <w:lang w:eastAsia="es-ES"/>
              </w:rPr>
              <w:t>Realizar procedimientos imagenológicos dentro y fuera de la unidad.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74CC" w:rsidRPr="00A67DD3" w:rsidRDefault="002C74CC" w:rsidP="00F92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DD3">
              <w:rPr>
                <w:rFonts w:ascii="Arial" w:hAnsi="Arial" w:cs="Arial"/>
                <w:b/>
                <w:bCs/>
                <w:sz w:val="20"/>
                <w:szCs w:val="20"/>
              </w:rPr>
              <w:t>Diariamente</w:t>
            </w:r>
          </w:p>
        </w:tc>
      </w:tr>
      <w:tr w:rsidR="002C74CC" w:rsidRPr="00E51474" w:rsidTr="00F92BC1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A67DD3" w:rsidRDefault="002C74CC" w:rsidP="00F92BC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67DD3">
              <w:rPr>
                <w:rFonts w:ascii="Arial" w:hAnsi="Arial" w:cs="Arial"/>
                <w:sz w:val="20"/>
                <w:szCs w:val="20"/>
                <w:lang w:eastAsia="es-ES"/>
              </w:rPr>
              <w:t>Mantener su lugar de trabajo limpio y ordenado.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A67DD3" w:rsidRDefault="002C74CC" w:rsidP="00F92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DD3">
              <w:rPr>
                <w:rFonts w:ascii="Arial" w:hAnsi="Arial" w:cs="Arial"/>
                <w:b/>
                <w:bCs/>
                <w:sz w:val="20"/>
                <w:szCs w:val="20"/>
              </w:rPr>
              <w:t>Diariamente</w:t>
            </w:r>
          </w:p>
        </w:tc>
      </w:tr>
      <w:tr w:rsidR="002C74CC" w:rsidRPr="00E51474" w:rsidTr="00F92BC1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74CC" w:rsidRPr="002174ED" w:rsidRDefault="002C74CC" w:rsidP="00F92BC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2174ED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Instalación de vía venosa bajo supervisión de tecnólogo médico.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74CC" w:rsidRPr="00A67DD3" w:rsidRDefault="002C74CC" w:rsidP="00F92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Diariamente</w:t>
            </w:r>
          </w:p>
        </w:tc>
      </w:tr>
      <w:tr w:rsidR="002C74CC" w:rsidRPr="00E51474" w:rsidTr="00F92BC1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E2F3"/>
          </w:tcPr>
          <w:p w:rsidR="002C74CC" w:rsidRPr="00A67DD3" w:rsidRDefault="002C74CC" w:rsidP="00F92BC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67DD3">
              <w:rPr>
                <w:rFonts w:ascii="Arial" w:hAnsi="Arial" w:cs="Arial"/>
                <w:sz w:val="20"/>
                <w:szCs w:val="20"/>
              </w:rPr>
              <w:t>Realizar otras funciones que le encomiende su jefatura directa o superior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E2F3"/>
          </w:tcPr>
          <w:p w:rsidR="002C74CC" w:rsidRPr="00A67DD3" w:rsidRDefault="002C74CC" w:rsidP="00F92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DD3">
              <w:rPr>
                <w:rFonts w:ascii="Arial" w:hAnsi="Arial" w:cs="Arial"/>
                <w:b/>
                <w:bCs/>
                <w:sz w:val="20"/>
                <w:szCs w:val="20"/>
              </w:rPr>
              <w:t>Según requerimiento</w:t>
            </w: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</w:p>
    <w:p w:rsidR="00086FFF" w:rsidRPr="006314D1" w:rsidRDefault="00086FFF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>4.- FUNCIONES GES DEL CARGO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086FFF" w:rsidRPr="00B3445D" w:rsidTr="003673E0">
        <w:trPr>
          <w:trHeight w:val="355"/>
          <w:jc w:val="center"/>
        </w:trPr>
        <w:tc>
          <w:tcPr>
            <w:tcW w:w="8980" w:type="dxa"/>
            <w:shd w:val="clear" w:color="auto" w:fill="auto"/>
          </w:tcPr>
          <w:p w:rsidR="00086FFF" w:rsidRPr="003673E0" w:rsidRDefault="002C74CC" w:rsidP="002C74C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A67DD3">
              <w:rPr>
                <w:rFonts w:ascii="Arial" w:hAnsi="Arial" w:cs="Arial"/>
                <w:sz w:val="20"/>
                <w:szCs w:val="20"/>
              </w:rPr>
              <w:t>Apoyo en la realización de atención de pacientes GES que requieran apoyo diagnóstico relacionados a la unidad de Imagenología en patologías GES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673E0" w:rsidRDefault="003673E0" w:rsidP="00086FFF">
      <w:pPr>
        <w:jc w:val="both"/>
        <w:rPr>
          <w:rFonts w:ascii="Arial" w:hAnsi="Arial" w:cs="Arial"/>
          <w:b/>
        </w:rPr>
      </w:pPr>
    </w:p>
    <w:p w:rsidR="002C74CC" w:rsidRDefault="002C74CC" w:rsidP="00086FFF">
      <w:pPr>
        <w:jc w:val="both"/>
        <w:rPr>
          <w:rFonts w:ascii="Arial" w:hAnsi="Arial" w:cs="Arial"/>
          <w:b/>
        </w:rPr>
      </w:pPr>
    </w:p>
    <w:p w:rsidR="002C74CC" w:rsidRDefault="002C74CC" w:rsidP="00086FFF">
      <w:pPr>
        <w:jc w:val="both"/>
        <w:rPr>
          <w:rFonts w:ascii="Arial" w:hAnsi="Arial" w:cs="Arial"/>
          <w:b/>
        </w:rPr>
      </w:pPr>
    </w:p>
    <w:p w:rsidR="00086FFF" w:rsidRPr="006314D1" w:rsidRDefault="00086FFF" w:rsidP="000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1.5</w:t>
      </w:r>
      <w:r w:rsidRPr="006314D1">
        <w:rPr>
          <w:rFonts w:ascii="Arial" w:hAnsi="Arial" w:cs="Arial"/>
          <w:b/>
        </w:rPr>
        <w:t xml:space="preserve">. REQUISITOS FORMALES DE EDUCACIÓN, EXPERIENCIA Y ENTRENAMIENTO  </w:t>
      </w:r>
    </w:p>
    <w:p w:rsidR="00086FFF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>.1. Nivel Educacional Mínimo Requerido:</w:t>
      </w:r>
    </w:p>
    <w:tbl>
      <w:tblPr>
        <w:tblW w:w="903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2C74CC" w:rsidRPr="00E51474" w:rsidTr="00F92BC1">
        <w:trPr>
          <w:trHeight w:val="384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CC" w:rsidRPr="00E51474" w:rsidRDefault="002C74CC" w:rsidP="00F92BC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E. B</w:t>
            </w: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CC" w:rsidRPr="00E51474" w:rsidRDefault="002C74CC" w:rsidP="00F92BC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330ECC" w:rsidRDefault="002C74CC" w:rsidP="00F92B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CC" w:rsidRPr="00330ECC" w:rsidRDefault="002C74CC" w:rsidP="00F92BC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0E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330ECC" w:rsidRDefault="002C74CC" w:rsidP="00F92B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CC" w:rsidRPr="00E51474" w:rsidRDefault="002C74CC" w:rsidP="00F92BC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2C74CC" w:rsidRPr="002C74CC" w:rsidRDefault="002C74CC" w:rsidP="00086FFF">
      <w:pPr>
        <w:jc w:val="both"/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="00086FFF">
        <w:rPr>
          <w:rFonts w:ascii="Arial" w:hAnsi="Arial" w:cs="Arial"/>
          <w:b/>
          <w:lang w:val="pt-BR"/>
        </w:rPr>
        <w:t>5</w:t>
      </w:r>
      <w:r w:rsidR="00086FFF" w:rsidRPr="006314D1">
        <w:rPr>
          <w:rFonts w:ascii="Arial" w:hAnsi="Arial" w:cs="Arial"/>
          <w:b/>
          <w:lang w:val="pt-BR"/>
        </w:rPr>
        <w:t xml:space="preserve">.2. </w:t>
      </w:r>
      <w:proofErr w:type="gramStart"/>
      <w:r w:rsidR="00086FFF" w:rsidRPr="006314D1">
        <w:rPr>
          <w:rFonts w:ascii="Arial" w:hAnsi="Arial" w:cs="Arial"/>
          <w:b/>
          <w:lang w:val="pt-BR"/>
        </w:rPr>
        <w:t>Título(</w:t>
      </w:r>
      <w:proofErr w:type="gramEnd"/>
      <w:r w:rsidR="00086FFF" w:rsidRPr="006314D1">
        <w:rPr>
          <w:rFonts w:ascii="Arial" w:hAnsi="Arial" w:cs="Arial"/>
          <w:b/>
          <w:lang w:val="pt-BR"/>
        </w:rPr>
        <w:t>s) /Área (s) de especialización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86FFF" w:rsidRPr="006314D1" w:rsidTr="008A5706">
        <w:trPr>
          <w:trHeight w:val="614"/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2C74CC" w:rsidRDefault="002C74CC" w:rsidP="00086FFF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Título Técnico en Laboratorio, Banco de Sangre e Imagenología</w:t>
            </w:r>
            <w:r w:rsidRPr="00FD69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D698F">
              <w:rPr>
                <w:rFonts w:ascii="Arial" w:hAnsi="Arial" w:cs="Arial"/>
                <w:sz w:val="20"/>
                <w:szCs w:val="20"/>
              </w:rPr>
              <w:t>otorgada por una Universidad o Instituto profesional del Estado o reconocido por éste, o aquellos títulos validados en Chile de acuerdo con la legislación vigente, (de acuerdo a DFL N°2 del MINSAL, de fecha 24/08/2017).</w:t>
            </w:r>
          </w:p>
        </w:tc>
      </w:tr>
    </w:tbl>
    <w:p w:rsidR="00086FFF" w:rsidRPr="008A5706" w:rsidRDefault="00086FFF" w:rsidP="00086FFF">
      <w:pPr>
        <w:jc w:val="both"/>
        <w:rPr>
          <w:rFonts w:ascii="Arial" w:hAnsi="Arial" w:cs="Arial"/>
          <w:b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="00086FFF">
        <w:rPr>
          <w:rFonts w:ascii="Arial" w:hAnsi="Arial" w:cs="Arial"/>
          <w:b/>
          <w:lang w:val="pt-BR"/>
        </w:rPr>
        <w:t>5</w:t>
      </w:r>
      <w:r w:rsidR="00086FFF" w:rsidRPr="006314D1">
        <w:rPr>
          <w:rFonts w:ascii="Arial" w:hAnsi="Arial" w:cs="Arial"/>
          <w:b/>
          <w:lang w:val="pt-BR"/>
        </w:rPr>
        <w:t>.3. Post Título o Post Grado Requerido:</w:t>
      </w:r>
    </w:p>
    <w:tbl>
      <w:tblPr>
        <w:tblW w:w="899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20"/>
      </w:tblGrid>
      <w:tr w:rsidR="002C74CC" w:rsidRPr="00E51474" w:rsidTr="00F92BC1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341A4B" w:rsidRDefault="002C74CC" w:rsidP="00F92BC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No requerido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:rsidR="002C74CC" w:rsidRPr="00817DEC" w:rsidRDefault="002C74CC" w:rsidP="00F92B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</w:tr>
      <w:tr w:rsidR="002C74CC" w:rsidRPr="00E51474" w:rsidTr="00F92BC1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tabs>
                <w:tab w:val="left" w:pos="1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Área:</w:t>
            </w: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341A4B" w:rsidRDefault="002C74CC" w:rsidP="00F92BC1">
            <w:pPr>
              <w:tabs>
                <w:tab w:val="left" w:pos="283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aplica.</w:t>
            </w:r>
          </w:p>
        </w:tc>
      </w:tr>
    </w:tbl>
    <w:p w:rsidR="00D2084D" w:rsidRDefault="00D2084D" w:rsidP="00086FFF">
      <w:pPr>
        <w:rPr>
          <w:rFonts w:ascii="Arial" w:hAnsi="Arial" w:cs="Arial"/>
          <w:b/>
          <w:lang w:val="es-MX"/>
        </w:rPr>
      </w:pPr>
    </w:p>
    <w:p w:rsidR="00086FFF" w:rsidRDefault="00720F46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>
        <w:rPr>
          <w:rFonts w:ascii="Arial" w:hAnsi="Arial" w:cs="Arial"/>
          <w:b/>
          <w:lang w:val="es-MX"/>
        </w:rPr>
        <w:t>.4.</w:t>
      </w:r>
      <w:r w:rsidR="00086FFF" w:rsidRPr="00C358BA">
        <w:rPr>
          <w:rFonts w:ascii="Arial" w:hAnsi="Arial" w:cs="Arial"/>
          <w:b/>
          <w:lang w:val="es-MX"/>
        </w:rPr>
        <w:t xml:space="preserve"> Requisitos </w:t>
      </w:r>
      <w:proofErr w:type="spellStart"/>
      <w:r w:rsidR="002C74CC">
        <w:rPr>
          <w:rFonts w:ascii="Arial" w:hAnsi="Arial" w:cs="Arial"/>
          <w:b/>
          <w:lang w:val="es-MX"/>
        </w:rPr>
        <w:t>desables</w:t>
      </w:r>
      <w:proofErr w:type="spellEnd"/>
      <w:r w:rsidR="002C74CC">
        <w:rPr>
          <w:rFonts w:ascii="Arial" w:hAnsi="Arial" w:cs="Arial"/>
          <w:b/>
          <w:lang w:val="es-MX"/>
        </w:rPr>
        <w:t xml:space="preserve"> y excluyentes.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4485"/>
        <w:gridCol w:w="1123"/>
        <w:gridCol w:w="1195"/>
      </w:tblGrid>
      <w:tr w:rsidR="002C74CC" w:rsidTr="00F92BC1">
        <w:trPr>
          <w:trHeight w:val="774"/>
          <w:jc w:val="center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4CC" w:rsidRPr="00C80D8D" w:rsidRDefault="002C74CC" w:rsidP="00F92BC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4CC" w:rsidRPr="00C80D8D" w:rsidRDefault="002C74CC" w:rsidP="00F92B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C74CC" w:rsidRPr="00C80D8D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  <w:r w:rsidRPr="00C80D8D">
              <w:rPr>
                <w:rFonts w:ascii="Arial" w:hAnsi="Arial" w:cs="Arial"/>
                <w:sz w:val="20"/>
                <w:szCs w:val="20"/>
              </w:rPr>
              <w:t>Deseable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C74CC" w:rsidRPr="00C80D8D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  <w:r w:rsidRPr="00C80D8D">
              <w:rPr>
                <w:rFonts w:ascii="Arial" w:hAnsi="Arial" w:cs="Arial"/>
                <w:sz w:val="20"/>
                <w:szCs w:val="20"/>
              </w:rPr>
              <w:t>Excluyente</w:t>
            </w:r>
          </w:p>
        </w:tc>
      </w:tr>
      <w:tr w:rsidR="002C74CC" w:rsidTr="00F92BC1">
        <w:trPr>
          <w:trHeight w:val="192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4CC" w:rsidRPr="00DB244A" w:rsidRDefault="002C74CC" w:rsidP="00F92BC1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DB244A">
              <w:rPr>
                <w:rFonts w:ascii="Arial" w:hAnsi="Arial" w:cs="Arial"/>
                <w:sz w:val="20"/>
                <w:szCs w:val="20"/>
                <w:lang w:val="es-MX"/>
              </w:rPr>
              <w:t xml:space="preserve">Capacitación y perfeccionamiento requerido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74CC" w:rsidRPr="00A67DD3" w:rsidRDefault="002C74CC" w:rsidP="00F92BC1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67DD3">
              <w:rPr>
                <w:rFonts w:ascii="Arial" w:hAnsi="Arial" w:cs="Arial"/>
                <w:sz w:val="20"/>
                <w:szCs w:val="20"/>
              </w:rPr>
              <w:t>Curso Infecciones  Asociadas a la Atención de Salud (IAAS)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C74CC" w:rsidTr="00F92BC1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C" w:rsidRPr="00A67DD3" w:rsidRDefault="002C74CC" w:rsidP="00F92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DD3">
              <w:rPr>
                <w:rFonts w:ascii="Arial" w:hAnsi="Arial" w:cs="Arial"/>
                <w:sz w:val="20"/>
                <w:szCs w:val="20"/>
              </w:rPr>
              <w:t>Licencia de operación para manejo de equipos de radiación ionizante  vigente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4CC" w:rsidTr="00F92BC1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74CC" w:rsidRPr="00A67DD3" w:rsidRDefault="002C74CC" w:rsidP="00F92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DD3">
              <w:rPr>
                <w:rFonts w:ascii="Arial" w:hAnsi="Arial" w:cs="Arial"/>
                <w:sz w:val="20"/>
                <w:szCs w:val="20"/>
                <w:lang w:val="es-MX"/>
              </w:rPr>
              <w:t>Curso de RCP básico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C74CC" w:rsidTr="00F92BC1">
        <w:trPr>
          <w:trHeight w:val="19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C" w:rsidRPr="00A67DD3" w:rsidRDefault="002C74CC" w:rsidP="00F92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DD3">
              <w:rPr>
                <w:rFonts w:ascii="Arial" w:hAnsi="Arial" w:cs="Arial"/>
                <w:sz w:val="20"/>
                <w:szCs w:val="20"/>
              </w:rPr>
              <w:t>Certificado de registro de prestadores individuales de salud de título de Técnico Paramédico en Laboratorio, Banco de Sangre ,Imagenología (Superintendencia de salud)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C74CC" w:rsidTr="00F92BC1">
        <w:trPr>
          <w:trHeight w:val="192"/>
          <w:jc w:val="center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74CC" w:rsidRPr="00A67DD3" w:rsidRDefault="002C74CC" w:rsidP="00F92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DD3">
              <w:rPr>
                <w:rFonts w:ascii="Arial" w:hAnsi="Arial" w:cs="Arial"/>
                <w:sz w:val="20"/>
                <w:szCs w:val="20"/>
              </w:rPr>
              <w:t>Constancia o Certificado de Inducción a Funcionarios HJNC Obligatoria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4CC" w:rsidTr="00F92BC1">
        <w:trPr>
          <w:trHeight w:val="192"/>
          <w:jc w:val="center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4CC" w:rsidRPr="00A67DD3" w:rsidRDefault="002C74CC" w:rsidP="00F92BC1">
            <w:pPr>
              <w:tabs>
                <w:tab w:val="left" w:pos="142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67DD3">
              <w:rPr>
                <w:rFonts w:ascii="Arial" w:hAnsi="Arial" w:cs="Arial"/>
                <w:sz w:val="20"/>
                <w:szCs w:val="20"/>
                <w:lang w:val="es-MX"/>
              </w:rPr>
              <w:t>Curso relacionado con buen trato y atención al usuario.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4CC" w:rsidTr="00F92BC1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C" w:rsidRPr="00DB244A" w:rsidRDefault="002C74CC" w:rsidP="00F92BC1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DB244A">
              <w:rPr>
                <w:rFonts w:ascii="Arial" w:hAnsi="Arial" w:cs="Arial"/>
                <w:sz w:val="20"/>
                <w:szCs w:val="20"/>
                <w:lang w:val="es-MX"/>
              </w:rPr>
              <w:t xml:space="preserve">Experiencia Laboral en un cargo igual  o similar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74CC" w:rsidRPr="00DB244A" w:rsidRDefault="00F65104" w:rsidP="00F92BC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1 año </w:t>
            </w:r>
            <w:r w:rsidR="002C74CC">
              <w:rPr>
                <w:rFonts w:ascii="Arial" w:hAnsi="Arial" w:cs="Arial"/>
                <w:sz w:val="20"/>
                <w:szCs w:val="20"/>
                <w:lang w:val="es-MX"/>
              </w:rPr>
              <w:t xml:space="preserve">en un Servicio de Imagenología en el Sector Público.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C74CC" w:rsidTr="00F92BC1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C" w:rsidRPr="00DB244A" w:rsidRDefault="002C74CC" w:rsidP="00F92BC1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DB244A">
              <w:rPr>
                <w:rFonts w:ascii="Arial" w:hAnsi="Arial" w:cs="Arial"/>
                <w:sz w:val="20"/>
                <w:szCs w:val="20"/>
                <w:lang w:val="es-MX"/>
              </w:rPr>
              <w:t xml:space="preserve">Años de experiencia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general </w:t>
            </w:r>
            <w:r w:rsidRPr="00DB244A">
              <w:rPr>
                <w:rFonts w:ascii="Arial" w:hAnsi="Arial" w:cs="Arial"/>
                <w:sz w:val="20"/>
                <w:szCs w:val="20"/>
                <w:lang w:val="es-MX"/>
              </w:rPr>
              <w:t xml:space="preserve">requeridos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 año.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74CC" w:rsidRPr="00DB244A" w:rsidRDefault="002C74CC" w:rsidP="00F92BC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2C74CC" w:rsidRPr="002C74CC" w:rsidRDefault="002C74CC" w:rsidP="00086FFF">
      <w:pPr>
        <w:rPr>
          <w:rFonts w:ascii="Arial" w:hAnsi="Arial" w:cs="Arial"/>
          <w:b/>
        </w:rPr>
      </w:pPr>
    </w:p>
    <w:p w:rsidR="00AD2312" w:rsidRPr="00560B9E" w:rsidRDefault="00AD2312" w:rsidP="00AD2312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 xml:space="preserve">Nota: </w:t>
      </w:r>
      <w:r w:rsidRPr="00560B9E">
        <w:rPr>
          <w:rFonts w:ascii="Arial" w:hAnsi="Arial" w:cs="Arial"/>
          <w:b/>
          <w:lang w:val="es-MX"/>
        </w:rPr>
        <w:t>Debe presentar certificados que acrediten capacitaciones y experiencia requerida, según corresponda.</w:t>
      </w:r>
    </w:p>
    <w:p w:rsidR="00086FFF" w:rsidRPr="006314D1" w:rsidRDefault="00086FFF" w:rsidP="00086FFF">
      <w:pPr>
        <w:jc w:val="both"/>
        <w:rPr>
          <w:rFonts w:ascii="Arial" w:hAnsi="Arial" w:cs="Arial"/>
          <w:b/>
          <w:lang w:val="es-MX"/>
        </w:rPr>
      </w:pPr>
    </w:p>
    <w:p w:rsidR="00086FFF" w:rsidRDefault="00086FFF" w:rsidP="00086FFF">
      <w:pPr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F6348F">
        <w:rPr>
          <w:rFonts w:ascii="Arial" w:hAnsi="Arial" w:cs="Arial"/>
          <w:b/>
          <w:lang w:val="es-MX"/>
        </w:rPr>
        <w:t>.5</w:t>
      </w:r>
      <w:r w:rsidR="00086FFF" w:rsidRPr="006314D1">
        <w:rPr>
          <w:rFonts w:ascii="Arial" w:hAnsi="Arial" w:cs="Arial"/>
          <w:b/>
          <w:lang w:val="es-MX"/>
        </w:rPr>
        <w:t>. Otros requisitos</w:t>
      </w:r>
      <w:r w:rsidR="002C74CC">
        <w:rPr>
          <w:rFonts w:ascii="Arial" w:hAnsi="Arial" w:cs="Arial"/>
          <w:b/>
          <w:lang w:val="es-MX"/>
        </w:rPr>
        <w:t xml:space="preserve"> y características</w:t>
      </w:r>
      <w:r w:rsidR="00086FFF" w:rsidRPr="006314D1">
        <w:rPr>
          <w:rFonts w:ascii="Arial" w:hAnsi="Arial" w:cs="Arial"/>
          <w:b/>
          <w:lang w:val="es-MX"/>
        </w:rPr>
        <w:t xml:space="preserve"> del cargo </w:t>
      </w:r>
    </w:p>
    <w:tbl>
      <w:tblPr>
        <w:tblW w:w="910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2C74CC" w:rsidRPr="00E51474" w:rsidTr="00F92BC1"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Especificar</w:t>
            </w:r>
          </w:p>
        </w:tc>
      </w:tr>
      <w:tr w:rsidR="002C74CC" w:rsidRPr="00E51474" w:rsidTr="00F92BC1">
        <w:tc>
          <w:tcPr>
            <w:tcW w:w="4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Manejo de dinero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bCs/>
                <w:i/>
                <w:color w:val="333333"/>
                <w:sz w:val="20"/>
                <w:szCs w:val="20"/>
              </w:rPr>
            </w:pPr>
          </w:p>
        </w:tc>
      </w:tr>
      <w:tr w:rsidR="002C74CC" w:rsidRPr="00E51474" w:rsidTr="00F92BC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Manejo de información confidencial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74CC" w:rsidRPr="00817DEC" w:rsidRDefault="002C74CC" w:rsidP="00F92BC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="002C74CC" w:rsidRPr="00E51474" w:rsidTr="00F92BC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Manejo de materiales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817DEC" w:rsidRDefault="002C74CC" w:rsidP="00F92B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4CC" w:rsidRPr="00E51474" w:rsidTr="00F92BC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Manejo de equipos y/o herramientas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74CC" w:rsidRPr="00817DEC" w:rsidRDefault="002C74CC" w:rsidP="00F92BC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="002C74CC" w:rsidRPr="00817DEC" w:rsidTr="00F92BC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Manejo de Tecnologías de Información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817DEC" w:rsidRDefault="002C74CC" w:rsidP="00F92BC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n-US"/>
              </w:rPr>
            </w:pPr>
            <w:proofErr w:type="spellStart"/>
            <w:r w:rsidRPr="00817DEC">
              <w:rPr>
                <w:rFonts w:ascii="Arial" w:hAnsi="Arial" w:cs="Arial"/>
                <w:bCs/>
                <w:sz w:val="20"/>
                <w:szCs w:val="20"/>
                <w:lang w:val="en-US"/>
              </w:rPr>
              <w:t>Por</w:t>
            </w:r>
            <w:proofErr w:type="spellEnd"/>
            <w:r w:rsidRPr="00817DE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DEC">
              <w:rPr>
                <w:rFonts w:ascii="Arial" w:hAnsi="Arial" w:cs="Arial"/>
                <w:bCs/>
                <w:sz w:val="20"/>
                <w:szCs w:val="20"/>
                <w:lang w:val="en-US"/>
              </w:rPr>
              <w:t>ejemplo</w:t>
            </w:r>
            <w:proofErr w:type="spellEnd"/>
            <w:r w:rsidRPr="00817DE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17DE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Microsoft Office word, excel, power point, </w:t>
            </w:r>
            <w:proofErr w:type="spellStart"/>
            <w:r w:rsidRPr="00817DEC">
              <w:rPr>
                <w:rFonts w:ascii="Arial" w:hAnsi="Arial" w:cs="Arial"/>
                <w:bCs/>
                <w:sz w:val="20"/>
                <w:szCs w:val="20"/>
                <w:lang w:val="en-US"/>
              </w:rPr>
              <w:t>correo</w:t>
            </w:r>
            <w:proofErr w:type="spellEnd"/>
            <w:r w:rsidRPr="00817DE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DEC">
              <w:rPr>
                <w:rFonts w:ascii="Arial" w:hAnsi="Arial" w:cs="Arial"/>
                <w:bCs/>
                <w:sz w:val="20"/>
                <w:szCs w:val="20"/>
                <w:lang w:val="en-US"/>
              </w:rPr>
              <w:t>electrónico</w:t>
            </w:r>
            <w:proofErr w:type="spellEnd"/>
          </w:p>
        </w:tc>
      </w:tr>
      <w:tr w:rsidR="002C74CC" w:rsidRPr="00E51474" w:rsidTr="00F92BC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Carga o descarga de material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74CC" w:rsidRPr="00817DEC" w:rsidRDefault="002C74CC" w:rsidP="00F92BC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="002C74CC" w:rsidRPr="00E51474" w:rsidTr="00F92BC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817DEC" w:rsidRDefault="002C74CC" w:rsidP="00F92BC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="002C74CC" w:rsidRPr="00E51474" w:rsidTr="00F92BC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Riesgos asociados al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74CC" w:rsidRPr="00817DEC" w:rsidRDefault="002C74CC" w:rsidP="00F92BC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Campo magnético</w:t>
            </w:r>
          </w:p>
        </w:tc>
      </w:tr>
      <w:tr w:rsidR="002C74CC" w:rsidRPr="00E51474" w:rsidTr="00F92BC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Uso de elementos de protección personal (EPP)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817DEC" w:rsidRDefault="002C74CC" w:rsidP="00F92BC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Según corresponda</w:t>
            </w:r>
          </w:p>
        </w:tc>
      </w:tr>
      <w:tr w:rsidR="002C74CC" w:rsidRPr="00E51474" w:rsidTr="00F92BC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Otros requisitos relevantes para el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74CC" w:rsidRPr="00817DEC" w:rsidRDefault="002C74CC" w:rsidP="00F92BC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Portal credencial de identificación del Hospital Dr. Juan Noé Crevani</w:t>
            </w:r>
          </w:p>
        </w:tc>
      </w:tr>
      <w:tr w:rsidR="002C74CC" w:rsidRPr="00E51474" w:rsidTr="00F92BC1">
        <w:tc>
          <w:tcPr>
            <w:tcW w:w="4052" w:type="dxa"/>
            <w:tcBorders>
              <w:top w:val="double" w:sz="4" w:space="0" w:color="5B9BD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Requiere desempeño en Gran Altitud Geográfica. (igual o superior a los 3.000 msnm e inferior a 5.500 msnm)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592" w:type="dxa"/>
            <w:tcBorders>
              <w:top w:val="double" w:sz="4" w:space="0" w:color="5B9BD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4CC" w:rsidRPr="00E51474" w:rsidRDefault="002C74CC" w:rsidP="00F92BC1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171098" w:rsidRDefault="00171098" w:rsidP="00086FFF">
      <w:pPr>
        <w:jc w:val="both"/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F6348F">
        <w:rPr>
          <w:rFonts w:ascii="Arial" w:hAnsi="Arial" w:cs="Arial"/>
          <w:b/>
          <w:lang w:val="es-MX"/>
        </w:rPr>
        <w:t>6. DEFINICIÓN DE USUARIOS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82"/>
        <w:gridCol w:w="4008"/>
        <w:gridCol w:w="480"/>
        <w:gridCol w:w="4010"/>
      </w:tblGrid>
      <w:tr w:rsidR="002C74CC" w:rsidRPr="00E51474" w:rsidTr="00F92BC1"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Internos</w:t>
            </w:r>
          </w:p>
        </w:tc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Externos</w:t>
            </w:r>
          </w:p>
        </w:tc>
      </w:tr>
      <w:tr w:rsidR="002C74CC" w:rsidRPr="00E51474" w:rsidTr="00F92BC1"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23323C" w:rsidRDefault="002C74CC" w:rsidP="00F92BC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23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23323C" w:rsidRDefault="002C74CC" w:rsidP="00F92BC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3323C">
              <w:rPr>
                <w:rFonts w:ascii="Arial" w:hAnsi="Arial" w:cs="Arial"/>
                <w:sz w:val="20"/>
                <w:szCs w:val="20"/>
                <w:lang w:val="es-MX"/>
              </w:rPr>
              <w:t>Usuarios de población beneficiaria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23323C" w:rsidRDefault="002C74CC" w:rsidP="00F92BC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3323C">
              <w:rPr>
                <w:rFonts w:ascii="Arial" w:hAnsi="Arial" w:cs="Arial"/>
                <w:b/>
                <w:sz w:val="20"/>
                <w:szCs w:val="20"/>
                <w:lang w:val="es-MX"/>
              </w:rPr>
              <w:t>1.</w:t>
            </w:r>
          </w:p>
        </w:tc>
        <w:tc>
          <w:tcPr>
            <w:tcW w:w="40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23323C" w:rsidRDefault="002C74CC" w:rsidP="00F92BC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3323C">
              <w:rPr>
                <w:rFonts w:ascii="Arial" w:hAnsi="Arial" w:cs="Arial"/>
                <w:sz w:val="20"/>
                <w:szCs w:val="20"/>
                <w:lang w:val="es-MX"/>
              </w:rPr>
              <w:t>Funcionarios de otros establecimientos hospitalarios</w:t>
            </w:r>
          </w:p>
        </w:tc>
      </w:tr>
      <w:tr w:rsidR="002C74CC" w:rsidRPr="00E51474" w:rsidTr="00F92BC1"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74CC" w:rsidRPr="0023323C" w:rsidRDefault="002C74CC" w:rsidP="00F92BC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23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23323C" w:rsidRDefault="002C74CC" w:rsidP="00F92BC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3323C">
              <w:rPr>
                <w:rFonts w:ascii="Arial" w:hAnsi="Arial" w:cs="Arial"/>
                <w:sz w:val="20"/>
                <w:szCs w:val="20"/>
                <w:lang w:val="es-MX"/>
              </w:rPr>
              <w:t>Funcionarios del establecimiento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74CC" w:rsidRPr="0023323C" w:rsidRDefault="002C74CC" w:rsidP="00F92BC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3323C">
              <w:rPr>
                <w:rFonts w:ascii="Arial" w:hAnsi="Arial" w:cs="Arial"/>
                <w:b/>
                <w:sz w:val="20"/>
                <w:szCs w:val="20"/>
                <w:lang w:val="es-MX"/>
              </w:rPr>
              <w:t>2.</w:t>
            </w:r>
          </w:p>
        </w:tc>
        <w:tc>
          <w:tcPr>
            <w:tcW w:w="40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74CC" w:rsidRPr="0023323C" w:rsidRDefault="002C74CC" w:rsidP="00F92BC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3323C">
              <w:rPr>
                <w:rFonts w:ascii="Arial" w:hAnsi="Arial" w:cs="Arial"/>
                <w:sz w:val="20"/>
                <w:szCs w:val="20"/>
                <w:lang w:val="es-MX"/>
              </w:rPr>
              <w:t>Usuarios del extra sistema</w:t>
            </w:r>
          </w:p>
        </w:tc>
      </w:tr>
    </w:tbl>
    <w:p w:rsidR="00963919" w:rsidRPr="00103888" w:rsidRDefault="00963919" w:rsidP="00086FFF">
      <w:pPr>
        <w:jc w:val="both"/>
        <w:rPr>
          <w:rFonts w:ascii="Arial" w:hAnsi="Arial" w:cs="Arial"/>
          <w:b/>
        </w:rPr>
      </w:pPr>
    </w:p>
    <w:p w:rsidR="00086FFF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8</w:t>
      </w:r>
      <w:r w:rsidR="002C74CC">
        <w:rPr>
          <w:rFonts w:ascii="Arial" w:hAnsi="Arial" w:cs="Arial"/>
          <w:b/>
          <w:lang w:val="es-MX"/>
        </w:rPr>
        <w:t>. COMPETENCIAS TRANSVERSALES DE LA INSTITUCIÓN.</w:t>
      </w:r>
    </w:p>
    <w:p w:rsidR="00EA1047" w:rsidRPr="00B17AF9" w:rsidRDefault="00EA1047" w:rsidP="00EA1047">
      <w:pPr>
        <w:jc w:val="both"/>
        <w:rPr>
          <w:rFonts w:ascii="Arial" w:hAnsi="Arial" w:cs="Arial"/>
          <w:b/>
          <w:sz w:val="20"/>
          <w:szCs w:val="20"/>
        </w:rPr>
      </w:pPr>
      <w:r w:rsidRPr="00B17AF9">
        <w:rPr>
          <w:rFonts w:ascii="Arial" w:hAnsi="Arial" w:cs="Arial"/>
          <w:b/>
          <w:sz w:val="20"/>
          <w:szCs w:val="20"/>
        </w:rPr>
        <w:t xml:space="preserve">8.- COMPETENCIAS TRANVERSALES DE LA INSTITUCIÓN </w:t>
      </w:r>
    </w:p>
    <w:p w:rsidR="00EA1047" w:rsidRPr="00B17AF9" w:rsidRDefault="00EA1047" w:rsidP="00EA104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A1047" w:rsidRPr="00B17AF9" w:rsidRDefault="00EA1047" w:rsidP="00EA10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Importante:</w:t>
      </w:r>
    </w:p>
    <w:p w:rsidR="00EA1047" w:rsidRPr="00B17AF9" w:rsidRDefault="00EA1047" w:rsidP="00EA10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1: Se requiere nivel de desarrollo básico de la competencia</w:t>
      </w:r>
    </w:p>
    <w:p w:rsidR="00EA1047" w:rsidRPr="00B17AF9" w:rsidRDefault="00EA1047" w:rsidP="00EA10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2: Se requiere nivel de desarrollo avanzado de la competencia.</w:t>
      </w:r>
    </w:p>
    <w:p w:rsidR="00EA1047" w:rsidRPr="00B17AF9" w:rsidRDefault="00EA1047" w:rsidP="00EA10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3: Se requiere nivel de desarrollo superior de la competencia.</w:t>
      </w:r>
    </w:p>
    <w:p w:rsidR="00EA1047" w:rsidRPr="00B17AF9" w:rsidRDefault="00EA1047" w:rsidP="00EA104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A1047" w:rsidRPr="00B17AF9" w:rsidRDefault="00EA1047" w:rsidP="00EA10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Para determinar conductas específicas asociadas con cada nivel, consultar diccionario de competencias SSA</w:t>
      </w:r>
      <w:r>
        <w:rPr>
          <w:rFonts w:ascii="Arial" w:hAnsi="Arial" w:cs="Arial"/>
          <w:sz w:val="20"/>
          <w:szCs w:val="20"/>
        </w:rPr>
        <w:t>-HJNC</w:t>
      </w:r>
      <w:r w:rsidRPr="00B17AF9">
        <w:rPr>
          <w:rFonts w:ascii="Arial" w:hAnsi="Arial" w:cs="Arial"/>
          <w:sz w:val="20"/>
          <w:szCs w:val="20"/>
        </w:rPr>
        <w:t xml:space="preserve"> basado en la estrategia de Redes Integradas de los Servicios de Salud (RISS).</w:t>
      </w:r>
    </w:p>
    <w:p w:rsidR="00EA1047" w:rsidRPr="00EA1047" w:rsidRDefault="00EA1047" w:rsidP="00086FFF">
      <w:pPr>
        <w:jc w:val="both"/>
        <w:rPr>
          <w:rFonts w:ascii="Arial" w:hAnsi="Arial" w:cs="Arial"/>
          <w:b/>
        </w:rPr>
      </w:pP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2C74CC" w:rsidRPr="00E51474" w:rsidTr="00F92BC1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</w:p>
          <w:p w:rsidR="002C74CC" w:rsidRPr="00E51474" w:rsidRDefault="002C74CC" w:rsidP="00F92BC1">
            <w:pPr>
              <w:shd w:val="clear" w:color="auto" w:fill="FFFFFF"/>
              <w:tabs>
                <w:tab w:val="left" w:pos="2670"/>
              </w:tabs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ab/>
            </w:r>
          </w:p>
          <w:p w:rsidR="002C74CC" w:rsidRPr="00E51474" w:rsidRDefault="002C74CC" w:rsidP="00F92BC1">
            <w:pPr>
              <w:tabs>
                <w:tab w:val="left" w:pos="4740"/>
              </w:tabs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Nivel de dominio deseable para el cargo </w:t>
            </w:r>
          </w:p>
        </w:tc>
      </w:tr>
      <w:tr w:rsidR="002C74CC" w:rsidRPr="00E51474" w:rsidTr="00F92BC1">
        <w:trPr>
          <w:trHeight w:val="94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23323C" w:rsidRDefault="002C74CC" w:rsidP="00F92BC1">
            <w:pPr>
              <w:jc w:val="both"/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</w:pPr>
            <w:r w:rsidRPr="0023323C">
              <w:rPr>
                <w:rStyle w:val="Textoennegrit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23323C" w:rsidRDefault="002C74CC" w:rsidP="00F92BC1">
            <w:pPr>
              <w:jc w:val="both"/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</w:pPr>
            <w:r w:rsidRPr="0023323C">
              <w:rPr>
                <w:rStyle w:val="Textoennegrit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23323C" w:rsidRDefault="002C74CC" w:rsidP="00F92BC1">
            <w:pPr>
              <w:jc w:val="both"/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</w:pPr>
            <w:r w:rsidRPr="0023323C"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  <w:t>3</w:t>
            </w:r>
          </w:p>
        </w:tc>
      </w:tr>
      <w:tr w:rsidR="002C74CC" w:rsidRPr="00E51474" w:rsidTr="00F92BC1">
        <w:trPr>
          <w:trHeight w:val="286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Atención de salud centrada en la persona: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2C74CC" w:rsidRPr="00E51474" w:rsidTr="00F92BC1">
        <w:trPr>
          <w:trHeight w:val="23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Comunicación asertiva y empática: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2C74CC" w:rsidRPr="00E51474" w:rsidTr="00F92BC1">
        <w:trPr>
          <w:trHeight w:val="25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Proactividad y empoderamiento: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 xml:space="preserve">Es la habilidad de direccionar los objetivos de desempeño para definir las responsabilidades personales correspondientes, valorando sus propias capacidades y las de sus colaboradores(as).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363146" w:rsidRDefault="002C74CC" w:rsidP="00F92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314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74CC" w:rsidRPr="00E51474" w:rsidTr="00F92BC1">
        <w:trPr>
          <w:trHeight w:val="27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Organización, planificación y seguimiento: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363146" w:rsidRDefault="002C74CC" w:rsidP="00F92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314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74CC" w:rsidRPr="00E51474" w:rsidTr="00F92BC1">
        <w:trPr>
          <w:trHeight w:val="26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Orientación a la eficiencia: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2C74CC" w:rsidRPr="00E51474" w:rsidTr="00F92BC1">
        <w:trPr>
          <w:trHeight w:val="230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Trabajo colaborativo: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 xml:space="preserve"> 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2C74CC" w:rsidRPr="00E51474" w:rsidTr="00F92BC1">
        <w:trPr>
          <w:trHeight w:val="188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Liderazgo: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2C74CC" w:rsidRPr="00E51474" w:rsidRDefault="002C74CC" w:rsidP="00F92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86FFF" w:rsidRDefault="00086FFF" w:rsidP="00086FFF">
      <w:pPr>
        <w:ind w:left="785"/>
        <w:jc w:val="both"/>
        <w:rPr>
          <w:rFonts w:ascii="Arial" w:hAnsi="Arial" w:cs="Arial"/>
          <w:b/>
        </w:rPr>
      </w:pPr>
    </w:p>
    <w:p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:rsidR="00737600" w:rsidRPr="004A378E" w:rsidRDefault="0073760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lastRenderedPageBreak/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:rsidR="00604A3C" w:rsidRPr="004A378E" w:rsidRDefault="00604A3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:rsidR="00F3317E" w:rsidRDefault="00F3317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6B638D" w:rsidRPr="004A378E" w:rsidRDefault="006B638D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D6C45" w:rsidRPr="00AB3420" w:rsidRDefault="007D6C45" w:rsidP="007D6C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Las bases del llamado a presentación de antecedentes se encontrarán disponibles en la página Web del </w:t>
      </w:r>
      <w:r w:rsidRPr="00F832F0">
        <w:rPr>
          <w:rFonts w:ascii="Arial" w:hAnsi="Arial" w:cs="Arial"/>
        </w:rPr>
        <w:t xml:space="preserve">Hospital Regional de Arica y Parinacota “Dr. Juan Noé Crevani”, </w:t>
      </w:r>
      <w:r w:rsidRPr="00F832F0">
        <w:rPr>
          <w:rFonts w:ascii="Arial" w:hAnsi="Arial" w:cs="Arial"/>
          <w:b/>
          <w:bCs/>
        </w:rPr>
        <w:t xml:space="preserve">www.hjnc.cl, </w:t>
      </w:r>
      <w:r w:rsidRPr="00F832F0">
        <w:rPr>
          <w:rFonts w:ascii="Arial" w:hAnsi="Arial" w:cs="Arial"/>
        </w:rPr>
        <w:t xml:space="preserve">a contar del </w:t>
      </w:r>
      <w:r w:rsidR="00F92BC1">
        <w:rPr>
          <w:rFonts w:ascii="Arial" w:hAnsi="Arial" w:cs="Arial"/>
        </w:rPr>
        <w:t>Miércoles 23 de Septiembre</w:t>
      </w:r>
      <w:r>
        <w:rPr>
          <w:rFonts w:ascii="Arial" w:hAnsi="Arial" w:cs="Arial"/>
        </w:rPr>
        <w:t xml:space="preserve"> </w:t>
      </w:r>
      <w:r w:rsidRPr="00AB3420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2020</w:t>
      </w:r>
      <w:r w:rsidRPr="00AB3420">
        <w:rPr>
          <w:rFonts w:ascii="Arial" w:hAnsi="Arial" w:cs="Arial"/>
        </w:rPr>
        <w:t xml:space="preserve">. </w:t>
      </w:r>
      <w:r w:rsidRPr="00AB3420">
        <w:rPr>
          <w:rFonts w:ascii="Arial" w:hAnsi="Arial" w:cs="Arial"/>
          <w:b/>
        </w:rPr>
        <w:t xml:space="preserve">La recepción de antecedentes se extenderá desde las 08:30 horas del </w:t>
      </w:r>
      <w:r w:rsidR="00F92BC1">
        <w:rPr>
          <w:rFonts w:ascii="Arial" w:hAnsi="Arial" w:cs="Arial"/>
          <w:b/>
        </w:rPr>
        <w:t>Miércoles 23 de Septiembre</w:t>
      </w:r>
      <w:r>
        <w:rPr>
          <w:rFonts w:ascii="Arial" w:hAnsi="Arial" w:cs="Arial"/>
          <w:b/>
        </w:rPr>
        <w:t xml:space="preserve"> </w:t>
      </w:r>
      <w:r w:rsidRPr="00AB3420">
        <w:rPr>
          <w:rFonts w:ascii="Arial" w:hAnsi="Arial" w:cs="Arial"/>
          <w:b/>
        </w:rPr>
        <w:t xml:space="preserve">hasta las 13:00 horas del </w:t>
      </w:r>
      <w:r w:rsidR="003B5348">
        <w:rPr>
          <w:rFonts w:ascii="Arial" w:hAnsi="Arial" w:cs="Arial"/>
          <w:b/>
        </w:rPr>
        <w:t>Mié</w:t>
      </w:r>
      <w:bookmarkStart w:id="0" w:name="_GoBack"/>
      <w:bookmarkEnd w:id="0"/>
      <w:r w:rsidR="003B5348">
        <w:rPr>
          <w:rFonts w:ascii="Arial" w:hAnsi="Arial" w:cs="Arial"/>
          <w:b/>
        </w:rPr>
        <w:t>rcoles 07</w:t>
      </w:r>
      <w:r w:rsidR="00F92BC1">
        <w:rPr>
          <w:rFonts w:ascii="Arial" w:hAnsi="Arial" w:cs="Arial"/>
          <w:b/>
        </w:rPr>
        <w:t xml:space="preserve">  de Octubre</w:t>
      </w:r>
      <w:r>
        <w:rPr>
          <w:rFonts w:ascii="Arial" w:hAnsi="Arial" w:cs="Arial"/>
          <w:b/>
        </w:rPr>
        <w:t xml:space="preserve"> de 2020. </w:t>
      </w:r>
      <w:r w:rsidRPr="00AB3420">
        <w:rPr>
          <w:rFonts w:ascii="Arial" w:hAnsi="Arial" w:cs="Arial"/>
        </w:rPr>
        <w:t>Los currículos vitae deberán contar con las certificaciones correspondientes en un sobre cerrado, dirigido al “Centro de Responsabilidad Gestión de las Personas”, indicando cargo al cual postula y remitente. Los documentos se deben entregar en el Sub Centro de Responsabilidad de Personal del Hospital “Dr. Juan Noé Crevani” Arica, ubicado en Av. 18 de Septiembre nº1000, 2º piso.</w:t>
      </w:r>
    </w:p>
    <w:p w:rsidR="00180A67" w:rsidRPr="007D6C45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7D6C45" w:rsidRPr="00AB3420" w:rsidTr="00254EBA">
        <w:trPr>
          <w:trHeight w:val="269"/>
          <w:jc w:val="center"/>
        </w:trPr>
        <w:tc>
          <w:tcPr>
            <w:tcW w:w="9629" w:type="dxa"/>
            <w:gridSpan w:val="2"/>
          </w:tcPr>
          <w:p w:rsidR="007D6C45" w:rsidRPr="00AB3420" w:rsidRDefault="007D6C45" w:rsidP="00254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7D6C45" w:rsidRPr="004A378E" w:rsidTr="00254EBA">
        <w:trPr>
          <w:trHeight w:val="773"/>
          <w:jc w:val="center"/>
        </w:trPr>
        <w:tc>
          <w:tcPr>
            <w:tcW w:w="2744" w:type="dxa"/>
          </w:tcPr>
          <w:p w:rsidR="007D6C45" w:rsidRPr="00AB3420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PLAZO</w:t>
            </w:r>
          </w:p>
        </w:tc>
        <w:tc>
          <w:tcPr>
            <w:tcW w:w="6885" w:type="dxa"/>
          </w:tcPr>
          <w:p w:rsidR="007D6C45" w:rsidRPr="00AB3420" w:rsidRDefault="007D6C45" w:rsidP="00F92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La recepción de antecedentes se extenderá desde las</w:t>
            </w:r>
            <w:r w:rsidR="00F92BC1">
              <w:rPr>
                <w:rFonts w:ascii="Arial" w:hAnsi="Arial" w:cs="Arial"/>
              </w:rPr>
              <w:t xml:space="preserve"> </w:t>
            </w:r>
            <w:r w:rsidR="00F92BC1" w:rsidRPr="00AB3420">
              <w:rPr>
                <w:rFonts w:ascii="Arial" w:hAnsi="Arial" w:cs="Arial"/>
                <w:b/>
              </w:rPr>
              <w:t xml:space="preserve">08:30 horas del </w:t>
            </w:r>
            <w:r w:rsidR="00F92BC1">
              <w:rPr>
                <w:rFonts w:ascii="Arial" w:hAnsi="Arial" w:cs="Arial"/>
                <w:b/>
              </w:rPr>
              <w:t xml:space="preserve">Miércoles 23 de Septiembre </w:t>
            </w:r>
            <w:r w:rsidR="00F92BC1" w:rsidRPr="00AB3420">
              <w:rPr>
                <w:rFonts w:ascii="Arial" w:hAnsi="Arial" w:cs="Arial"/>
                <w:b/>
              </w:rPr>
              <w:t xml:space="preserve">hasta las 13:00 horas del </w:t>
            </w:r>
            <w:r w:rsidR="003B5348">
              <w:rPr>
                <w:rFonts w:ascii="Arial" w:hAnsi="Arial" w:cs="Arial"/>
                <w:b/>
              </w:rPr>
              <w:t>Miércoles 07</w:t>
            </w:r>
            <w:r w:rsidR="00F92BC1">
              <w:rPr>
                <w:rFonts w:ascii="Arial" w:hAnsi="Arial" w:cs="Arial"/>
                <w:b/>
              </w:rPr>
              <w:t xml:space="preserve">  de Octubre de 2020</w:t>
            </w:r>
            <w:r w:rsidRPr="00AB3420">
              <w:rPr>
                <w:rFonts w:ascii="Arial" w:hAnsi="Arial" w:cs="Arial"/>
                <w:b/>
              </w:rPr>
              <w:t xml:space="preserve">, ambas fechas </w:t>
            </w:r>
            <w:r w:rsidRPr="007941FD">
              <w:rPr>
                <w:rFonts w:ascii="Arial" w:hAnsi="Arial" w:cs="Arial"/>
                <w:b/>
              </w:rPr>
              <w:t>inclusive.</w:t>
            </w:r>
          </w:p>
        </w:tc>
      </w:tr>
      <w:tr w:rsidR="007D6C45" w:rsidRPr="004A378E" w:rsidTr="00254EBA">
        <w:trPr>
          <w:trHeight w:val="527"/>
          <w:jc w:val="center"/>
        </w:trPr>
        <w:tc>
          <w:tcPr>
            <w:tcW w:w="2744" w:type="dxa"/>
          </w:tcPr>
          <w:p w:rsidR="007D6C45" w:rsidRPr="004A378E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LUGAR</w:t>
            </w:r>
          </w:p>
        </w:tc>
        <w:tc>
          <w:tcPr>
            <w:tcW w:w="6885" w:type="dxa"/>
          </w:tcPr>
          <w:p w:rsidR="007D6C45" w:rsidRPr="004A378E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SCR de Personal del Hospital en Red “Dr. Juan Noé Crevani” Arica, ubicada en Av. 18 de Septiembre Nº 1000, 2º piso.</w:t>
            </w:r>
          </w:p>
        </w:tc>
      </w:tr>
      <w:tr w:rsidR="007D6C45" w:rsidRPr="004A378E" w:rsidTr="00254EBA">
        <w:trPr>
          <w:trHeight w:val="1292"/>
          <w:jc w:val="center"/>
        </w:trPr>
        <w:tc>
          <w:tcPr>
            <w:tcW w:w="2744" w:type="dxa"/>
          </w:tcPr>
          <w:p w:rsidR="007D6C45" w:rsidRPr="004A378E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PRESENTACIÓN DE ANTECEDENTES</w:t>
            </w:r>
          </w:p>
        </w:tc>
        <w:tc>
          <w:tcPr>
            <w:tcW w:w="6885" w:type="dxa"/>
          </w:tcPr>
          <w:p w:rsidR="007D6C45" w:rsidRPr="004A378E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Se presentarán en un sobre cerrado con los antecedentes requeridos y señalando lo siguiente: </w:t>
            </w:r>
          </w:p>
          <w:p w:rsidR="007D6C45" w:rsidRPr="004A378E" w:rsidRDefault="007D6C45" w:rsidP="007D6C45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  <w:b/>
                <w:bCs/>
              </w:rPr>
              <w:t xml:space="preserve">Cargo al que Postula </w:t>
            </w:r>
          </w:p>
          <w:p w:rsidR="007D6C45" w:rsidRPr="004A378E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A378E">
              <w:rPr>
                <w:rFonts w:ascii="Arial" w:hAnsi="Arial" w:cs="Arial"/>
              </w:rPr>
              <w:t xml:space="preserve">En el remitente la identificación del/la postulante solamente con sus </w:t>
            </w:r>
            <w:r w:rsidRPr="004A378E">
              <w:rPr>
                <w:rFonts w:ascii="Arial" w:hAnsi="Arial" w:cs="Arial"/>
                <w:b/>
                <w:bCs/>
              </w:rPr>
              <w:t>APELLIDOS.</w:t>
            </w:r>
          </w:p>
        </w:tc>
      </w:tr>
    </w:tbl>
    <w:p w:rsidR="000E18A2" w:rsidRPr="007D6C45" w:rsidRDefault="000E18A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0E18A2" w:rsidRDefault="000E18A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="002F69F8"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6A5E96" w:rsidRPr="004A378E" w:rsidRDefault="006A5E96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a)  Curr</w:t>
      </w:r>
      <w:r w:rsidR="00676991">
        <w:rPr>
          <w:rFonts w:ascii="Arial" w:hAnsi="Arial" w:cs="Arial"/>
          <w:lang w:val="es-ES" w:eastAsia="es-ES"/>
        </w:rPr>
        <w:t>ículum vitae Ciego. (Ver anexo 1</w:t>
      </w:r>
      <w:r w:rsidRPr="004A378E">
        <w:rPr>
          <w:rFonts w:ascii="Arial" w:hAnsi="Arial" w:cs="Arial"/>
          <w:lang w:val="es-ES" w:eastAsia="es-ES"/>
        </w:rPr>
        <w:t xml:space="preserve">)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b</w:t>
      </w:r>
      <w:r w:rsidR="006A5E96" w:rsidRPr="004A378E">
        <w:rPr>
          <w:rFonts w:ascii="Arial" w:hAnsi="Arial" w:cs="Arial"/>
          <w:lang w:val="es-ES" w:eastAsia="es-ES"/>
        </w:rPr>
        <w:t xml:space="preserve">) Certificado de título: Enseñanza Media, Técnico o Profesional, según corresponda. (Copia simple).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c</w:t>
      </w:r>
      <w:r w:rsidR="006A5E96" w:rsidRPr="004A378E">
        <w:rPr>
          <w:rFonts w:ascii="Arial" w:hAnsi="Arial" w:cs="Arial"/>
          <w:lang w:val="es-ES" w:eastAsia="es-ES"/>
        </w:rPr>
        <w:t>) Certificados que acrediten estudios de Especialización, Post-títulos o Capacitación</w:t>
      </w:r>
      <w:r w:rsidR="00126531">
        <w:rPr>
          <w:rFonts w:ascii="Arial" w:hAnsi="Arial" w:cs="Arial"/>
          <w:lang w:val="es-ES" w:eastAsia="es-ES"/>
        </w:rPr>
        <w:t>,</w:t>
      </w:r>
      <w:r w:rsidR="006A5E96" w:rsidRPr="004A378E">
        <w:rPr>
          <w:rFonts w:ascii="Arial" w:hAnsi="Arial" w:cs="Arial"/>
          <w:lang w:val="es-ES" w:eastAsia="es-ES"/>
        </w:rPr>
        <w:t xml:space="preserve"> según corresponda a los requisitos del cargo al que postula. (Fotocopia simple).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d</w:t>
      </w:r>
      <w:r w:rsidR="006A5E96" w:rsidRPr="004A378E">
        <w:rPr>
          <w:rFonts w:ascii="Arial" w:hAnsi="Arial" w:cs="Arial"/>
          <w:lang w:val="es-ES" w:eastAsia="es-ES"/>
        </w:rPr>
        <w:t xml:space="preserve">) Certificados que acrediten experiencia laboral. (Fotocopia simple). </w:t>
      </w:r>
      <w:r w:rsidR="00676991">
        <w:rPr>
          <w:rFonts w:ascii="Arial" w:hAnsi="Arial" w:cs="Arial"/>
          <w:lang w:val="es-ES" w:eastAsia="es-ES"/>
        </w:rPr>
        <w:t xml:space="preserve">Estos certificados pueden ser elaborados por jefatura directa y deberán venir con periodo de desempeño (inicio y término). </w:t>
      </w:r>
      <w:r w:rsidR="00676991">
        <w:rPr>
          <w:rFonts w:ascii="Arial" w:hAnsi="Arial" w:cs="Arial"/>
          <w:lang w:val="es-ES" w:eastAsia="es-ES"/>
        </w:rPr>
        <w:lastRenderedPageBreak/>
        <w:t xml:space="preserve">Además los funcionarios </w:t>
      </w:r>
      <w:r w:rsidR="00465534" w:rsidRPr="00676991">
        <w:rPr>
          <w:rFonts w:ascii="Arial" w:hAnsi="Arial" w:cs="Arial"/>
          <w:lang w:val="es-ES" w:eastAsia="es-ES"/>
        </w:rPr>
        <w:t>deberán</w:t>
      </w:r>
      <w:r w:rsidR="006A5E96" w:rsidRPr="00676991">
        <w:rPr>
          <w:rFonts w:ascii="Arial" w:hAnsi="Arial" w:cs="Arial"/>
          <w:lang w:val="es-ES" w:eastAsia="es-ES"/>
        </w:rPr>
        <w:t xml:space="preserve"> presentar relación de servicio o certificado de antigüedad</w:t>
      </w:r>
      <w:r w:rsidR="006A5E96" w:rsidRPr="004A378E">
        <w:rPr>
          <w:rFonts w:ascii="Arial" w:hAnsi="Arial" w:cs="Arial"/>
          <w:lang w:val="es-ES" w:eastAsia="es-ES"/>
        </w:rPr>
        <w:t xml:space="preserve"> emitido por la Oficina de Personal. </w:t>
      </w:r>
    </w:p>
    <w:p w:rsidR="00612E5F" w:rsidRPr="004A378E" w:rsidRDefault="00EA1047" w:rsidP="00EA1047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ab/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Los/las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 los postulantes que se presenten en este llamado a presentación de antecedentes.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C4C12" w:rsidRPr="004A378E" w:rsidRDefault="005B5317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 xml:space="preserve">Quedará a arbitrio de la comisión de Selección de Personal dejar sin efecto el </w:t>
      </w:r>
      <w:r w:rsidR="00CF683A" w:rsidRPr="004A378E">
        <w:rPr>
          <w:rFonts w:ascii="Arial" w:hAnsi="Arial" w:cs="Arial"/>
          <w:lang w:val="es-ES" w:eastAsia="es-ES"/>
        </w:rPr>
        <w:t>llamado a presentación de antecedentes</w:t>
      </w:r>
      <w:r w:rsidRPr="004A378E">
        <w:rPr>
          <w:rFonts w:ascii="Arial" w:hAnsi="Arial" w:cs="Arial"/>
          <w:lang w:val="es-ES" w:eastAsia="es-ES"/>
        </w:rPr>
        <w:t xml:space="preserve"> e</w:t>
      </w:r>
      <w:r w:rsidR="002C4C12" w:rsidRPr="004A378E">
        <w:rPr>
          <w:rFonts w:ascii="Arial" w:hAnsi="Arial" w:cs="Arial"/>
          <w:lang w:val="es-ES" w:eastAsia="es-ES"/>
        </w:rPr>
        <w:t>n caso que la cantidad de postulantes</w:t>
      </w:r>
      <w:r w:rsidRPr="004A378E">
        <w:rPr>
          <w:rFonts w:ascii="Arial" w:hAnsi="Arial" w:cs="Arial"/>
          <w:lang w:val="es-ES" w:eastAsia="es-ES"/>
        </w:rPr>
        <w:t xml:space="preserve"> al cargo sea inferior a 5 o </w:t>
      </w:r>
      <w:r w:rsidR="004C71E1" w:rsidRPr="004A378E">
        <w:rPr>
          <w:rFonts w:ascii="Arial" w:hAnsi="Arial" w:cs="Arial"/>
          <w:lang w:val="es-ES" w:eastAsia="es-ES"/>
        </w:rPr>
        <w:t>en caso que</w:t>
      </w:r>
      <w:r w:rsidRPr="004A378E">
        <w:rPr>
          <w:rFonts w:ascii="Arial" w:hAnsi="Arial" w:cs="Arial"/>
          <w:lang w:val="es-ES" w:eastAsia="es-ES"/>
        </w:rPr>
        <w:t xml:space="preserve"> la cantidad de postulantes que obtienen</w:t>
      </w:r>
      <w:r w:rsidR="004C71E1" w:rsidRPr="004A378E">
        <w:rPr>
          <w:rFonts w:ascii="Arial" w:hAnsi="Arial" w:cs="Arial"/>
          <w:lang w:val="es-ES" w:eastAsia="es-ES"/>
        </w:rPr>
        <w:t xml:space="preserve"> el puntaje mínimo de aprobación sea</w:t>
      </w:r>
      <w:r w:rsidRPr="004A378E">
        <w:rPr>
          <w:rFonts w:ascii="Arial" w:hAnsi="Arial" w:cs="Arial"/>
          <w:lang w:val="es-ES" w:eastAsia="es-ES"/>
        </w:rPr>
        <w:t xml:space="preserve"> inferior a la cantidad de vacantes para el cargo.    </w:t>
      </w:r>
      <w:r w:rsidR="002C4C12" w:rsidRPr="004A378E">
        <w:rPr>
          <w:rFonts w:ascii="Arial" w:hAnsi="Arial" w:cs="Arial"/>
          <w:lang w:val="es-ES" w:eastAsia="es-ES"/>
        </w:rPr>
        <w:t xml:space="preserve"> </w:t>
      </w:r>
      <w:r w:rsidRPr="004A378E">
        <w:rPr>
          <w:rFonts w:ascii="Arial" w:hAnsi="Arial" w:cs="Arial"/>
          <w:lang w:val="es-ES" w:eastAsia="es-ES"/>
        </w:rPr>
        <w:t xml:space="preserve"> </w:t>
      </w:r>
      <w:r w:rsidR="002C4C12" w:rsidRPr="004A378E">
        <w:rPr>
          <w:rFonts w:ascii="Arial" w:hAnsi="Arial" w:cs="Arial"/>
          <w:lang w:val="es-ES" w:eastAsia="es-ES"/>
        </w:rPr>
        <w:t xml:space="preserve"> </w:t>
      </w:r>
    </w:p>
    <w:p w:rsidR="008F3CE5" w:rsidRDefault="008F3CE5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9A5B0C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 w:rsidR="00826C46"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 w:rsidR="000971B7">
        <w:rPr>
          <w:rFonts w:ascii="Arial" w:hAnsi="Arial" w:cs="Arial"/>
          <w:b/>
          <w:bCs/>
          <w:lang w:val="es-ES" w:eastAsia="es-ES"/>
        </w:rPr>
        <w:t xml:space="preserve"> </w:t>
      </w:r>
      <w:r w:rsidR="00826C46">
        <w:rPr>
          <w:rFonts w:ascii="Arial" w:hAnsi="Arial" w:cs="Arial"/>
          <w:b/>
          <w:bCs/>
          <w:lang w:val="es-ES" w:eastAsia="es-ES"/>
        </w:rPr>
        <w:t xml:space="preserve">mencionados anteriormente, por ejemplo para </w:t>
      </w:r>
      <w:r w:rsidR="000971B7">
        <w:rPr>
          <w:rFonts w:ascii="Arial" w:hAnsi="Arial" w:cs="Arial"/>
          <w:b/>
          <w:bCs/>
          <w:lang w:val="es-ES" w:eastAsia="es-ES"/>
        </w:rPr>
        <w:t>acreditar experiencia y</w:t>
      </w:r>
      <w:r w:rsidR="009A5B0C">
        <w:rPr>
          <w:rFonts w:ascii="Arial" w:hAnsi="Arial" w:cs="Arial"/>
          <w:b/>
          <w:bCs/>
          <w:lang w:val="es-ES" w:eastAsia="es-ES"/>
        </w:rPr>
        <w:t>/o</w:t>
      </w:r>
      <w:r w:rsidR="000971B7">
        <w:rPr>
          <w:rFonts w:ascii="Arial" w:hAnsi="Arial" w:cs="Arial"/>
          <w:b/>
          <w:bCs/>
          <w:lang w:val="es-ES" w:eastAsia="es-ES"/>
        </w:rPr>
        <w:t xml:space="preserve"> capacitación</w:t>
      </w:r>
      <w:r w:rsidR="00826C46">
        <w:rPr>
          <w:rFonts w:ascii="Arial" w:hAnsi="Arial" w:cs="Arial"/>
          <w:b/>
          <w:bCs/>
          <w:lang w:val="es-ES" w:eastAsia="es-ES"/>
        </w:rPr>
        <w:t xml:space="preserve">, no se considerarán para la sumatoria de la primera etapa de evaluación (evaluación curricular), aun cuando estén registrados en el </w:t>
      </w:r>
      <w:proofErr w:type="spellStart"/>
      <w:r w:rsidR="00826C46">
        <w:rPr>
          <w:rFonts w:ascii="Arial" w:hAnsi="Arial" w:cs="Arial"/>
          <w:b/>
          <w:bCs/>
          <w:lang w:val="es-ES" w:eastAsia="es-ES"/>
        </w:rPr>
        <w:t>curriculum</w:t>
      </w:r>
      <w:proofErr w:type="spellEnd"/>
      <w:r w:rsidR="00826C46">
        <w:rPr>
          <w:rFonts w:ascii="Arial" w:hAnsi="Arial" w:cs="Arial"/>
          <w:b/>
          <w:bCs/>
          <w:lang w:val="es-ES" w:eastAsia="es-ES"/>
        </w:rPr>
        <w:t xml:space="preserve"> vitae ciego. </w:t>
      </w:r>
    </w:p>
    <w:p w:rsidR="009A5B0C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339A8" w:rsidRPr="004A378E" w:rsidRDefault="00FB0E89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S</w:t>
      </w:r>
      <w:r w:rsidR="00164988" w:rsidRPr="004A378E">
        <w:rPr>
          <w:rFonts w:ascii="Arial" w:hAnsi="Arial" w:cs="Arial"/>
          <w:b/>
          <w:bCs/>
          <w:lang w:val="es-ES" w:eastAsia="es-ES"/>
        </w:rPr>
        <w:t>ó</w:t>
      </w:r>
      <w:r w:rsidRPr="004A378E">
        <w:rPr>
          <w:rFonts w:ascii="Arial" w:hAnsi="Arial" w:cs="Arial"/>
          <w:b/>
          <w:bCs/>
          <w:lang w:val="es-ES" w:eastAsia="es-ES"/>
        </w:rPr>
        <w:t>lo se considerar</w:t>
      </w:r>
      <w:r w:rsidR="00826C46">
        <w:rPr>
          <w:rFonts w:ascii="Arial" w:hAnsi="Arial" w:cs="Arial"/>
          <w:b/>
          <w:bCs/>
          <w:lang w:val="es-ES" w:eastAsia="es-ES"/>
        </w:rPr>
        <w:t>á</w:t>
      </w:r>
      <w:r w:rsidRPr="004A378E">
        <w:rPr>
          <w:rFonts w:ascii="Arial" w:hAnsi="Arial" w:cs="Arial"/>
          <w:b/>
          <w:bCs/>
          <w:lang w:val="es-ES" w:eastAsia="es-ES"/>
        </w:rPr>
        <w:t>n</w:t>
      </w:r>
      <w:r w:rsidR="00F16120" w:rsidRPr="004A378E">
        <w:rPr>
          <w:rFonts w:ascii="Arial" w:hAnsi="Arial" w:cs="Arial"/>
          <w:b/>
          <w:bCs/>
          <w:lang w:val="es-ES" w:eastAsia="es-ES"/>
        </w:rPr>
        <w:t xml:space="preserve"> aquellas capacitaciones certificada</w:t>
      </w:r>
      <w:r w:rsidR="00795A29" w:rsidRPr="004A378E">
        <w:rPr>
          <w:rFonts w:ascii="Arial" w:hAnsi="Arial" w:cs="Arial"/>
          <w:b/>
          <w:bCs/>
          <w:lang w:val="es-ES" w:eastAsia="es-ES"/>
        </w:rPr>
        <w:t>s</w:t>
      </w:r>
      <w:r w:rsidR="00407DA5" w:rsidRPr="004A378E">
        <w:rPr>
          <w:rFonts w:ascii="Arial" w:hAnsi="Arial" w:cs="Arial"/>
          <w:b/>
          <w:bCs/>
          <w:lang w:val="es-ES" w:eastAsia="es-ES"/>
        </w:rPr>
        <w:t xml:space="preserve"> </w:t>
      </w:r>
      <w:r w:rsidR="009931ED" w:rsidRPr="004A378E">
        <w:rPr>
          <w:rFonts w:ascii="Arial" w:hAnsi="Arial" w:cs="Arial"/>
          <w:b/>
          <w:bCs/>
          <w:lang w:val="es-ES" w:eastAsia="es-ES"/>
        </w:rPr>
        <w:t xml:space="preserve">que contenga la </w:t>
      </w:r>
      <w:r w:rsidR="00721621" w:rsidRPr="004A378E">
        <w:rPr>
          <w:rFonts w:ascii="Arial" w:hAnsi="Arial" w:cs="Arial"/>
          <w:b/>
          <w:bCs/>
          <w:lang w:val="es-ES" w:eastAsia="es-ES"/>
        </w:rPr>
        <w:t>cantidad de horas del curso</w:t>
      </w:r>
      <w:r w:rsidR="00826C46">
        <w:rPr>
          <w:rFonts w:ascii="Arial" w:hAnsi="Arial" w:cs="Arial"/>
          <w:b/>
          <w:bCs/>
          <w:lang w:val="es-ES" w:eastAsia="es-ES"/>
        </w:rPr>
        <w:t xml:space="preserve"> y fecha de realización</w:t>
      </w:r>
      <w:r w:rsidR="00C17465">
        <w:rPr>
          <w:rFonts w:ascii="Arial" w:hAnsi="Arial" w:cs="Arial"/>
          <w:b/>
          <w:bCs/>
          <w:lang w:val="es-ES" w:eastAsia="es-ES"/>
        </w:rPr>
        <w:t>.</w:t>
      </w:r>
    </w:p>
    <w:p w:rsidR="00D339A8" w:rsidRPr="004A378E" w:rsidRDefault="00D339A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Los antecedentes </w:t>
      </w:r>
      <w:r w:rsidR="00055F40" w:rsidRPr="004A378E">
        <w:rPr>
          <w:rFonts w:ascii="Arial" w:hAnsi="Arial" w:cs="Arial"/>
          <w:b/>
          <w:bCs/>
          <w:lang w:val="es-ES" w:eastAsia="es-ES"/>
        </w:rPr>
        <w:t xml:space="preserve">sólo </w:t>
      </w:r>
      <w:r w:rsidRPr="004A378E">
        <w:rPr>
          <w:rFonts w:ascii="Arial" w:hAnsi="Arial" w:cs="Arial"/>
          <w:b/>
          <w:bCs/>
          <w:lang w:val="es-ES" w:eastAsia="es-ES"/>
        </w:rPr>
        <w:t>se conservarán por un período de treinta días,</w:t>
      </w:r>
      <w:r w:rsidR="00F718E7">
        <w:rPr>
          <w:rFonts w:ascii="Arial" w:hAnsi="Arial" w:cs="Arial"/>
          <w:b/>
          <w:bCs/>
          <w:lang w:val="es-ES" w:eastAsia="es-ES"/>
        </w:rPr>
        <w:t xml:space="preserve"> con</w:t>
      </w:r>
      <w:r w:rsidR="00C463DC"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</w:t>
      </w:r>
      <w:r w:rsidRPr="004A378E">
        <w:rPr>
          <w:rFonts w:ascii="Arial" w:hAnsi="Arial" w:cs="Arial"/>
          <w:b/>
          <w:bCs/>
          <w:lang w:val="es-ES" w:eastAsia="es-ES"/>
        </w:rPr>
        <w:t xml:space="preserve"> siendo devueltos al postulante que lo solicite</w:t>
      </w:r>
      <w:r w:rsidR="00452084" w:rsidRPr="004A378E">
        <w:rPr>
          <w:rFonts w:ascii="Arial" w:hAnsi="Arial" w:cs="Arial"/>
          <w:b/>
          <w:bCs/>
          <w:lang w:val="es-ES" w:eastAsia="es-ES"/>
        </w:rPr>
        <w:t xml:space="preserve"> dentro de este periodo</w:t>
      </w:r>
      <w:r w:rsidRPr="004A378E">
        <w:rPr>
          <w:rFonts w:ascii="Arial" w:hAnsi="Arial" w:cs="Arial"/>
          <w:b/>
          <w:bCs/>
          <w:lang w:val="es-ES" w:eastAsia="es-ES"/>
        </w:rPr>
        <w:t>.</w:t>
      </w:r>
    </w:p>
    <w:p w:rsidR="0030079B" w:rsidRDefault="0030079B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9A5B0C" w:rsidRPr="004A378E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BF7926" w:rsidRPr="004A378E">
        <w:rPr>
          <w:rFonts w:ascii="Arial" w:hAnsi="Arial" w:cs="Arial"/>
        </w:rPr>
        <w:t xml:space="preserve"> Jefe del C. R.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921C87">
        <w:rPr>
          <w:rFonts w:ascii="Arial" w:hAnsi="Arial" w:cs="Arial"/>
        </w:rPr>
        <w:t>representante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:rsidR="00B239B4" w:rsidRPr="004A378E" w:rsidRDefault="00B239B4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proceso de evaluación está compuesta de las siguientes Actividades:</w:t>
      </w:r>
    </w:p>
    <w:p w:rsidR="002F69F8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(Cursos de Formación Educacional, Capacitación y Experiencia Laboral).</w:t>
      </w:r>
    </w:p>
    <w:p w:rsidR="00F92BC1" w:rsidRDefault="00F92BC1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F92BC1" w:rsidRPr="00F92BC1" w:rsidRDefault="00F92BC1" w:rsidP="002F69F8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puntuará de acuerdo a las siguientes especificaciones:</w:t>
      </w:r>
    </w:p>
    <w:p w:rsidR="008B77B2" w:rsidRPr="00BF4D6E" w:rsidRDefault="008B77B2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F92BC1" w:rsidRPr="00BF4D6E" w:rsidTr="00F92BC1">
        <w:trPr>
          <w:jc w:val="center"/>
        </w:trPr>
        <w:tc>
          <w:tcPr>
            <w:tcW w:w="7792" w:type="dxa"/>
            <w:gridSpan w:val="2"/>
          </w:tcPr>
          <w:p w:rsidR="00F92BC1" w:rsidRPr="00BF4D6E" w:rsidRDefault="00F92BC1" w:rsidP="00F92BC1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F92BC1" w:rsidRPr="00BF4D6E" w:rsidTr="00F92BC1">
        <w:trPr>
          <w:jc w:val="center"/>
        </w:trPr>
        <w:tc>
          <w:tcPr>
            <w:tcW w:w="3964" w:type="dxa"/>
          </w:tcPr>
          <w:p w:rsidR="00F92BC1" w:rsidRPr="00BF4D6E" w:rsidRDefault="00F92BC1" w:rsidP="00F92BC1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 (atingente)</w:t>
            </w:r>
          </w:p>
        </w:tc>
        <w:tc>
          <w:tcPr>
            <w:tcW w:w="3828" w:type="dxa"/>
          </w:tcPr>
          <w:p w:rsidR="00F92BC1" w:rsidRPr="00BF4D6E" w:rsidRDefault="00F92BC1" w:rsidP="00F92BC1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F92BC1" w:rsidRPr="00BF4D6E" w:rsidTr="00F92BC1">
        <w:trPr>
          <w:jc w:val="center"/>
        </w:trPr>
        <w:tc>
          <w:tcPr>
            <w:tcW w:w="3964" w:type="dxa"/>
          </w:tcPr>
          <w:p w:rsidR="00F92BC1" w:rsidRPr="00356313" w:rsidRDefault="00F92BC1" w:rsidP="00F92BC1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Título </w:t>
            </w:r>
            <w:r w:rsidRPr="00A06854">
              <w:rPr>
                <w:rFonts w:ascii="Arial" w:hAnsi="Arial" w:cs="Arial"/>
                <w:bCs/>
                <w:szCs w:val="20"/>
              </w:rPr>
              <w:t>Técnico en Laboratorio, Banco de Sangre e Imagenología</w:t>
            </w:r>
          </w:p>
        </w:tc>
        <w:tc>
          <w:tcPr>
            <w:tcW w:w="3828" w:type="dxa"/>
          </w:tcPr>
          <w:p w:rsidR="00F92BC1" w:rsidRPr="00356313" w:rsidRDefault="00F92BC1" w:rsidP="00F92BC1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56313">
              <w:rPr>
                <w:rFonts w:ascii="Arial" w:hAnsi="Arial" w:cs="Arial"/>
              </w:rPr>
              <w:t>0 puntos</w:t>
            </w:r>
          </w:p>
        </w:tc>
      </w:tr>
      <w:tr w:rsidR="00F92BC1" w:rsidRPr="00BF4D6E" w:rsidTr="00F92BC1">
        <w:trPr>
          <w:jc w:val="center"/>
        </w:trPr>
        <w:tc>
          <w:tcPr>
            <w:tcW w:w="7792" w:type="dxa"/>
            <w:gridSpan w:val="2"/>
          </w:tcPr>
          <w:p w:rsidR="00F92BC1" w:rsidRPr="00FD698F" w:rsidRDefault="00F92BC1" w:rsidP="00F92BC1">
            <w:pPr>
              <w:jc w:val="both"/>
              <w:rPr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lo acorde o atingente del título se definirá de acuerdo a lo e</w:t>
            </w:r>
            <w:r>
              <w:rPr>
                <w:rFonts w:ascii="Arial" w:hAnsi="Arial" w:cs="Arial"/>
                <w:sz w:val="20"/>
                <w:szCs w:val="20"/>
              </w:rPr>
              <w:t xml:space="preserve">xpresado en los </w:t>
            </w:r>
            <w:r w:rsidRPr="00BF4D6E">
              <w:rPr>
                <w:rFonts w:ascii="Arial" w:hAnsi="Arial" w:cs="Arial"/>
                <w:sz w:val="20"/>
                <w:szCs w:val="20"/>
              </w:rPr>
              <w:t>punto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F4D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1.5.1 y </w:t>
            </w:r>
            <w:r w:rsidRPr="00BF4D6E">
              <w:rPr>
                <w:rFonts w:ascii="Arial" w:hAnsi="Arial" w:cs="Arial"/>
                <w:sz w:val="20"/>
                <w:szCs w:val="20"/>
              </w:rPr>
              <w:t xml:space="preserve">1.5.2 de estas bases. Esto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BE349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“</w:t>
            </w:r>
            <w:r w:rsidRPr="00FD698F">
              <w:rPr>
                <w:rFonts w:ascii="Arial" w:hAnsi="Arial" w:cs="Arial"/>
                <w:bCs/>
                <w:sz w:val="20"/>
                <w:szCs w:val="20"/>
              </w:rPr>
              <w:t xml:space="preserve">Título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Técnico en Laboratorio, Banco de Sangre e Imagenología </w:t>
            </w:r>
            <w:r w:rsidRPr="00FD698F">
              <w:rPr>
                <w:rFonts w:ascii="Arial" w:hAnsi="Arial" w:cs="Arial"/>
                <w:sz w:val="20"/>
                <w:szCs w:val="20"/>
              </w:rPr>
              <w:t>otorgada por una Universidad o Instituto profesional del Estado o reconocido por éste, o aquellos títulos validados en Chile de acuerdo con la legislación vigente, (de acuerdo a DFL N°2 del MINSAL, de fecha 24/08/2017)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FD698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2BC1" w:rsidRPr="00FD698F" w:rsidRDefault="00F92BC1" w:rsidP="00F92BC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F96A41" w:rsidRPr="00BF4D6E" w:rsidRDefault="00F96A41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F65104" w:rsidRPr="00BF4D6E" w:rsidTr="0059755C">
        <w:trPr>
          <w:jc w:val="center"/>
        </w:trPr>
        <w:tc>
          <w:tcPr>
            <w:tcW w:w="7792" w:type="dxa"/>
            <w:gridSpan w:val="2"/>
          </w:tcPr>
          <w:p w:rsidR="00F65104" w:rsidRPr="00BF4D6E" w:rsidRDefault="00F65104" w:rsidP="0059755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lastRenderedPageBreak/>
              <w:t>Capacitaciones</w:t>
            </w:r>
          </w:p>
        </w:tc>
      </w:tr>
      <w:tr w:rsidR="00F65104" w:rsidRPr="00BF4D6E" w:rsidTr="0059755C">
        <w:trPr>
          <w:jc w:val="center"/>
        </w:trPr>
        <w:tc>
          <w:tcPr>
            <w:tcW w:w="3964" w:type="dxa"/>
          </w:tcPr>
          <w:p w:rsidR="00F65104" w:rsidRPr="00BF4D6E" w:rsidRDefault="00F65104" w:rsidP="0059755C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:rsidR="00F65104" w:rsidRPr="00BF4D6E" w:rsidRDefault="00F65104" w:rsidP="0059755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F65104" w:rsidRPr="00BF4D6E" w:rsidTr="0059755C">
        <w:trPr>
          <w:jc w:val="center"/>
        </w:trPr>
        <w:tc>
          <w:tcPr>
            <w:tcW w:w="3964" w:type="dxa"/>
          </w:tcPr>
          <w:p w:rsidR="00F65104" w:rsidRPr="00BF4D6E" w:rsidRDefault="00F65104" w:rsidP="0059755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 39</w:t>
            </w:r>
          </w:p>
        </w:tc>
        <w:tc>
          <w:tcPr>
            <w:tcW w:w="3828" w:type="dxa"/>
          </w:tcPr>
          <w:p w:rsidR="00F65104" w:rsidRPr="00BF4D6E" w:rsidRDefault="00F65104" w:rsidP="0059755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F65104" w:rsidRPr="00BF4D6E" w:rsidTr="0059755C">
        <w:trPr>
          <w:jc w:val="center"/>
        </w:trPr>
        <w:tc>
          <w:tcPr>
            <w:tcW w:w="3964" w:type="dxa"/>
          </w:tcPr>
          <w:p w:rsidR="00F65104" w:rsidRPr="00BF4D6E" w:rsidRDefault="00F65104" w:rsidP="0059755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a 59 </w:t>
            </w:r>
          </w:p>
        </w:tc>
        <w:tc>
          <w:tcPr>
            <w:tcW w:w="3828" w:type="dxa"/>
          </w:tcPr>
          <w:p w:rsidR="00F65104" w:rsidRPr="00BF4D6E" w:rsidRDefault="00F65104" w:rsidP="0059755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r w:rsidRPr="00BF4D6E">
              <w:rPr>
                <w:rFonts w:ascii="Arial" w:hAnsi="Arial" w:cs="Arial"/>
              </w:rPr>
              <w:t>puntos</w:t>
            </w:r>
          </w:p>
        </w:tc>
      </w:tr>
      <w:tr w:rsidR="00F65104" w:rsidRPr="00BF4D6E" w:rsidTr="0059755C">
        <w:trPr>
          <w:jc w:val="center"/>
        </w:trPr>
        <w:tc>
          <w:tcPr>
            <w:tcW w:w="3964" w:type="dxa"/>
          </w:tcPr>
          <w:p w:rsidR="00F65104" w:rsidRPr="00356313" w:rsidRDefault="00F65104" w:rsidP="0059755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 79</w:t>
            </w:r>
          </w:p>
        </w:tc>
        <w:tc>
          <w:tcPr>
            <w:tcW w:w="3828" w:type="dxa"/>
          </w:tcPr>
          <w:p w:rsidR="00F65104" w:rsidRPr="00356313" w:rsidRDefault="00F65104" w:rsidP="0059755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F65104" w:rsidRPr="00BF4D6E" w:rsidTr="0059755C">
        <w:trPr>
          <w:jc w:val="center"/>
        </w:trPr>
        <w:tc>
          <w:tcPr>
            <w:tcW w:w="3964" w:type="dxa"/>
          </w:tcPr>
          <w:p w:rsidR="00F65104" w:rsidRPr="00BF4D6E" w:rsidRDefault="00F65104" w:rsidP="0059755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80 o más. </w:t>
            </w:r>
          </w:p>
        </w:tc>
        <w:tc>
          <w:tcPr>
            <w:tcW w:w="3828" w:type="dxa"/>
          </w:tcPr>
          <w:p w:rsidR="00F65104" w:rsidRPr="00BF4D6E" w:rsidRDefault="00F65104" w:rsidP="0059755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F65104" w:rsidRPr="00F6723E" w:rsidTr="0059755C">
        <w:trPr>
          <w:jc w:val="center"/>
        </w:trPr>
        <w:tc>
          <w:tcPr>
            <w:tcW w:w="7792" w:type="dxa"/>
            <w:gridSpan w:val="2"/>
          </w:tcPr>
          <w:p w:rsidR="00F65104" w:rsidRPr="00BF4D6E" w:rsidRDefault="00F65104" w:rsidP="005975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 Las capacitaciones se considerarán con 5 años de vigencia, contando desde la fecha del último día hábil de recepción de antecedentes mencionado en el punto 3.1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5104" w:rsidRPr="00BF4D6E" w:rsidRDefault="00F65104" w:rsidP="005975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13A20" w:rsidRDefault="00113A20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6A41" w:rsidRPr="00F6723E" w:rsidRDefault="00F96A41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F65104" w:rsidRPr="00F6723E" w:rsidTr="0059755C">
        <w:trPr>
          <w:jc w:val="center"/>
        </w:trPr>
        <w:tc>
          <w:tcPr>
            <w:tcW w:w="7792" w:type="dxa"/>
            <w:gridSpan w:val="2"/>
          </w:tcPr>
          <w:p w:rsidR="00F65104" w:rsidRPr="00BF4D6E" w:rsidRDefault="00F65104" w:rsidP="0059755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Experiencia</w:t>
            </w:r>
            <w:r>
              <w:rPr>
                <w:rFonts w:ascii="Arial" w:hAnsi="Arial" w:cs="Arial"/>
                <w:b/>
              </w:rPr>
              <w:t xml:space="preserve"> Similar o Igual al Cargo</w:t>
            </w:r>
          </w:p>
        </w:tc>
      </w:tr>
      <w:tr w:rsidR="00F65104" w:rsidRPr="00F6723E" w:rsidTr="0059755C">
        <w:trPr>
          <w:jc w:val="center"/>
        </w:trPr>
        <w:tc>
          <w:tcPr>
            <w:tcW w:w="3964" w:type="dxa"/>
          </w:tcPr>
          <w:p w:rsidR="00F65104" w:rsidRPr="00BF4D6E" w:rsidRDefault="00F65104" w:rsidP="0059755C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F65104" w:rsidRPr="00BF4D6E" w:rsidRDefault="00F65104" w:rsidP="0059755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F65104" w:rsidRPr="00F6723E" w:rsidTr="0059755C">
        <w:trPr>
          <w:jc w:val="center"/>
        </w:trPr>
        <w:tc>
          <w:tcPr>
            <w:tcW w:w="3964" w:type="dxa"/>
          </w:tcPr>
          <w:p w:rsidR="00F65104" w:rsidRPr="00BF4D6E" w:rsidRDefault="00F65104" w:rsidP="0059755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</w:t>
            </w:r>
          </w:p>
        </w:tc>
        <w:tc>
          <w:tcPr>
            <w:tcW w:w="3828" w:type="dxa"/>
          </w:tcPr>
          <w:p w:rsidR="00F65104" w:rsidRPr="00BF4D6E" w:rsidRDefault="00F65104" w:rsidP="0059755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F65104" w:rsidRPr="00F6723E" w:rsidTr="0059755C">
        <w:trPr>
          <w:jc w:val="center"/>
        </w:trPr>
        <w:tc>
          <w:tcPr>
            <w:tcW w:w="3964" w:type="dxa"/>
          </w:tcPr>
          <w:p w:rsidR="00F65104" w:rsidRPr="00356313" w:rsidRDefault="00F65104" w:rsidP="0059755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año, hasta 2 años.</w:t>
            </w:r>
          </w:p>
        </w:tc>
        <w:tc>
          <w:tcPr>
            <w:tcW w:w="3828" w:type="dxa"/>
          </w:tcPr>
          <w:p w:rsidR="00F65104" w:rsidRPr="00356313" w:rsidRDefault="00F65104" w:rsidP="0059755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F65104" w:rsidRPr="00F6723E" w:rsidTr="0059755C">
        <w:trPr>
          <w:jc w:val="center"/>
        </w:trPr>
        <w:tc>
          <w:tcPr>
            <w:tcW w:w="3964" w:type="dxa"/>
          </w:tcPr>
          <w:p w:rsidR="00F65104" w:rsidRPr="00BF4D6E" w:rsidRDefault="00F65104" w:rsidP="0059755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años, hasta 3 años</w:t>
            </w:r>
          </w:p>
        </w:tc>
        <w:tc>
          <w:tcPr>
            <w:tcW w:w="3828" w:type="dxa"/>
          </w:tcPr>
          <w:p w:rsidR="00F65104" w:rsidRPr="00BF4D6E" w:rsidRDefault="00F65104" w:rsidP="0059755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F65104" w:rsidRPr="00F6723E" w:rsidTr="0059755C">
        <w:trPr>
          <w:jc w:val="center"/>
        </w:trPr>
        <w:tc>
          <w:tcPr>
            <w:tcW w:w="3964" w:type="dxa"/>
          </w:tcPr>
          <w:p w:rsidR="00F65104" w:rsidRPr="00BF4D6E" w:rsidRDefault="00F65104" w:rsidP="0059755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años.</w:t>
            </w:r>
          </w:p>
        </w:tc>
        <w:tc>
          <w:tcPr>
            <w:tcW w:w="3828" w:type="dxa"/>
          </w:tcPr>
          <w:p w:rsidR="00F65104" w:rsidRPr="00BF4D6E" w:rsidRDefault="00F65104" w:rsidP="0059755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F65104" w:rsidRPr="00F6723E" w:rsidTr="0059755C">
        <w:trPr>
          <w:jc w:val="center"/>
        </w:trPr>
        <w:tc>
          <w:tcPr>
            <w:tcW w:w="7792" w:type="dxa"/>
            <w:gridSpan w:val="2"/>
          </w:tcPr>
          <w:p w:rsidR="00F65104" w:rsidRPr="00356313" w:rsidRDefault="00F65104" w:rsidP="005975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 la experiencia del postulante se definirá de acuerdo a lo establecido en el punto 1.5.4 de estas bases, apartado “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56313">
              <w:rPr>
                <w:rFonts w:ascii="Arial" w:hAnsi="Arial" w:cs="Arial"/>
                <w:sz w:val="20"/>
                <w:szCs w:val="20"/>
              </w:rPr>
              <w:t>xperiencia laboral en un cargo igual o similar</w:t>
            </w:r>
            <w:r>
              <w:rPr>
                <w:rFonts w:ascii="Arial" w:hAnsi="Arial" w:cs="Arial"/>
                <w:sz w:val="20"/>
                <w:szCs w:val="20"/>
              </w:rPr>
              <w:t xml:space="preserve"> 1 año deseable</w:t>
            </w:r>
            <w:r w:rsidRPr="00356313">
              <w:rPr>
                <w:rFonts w:ascii="Arial" w:hAnsi="Arial" w:cs="Arial"/>
                <w:sz w:val="20"/>
                <w:szCs w:val="20"/>
              </w:rPr>
              <w:t xml:space="preserve">”. </w:t>
            </w:r>
          </w:p>
          <w:p w:rsidR="00F65104" w:rsidRPr="00356313" w:rsidRDefault="00F65104" w:rsidP="005975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7D6C45" w:rsidRDefault="007D6C45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6A41" w:rsidRPr="00F6723E" w:rsidRDefault="00F96A41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F6723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F65104" w:rsidRPr="00F6723E" w:rsidTr="00963919">
        <w:trPr>
          <w:jc w:val="center"/>
        </w:trPr>
        <w:tc>
          <w:tcPr>
            <w:tcW w:w="3964" w:type="dxa"/>
          </w:tcPr>
          <w:p w:rsidR="00F65104" w:rsidRPr="00BF4D6E" w:rsidRDefault="00F65104" w:rsidP="00F65104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F65104" w:rsidRPr="00BF4D6E" w:rsidRDefault="00F65104" w:rsidP="00F6510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F65104" w:rsidRPr="00F6723E" w:rsidTr="00963919">
        <w:trPr>
          <w:jc w:val="center"/>
        </w:trPr>
        <w:tc>
          <w:tcPr>
            <w:tcW w:w="3964" w:type="dxa"/>
          </w:tcPr>
          <w:p w:rsidR="00F65104" w:rsidRPr="00BF4D6E" w:rsidRDefault="00F65104" w:rsidP="00F6510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</w:t>
            </w:r>
          </w:p>
        </w:tc>
        <w:tc>
          <w:tcPr>
            <w:tcW w:w="3828" w:type="dxa"/>
          </w:tcPr>
          <w:p w:rsidR="00F65104" w:rsidRPr="00BF4D6E" w:rsidRDefault="00F65104" w:rsidP="00F6510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F65104" w:rsidRPr="00F6723E" w:rsidTr="00963919">
        <w:trPr>
          <w:jc w:val="center"/>
        </w:trPr>
        <w:tc>
          <w:tcPr>
            <w:tcW w:w="3964" w:type="dxa"/>
          </w:tcPr>
          <w:p w:rsidR="00F65104" w:rsidRPr="00356313" w:rsidRDefault="00F65104" w:rsidP="00F6510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año, hasta 2 años.</w:t>
            </w:r>
          </w:p>
        </w:tc>
        <w:tc>
          <w:tcPr>
            <w:tcW w:w="3828" w:type="dxa"/>
          </w:tcPr>
          <w:p w:rsidR="00F65104" w:rsidRPr="00356313" w:rsidRDefault="00F65104" w:rsidP="00F6510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F65104" w:rsidRPr="00F6723E" w:rsidTr="00963919">
        <w:trPr>
          <w:jc w:val="center"/>
        </w:trPr>
        <w:tc>
          <w:tcPr>
            <w:tcW w:w="3964" w:type="dxa"/>
          </w:tcPr>
          <w:p w:rsidR="00F65104" w:rsidRPr="00BF4D6E" w:rsidRDefault="00F65104" w:rsidP="00F6510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años, hasta 3 años</w:t>
            </w:r>
          </w:p>
        </w:tc>
        <w:tc>
          <w:tcPr>
            <w:tcW w:w="3828" w:type="dxa"/>
          </w:tcPr>
          <w:p w:rsidR="00F65104" w:rsidRPr="00BF4D6E" w:rsidRDefault="00F65104" w:rsidP="00F6510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F65104" w:rsidRPr="00F6723E" w:rsidTr="00963919">
        <w:trPr>
          <w:jc w:val="center"/>
        </w:trPr>
        <w:tc>
          <w:tcPr>
            <w:tcW w:w="3964" w:type="dxa"/>
          </w:tcPr>
          <w:p w:rsidR="00F65104" w:rsidRPr="00BF4D6E" w:rsidRDefault="00F65104" w:rsidP="00F6510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años.</w:t>
            </w:r>
          </w:p>
        </w:tc>
        <w:tc>
          <w:tcPr>
            <w:tcW w:w="3828" w:type="dxa"/>
          </w:tcPr>
          <w:p w:rsidR="00F65104" w:rsidRPr="00BF4D6E" w:rsidRDefault="00F65104" w:rsidP="00F6510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F65104" w:rsidRPr="00F6723E" w:rsidTr="00963919">
        <w:trPr>
          <w:jc w:val="center"/>
        </w:trPr>
        <w:tc>
          <w:tcPr>
            <w:tcW w:w="7792" w:type="dxa"/>
            <w:gridSpan w:val="2"/>
          </w:tcPr>
          <w:p w:rsidR="00F65104" w:rsidRPr="00356313" w:rsidRDefault="00F65104" w:rsidP="00F651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104">
              <w:rPr>
                <w:rFonts w:ascii="Arial" w:hAnsi="Arial" w:cs="Arial"/>
                <w:sz w:val="20"/>
                <w:szCs w:val="20"/>
              </w:rPr>
              <w:t>Nota: la experiencia del postulante se definirá de acuerdo a lo establecido en el punto 1.5.4 de estas bases, apartado “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65104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ño</w:t>
            </w:r>
            <w:r w:rsidRPr="00F65104">
              <w:rPr>
                <w:rFonts w:ascii="Arial" w:hAnsi="Arial" w:cs="Arial"/>
                <w:sz w:val="20"/>
                <w:szCs w:val="20"/>
              </w:rPr>
              <w:t xml:space="preserve"> de experiencia general requeridos</w:t>
            </w:r>
            <w:r>
              <w:rPr>
                <w:rFonts w:ascii="Arial" w:hAnsi="Arial" w:cs="Arial"/>
                <w:sz w:val="20"/>
                <w:szCs w:val="20"/>
              </w:rPr>
              <w:t xml:space="preserve"> deseable</w:t>
            </w:r>
            <w:r w:rsidRPr="00F65104">
              <w:rPr>
                <w:rFonts w:ascii="Arial" w:hAnsi="Arial" w:cs="Arial"/>
                <w:sz w:val="20"/>
                <w:szCs w:val="20"/>
              </w:rPr>
              <w:t>”.</w:t>
            </w:r>
            <w:r w:rsidRPr="003563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65104" w:rsidRPr="00356313" w:rsidRDefault="00F65104" w:rsidP="00F651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356313">
        <w:rPr>
          <w:rFonts w:ascii="Arial" w:hAnsi="Arial" w:cs="Arial"/>
        </w:rPr>
        <w:t xml:space="preserve">de </w:t>
      </w:r>
      <w:r w:rsidR="003721C8">
        <w:rPr>
          <w:rFonts w:ascii="Arial" w:hAnsi="Arial" w:cs="Arial"/>
        </w:rPr>
        <w:t>6</w:t>
      </w:r>
      <w:r w:rsidRPr="00356313">
        <w:rPr>
          <w:rFonts w:ascii="Arial" w:hAnsi="Arial" w:cs="Arial"/>
        </w:rPr>
        <w:t>0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  <w:r w:rsidRPr="00BF4D6E">
        <w:rPr>
          <w:rFonts w:ascii="Arial" w:hAnsi="Arial" w:cs="Arial"/>
        </w:rPr>
        <w:t xml:space="preserve"> </w:t>
      </w:r>
    </w:p>
    <w:p w:rsidR="000B4980" w:rsidRPr="007D6C45" w:rsidRDefault="00682BC3" w:rsidP="005D21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D215A" w:rsidRPr="00BF4D6E" w:rsidRDefault="007D6C45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682BC3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5D215A" w:rsidRPr="00BF4D6E" w:rsidTr="00963919">
        <w:trPr>
          <w:jc w:val="center"/>
        </w:trPr>
        <w:tc>
          <w:tcPr>
            <w:tcW w:w="7366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 xml:space="preserve">0 </w:t>
            </w:r>
            <w:proofErr w:type="spellStart"/>
            <w:r w:rsidRPr="00BF4D6E">
              <w:rPr>
                <w:rFonts w:ascii="Arial" w:hAnsi="Arial" w:cs="Arial"/>
              </w:rPr>
              <w:t>pto</w:t>
            </w:r>
            <w:proofErr w:type="spellEnd"/>
            <w:r w:rsidRPr="00BF4D6E">
              <w:rPr>
                <w:rFonts w:ascii="Arial" w:hAnsi="Arial" w:cs="Arial"/>
              </w:rPr>
              <w:t>.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679FB">
              <w:rPr>
                <w:rFonts w:ascii="Arial" w:hAnsi="Arial" w:cs="Arial"/>
              </w:rPr>
              <w:t>6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:rsidR="005D215A" w:rsidRPr="00BF4D6E" w:rsidRDefault="00A679FB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5D215A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7366" w:type="dxa"/>
            <w:gridSpan w:val="2"/>
          </w:tcPr>
          <w:p w:rsidR="005D215A" w:rsidRPr="00BF4D6E" w:rsidRDefault="005D215A" w:rsidP="008B77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lastRenderedPageBreak/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>s) tendrá un 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>
        <w:rPr>
          <w:rFonts w:ascii="Arial" w:hAnsi="Arial" w:cs="Arial"/>
        </w:rPr>
        <w:t>3</w:t>
      </w:r>
      <w:r w:rsidR="0053557E">
        <w:rPr>
          <w:rFonts w:ascii="Arial" w:hAnsi="Arial" w:cs="Arial"/>
        </w:rPr>
        <w:t>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5D215A" w:rsidRPr="00B5740E" w:rsidRDefault="007D6C45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</w:t>
      </w:r>
      <w:r w:rsidR="00FD562E">
        <w:rPr>
          <w:rFonts w:ascii="Arial" w:hAnsi="Arial" w:cs="Arial"/>
        </w:rPr>
        <w:t>nicas del cargo al cual postula</w:t>
      </w:r>
      <w:r>
        <w:rPr>
          <w:rFonts w:ascii="Arial" w:hAnsi="Arial" w:cs="Arial"/>
        </w:rPr>
        <w:t>.</w:t>
      </w: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B5740E" w:rsidTr="00963919">
        <w:tc>
          <w:tcPr>
            <w:tcW w:w="7371" w:type="dxa"/>
            <w:gridSpan w:val="2"/>
          </w:tcPr>
          <w:p w:rsidR="005D215A" w:rsidRPr="00FF212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5D215A" w:rsidRPr="00B5740E" w:rsidTr="00963919">
        <w:tc>
          <w:tcPr>
            <w:tcW w:w="3685" w:type="dxa"/>
          </w:tcPr>
          <w:p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:rsidR="005D215A" w:rsidRPr="00356313" w:rsidRDefault="00FD562E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5D215A" w:rsidRPr="00356313">
              <w:rPr>
                <w:rFonts w:ascii="Arial" w:hAnsi="Arial" w:cs="Arial"/>
              </w:rPr>
              <w:t xml:space="preserve"> puntos</w:t>
            </w:r>
          </w:p>
        </w:tc>
      </w:tr>
    </w:tbl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La entrevista de valoración (entrevista </w:t>
      </w:r>
      <w:r w:rsidR="00FD562E">
        <w:rPr>
          <w:rFonts w:ascii="Arial" w:hAnsi="Arial" w:cs="Arial"/>
        </w:rPr>
        <w:t xml:space="preserve">técnica </w:t>
      </w:r>
      <w:r w:rsidRPr="00A9763C">
        <w:rPr>
          <w:rFonts w:ascii="Arial" w:hAnsi="Arial" w:cs="Arial"/>
        </w:rPr>
        <w:t>realizada por la comisió</w:t>
      </w:r>
      <w:r w:rsidR="00FD562E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 w:rsidR="007D6C45"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:rsidR="003104A8" w:rsidRDefault="003104A8" w:rsidP="003104A8">
      <w:pPr>
        <w:spacing w:after="0" w:line="240" w:lineRule="auto"/>
        <w:jc w:val="both"/>
        <w:rPr>
          <w:rFonts w:ascii="Arial" w:hAnsi="Arial" w:cs="Arial"/>
        </w:rPr>
      </w:pPr>
    </w:p>
    <w:p w:rsidR="00401388" w:rsidRPr="00A9763C" w:rsidRDefault="00401388" w:rsidP="003104A8">
      <w:pPr>
        <w:spacing w:after="0" w:line="240" w:lineRule="auto"/>
        <w:jc w:val="both"/>
        <w:rPr>
          <w:rFonts w:ascii="Arial" w:hAnsi="Arial" w:cs="Arial"/>
        </w:rPr>
      </w:pPr>
    </w:p>
    <w:p w:rsidR="003104A8" w:rsidRPr="00A9763C" w:rsidRDefault="003104A8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p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7D6C45" w:rsidRPr="00A9763C" w:rsidTr="00254EBA">
        <w:trPr>
          <w:jc w:val="center"/>
        </w:trPr>
        <w:tc>
          <w:tcPr>
            <w:tcW w:w="4415" w:type="dxa"/>
          </w:tcPr>
          <w:p w:rsidR="007D6C45" w:rsidRPr="00A9763C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FACTOR (Etapa)</w:t>
            </w:r>
          </w:p>
        </w:tc>
        <w:tc>
          <w:tcPr>
            <w:tcW w:w="4415" w:type="dxa"/>
          </w:tcPr>
          <w:p w:rsidR="007D6C45" w:rsidRPr="00A9763C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PORCENTAJES</w:t>
            </w:r>
          </w:p>
        </w:tc>
      </w:tr>
      <w:tr w:rsidR="007D6C45" w:rsidRPr="00A9763C" w:rsidTr="00254EBA">
        <w:trPr>
          <w:jc w:val="center"/>
        </w:trPr>
        <w:tc>
          <w:tcPr>
            <w:tcW w:w="4415" w:type="dxa"/>
          </w:tcPr>
          <w:p w:rsidR="007D6C45" w:rsidRPr="00A9763C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Evaluación Curricular</w:t>
            </w:r>
          </w:p>
        </w:tc>
        <w:tc>
          <w:tcPr>
            <w:tcW w:w="4415" w:type="dxa"/>
          </w:tcPr>
          <w:p w:rsidR="007D6C45" w:rsidRPr="00A9763C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  <w:r w:rsidRPr="00A9763C">
              <w:rPr>
                <w:rFonts w:ascii="Arial" w:hAnsi="Arial" w:cs="Arial"/>
                <w:lang w:val="es-MX"/>
              </w:rPr>
              <w:t>%</w:t>
            </w:r>
          </w:p>
          <w:p w:rsidR="007D6C45" w:rsidRPr="00A9763C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7D6C45" w:rsidRPr="00A9763C" w:rsidTr="00254EBA">
        <w:trPr>
          <w:jc w:val="center"/>
        </w:trPr>
        <w:tc>
          <w:tcPr>
            <w:tcW w:w="4415" w:type="dxa"/>
          </w:tcPr>
          <w:p w:rsidR="007D6C45" w:rsidRPr="00A9763C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 xml:space="preserve">Evaluación de Aptitudes </w:t>
            </w:r>
          </w:p>
        </w:tc>
        <w:tc>
          <w:tcPr>
            <w:tcW w:w="4415" w:type="dxa"/>
          </w:tcPr>
          <w:p w:rsidR="007D6C45" w:rsidRPr="00A9763C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  <w:r w:rsidRPr="00A9763C">
              <w:rPr>
                <w:rFonts w:ascii="Arial" w:hAnsi="Arial" w:cs="Arial"/>
                <w:lang w:val="es-MX"/>
              </w:rPr>
              <w:t>%</w:t>
            </w:r>
          </w:p>
          <w:p w:rsidR="007D6C45" w:rsidRPr="00A9763C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7D6C45" w:rsidRPr="00A9763C" w:rsidTr="00254EBA">
        <w:trPr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5" w:rsidRPr="00A9763C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Entrevista de Valoración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5" w:rsidRPr="00A9763C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  <w:r w:rsidRPr="00A9763C">
              <w:rPr>
                <w:rFonts w:ascii="Arial" w:hAnsi="Arial" w:cs="Arial"/>
                <w:lang w:val="es-MX"/>
              </w:rPr>
              <w:t>%</w:t>
            </w:r>
          </w:p>
          <w:p w:rsidR="007D6C45" w:rsidRPr="00A9763C" w:rsidRDefault="007D6C45" w:rsidP="00254E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7D6C45">
        <w:rPr>
          <w:rFonts w:ascii="Arial" w:hAnsi="Arial" w:cs="Arial"/>
        </w:rPr>
        <w:t xml:space="preserve"> 03</w:t>
      </w:r>
      <w:r w:rsidRPr="00581A43">
        <w:rPr>
          <w:rFonts w:ascii="Arial" w:hAnsi="Arial" w:cs="Arial"/>
        </w:rPr>
        <w:t xml:space="preserve"> etapas serán consideradas idóneas para proponerse a Director del Hospital. </w:t>
      </w:r>
      <w:r>
        <w:rPr>
          <w:rFonts w:ascii="Arial" w:hAnsi="Arial" w:cs="Arial"/>
        </w:rPr>
        <w:t xml:space="preserve">Los puntajes obtenidos por los postulantes serán ponderados de acuerdo al cuadro anterior. </w:t>
      </w:r>
    </w:p>
    <w:p w:rsidR="002F72C3" w:rsidRPr="00A9763C" w:rsidRDefault="00EA1047" w:rsidP="00EA1047">
      <w:pPr>
        <w:tabs>
          <w:tab w:val="left" w:pos="244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dupla, 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Pr="00A9763C">
        <w:rPr>
          <w:rFonts w:ascii="Arial" w:hAnsi="Arial" w:cs="Arial"/>
        </w:rPr>
        <w:t xml:space="preserve"> su aceptación al cargo. De aceptar el cargo, se debe citar al postulante para informar de los antecedentes y trámites a realizar. De lo contrario, se notificará al segundo.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el cual pudiese ser prorrogable incluso por un período de tres meses más, para luego, y de ser positiva la evaluación de su desempeño extender la contratación por lo que quede del año.</w:t>
      </w:r>
    </w:p>
    <w:p w:rsidR="007D6C45" w:rsidRPr="003B5348" w:rsidRDefault="007D6C45" w:rsidP="003B5348">
      <w:pPr>
        <w:spacing w:after="0" w:line="240" w:lineRule="auto"/>
        <w:jc w:val="both"/>
        <w:rPr>
          <w:rFonts w:ascii="Arial" w:hAnsi="Arial" w:cs="Arial"/>
        </w:rPr>
      </w:pP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:rsidR="00F10342" w:rsidRPr="004A378E" w:rsidRDefault="00F10342" w:rsidP="00F10342">
      <w:pPr>
        <w:ind w:right="44"/>
        <w:jc w:val="center"/>
        <w:rPr>
          <w:rFonts w:ascii="Arial" w:hAnsi="Arial" w:cs="Arial"/>
        </w:rPr>
      </w:pPr>
      <w:r w:rsidRPr="004A378E">
        <w:rPr>
          <w:rFonts w:ascii="Arial" w:hAnsi="Arial" w:cs="Arial"/>
          <w:b/>
          <w:sz w:val="26"/>
          <w:szCs w:val="26"/>
        </w:rPr>
        <w:t>CURRÍCULUM VITAE</w:t>
      </w: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Email Particular (*)</w:t>
            </w: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0C7104" w:rsidRPr="004A378E" w:rsidRDefault="000C7104" w:rsidP="000C7104">
      <w:pPr>
        <w:rPr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(*) Se sugiere no incluir datos de identificación personal en el e-mail particular.</w:t>
      </w:r>
    </w:p>
    <w:p w:rsidR="00F10342" w:rsidRPr="004A378E" w:rsidRDefault="00F10342" w:rsidP="00F10342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2.- IDENTIFICACIÓN DE </w:t>
      </w:r>
      <w:smartTag w:uri="urn:schemas-microsoft-com:office:smarttags" w:element="PersonName">
        <w:smartTagPr>
          <w:attr w:name="ProductID" w:val="LA POSTULACIￓN"/>
        </w:smartTagPr>
        <w:r w:rsidRPr="004A378E">
          <w:rPr>
            <w:rFonts w:ascii="Arial" w:hAnsi="Arial" w:cs="Arial"/>
            <w:b/>
          </w:rPr>
          <w:t>LA POSTULACIÓN</w:t>
        </w:r>
      </w:smartTag>
    </w:p>
    <w:tbl>
      <w:tblPr>
        <w:tblW w:w="918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  <w:gridCol w:w="1882"/>
      </w:tblGrid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  <w:tc>
          <w:tcPr>
            <w:tcW w:w="1882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Preferencia</w:t>
            </w:r>
          </w:p>
        </w:tc>
      </w:tr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Declaro, asimismo, mi disponibilidad real para desempeñarme en el Hospital en Red “Dr. Juan Noé Crevani” y expreso además lo siguiente: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¿Por qué?: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Pr="004A378E" w:rsidRDefault="007941FD" w:rsidP="007941FD">
      <w:pPr>
        <w:jc w:val="both"/>
        <w:rPr>
          <w:rFonts w:ascii="Arial" w:hAnsi="Arial" w:cs="Arial"/>
        </w:rPr>
      </w:pPr>
    </w:p>
    <w:p w:rsidR="007941FD" w:rsidRPr="004A378E" w:rsidRDefault="007941FD" w:rsidP="007941FD">
      <w:pPr>
        <w:pBdr>
          <w:top w:val="single" w:sz="4" w:space="1" w:color="FFCC00"/>
        </w:pBdr>
        <w:ind w:left="5040" w:right="560"/>
        <w:jc w:val="center"/>
        <w:rPr>
          <w:rFonts w:ascii="Arial" w:hAnsi="Arial" w:cs="Arial"/>
        </w:rPr>
      </w:pPr>
      <w:r w:rsidRPr="004A378E">
        <w:rPr>
          <w:rFonts w:ascii="Arial" w:hAnsi="Arial" w:cs="Arial"/>
        </w:rPr>
        <w:t>Firma</w:t>
      </w:r>
    </w:p>
    <w:p w:rsidR="007941FD" w:rsidRPr="004A378E" w:rsidRDefault="007941FD" w:rsidP="007941FD">
      <w:pPr>
        <w:ind w:right="4904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2700"/>
      </w:tblGrid>
      <w:tr w:rsidR="007941FD" w:rsidRPr="004A378E" w:rsidTr="003F5688">
        <w:tc>
          <w:tcPr>
            <w:tcW w:w="1008" w:type="dxa"/>
            <w:shd w:val="clear" w:color="auto" w:fill="auto"/>
          </w:tcPr>
          <w:p w:rsidR="007941FD" w:rsidRPr="004A378E" w:rsidRDefault="007941FD" w:rsidP="003F5688">
            <w:pPr>
              <w:ind w:right="44"/>
              <w:jc w:val="center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lastRenderedPageBreak/>
              <w:t>Fecha: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FFCC00"/>
              <w:right w:val="nil"/>
            </w:tcBorders>
            <w:shd w:val="clear" w:color="auto" w:fill="auto"/>
          </w:tcPr>
          <w:p w:rsidR="007941FD" w:rsidRPr="004A378E" w:rsidRDefault="007941FD" w:rsidP="003F5688">
            <w:pPr>
              <w:ind w:right="44"/>
              <w:jc w:val="center"/>
              <w:rPr>
                <w:rFonts w:ascii="Arial" w:hAnsi="Arial" w:cs="Arial"/>
              </w:rPr>
            </w:pPr>
          </w:p>
        </w:tc>
      </w:tr>
    </w:tbl>
    <w:p w:rsidR="00F10342" w:rsidRDefault="00F10342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Pr="007941FD" w:rsidRDefault="00C23D0E" w:rsidP="00F10342">
      <w:pPr>
        <w:rPr>
          <w:rFonts w:ascii="Arial" w:hAnsi="Arial" w:cs="Arial"/>
          <w:b/>
        </w:rPr>
      </w:pP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F10342" w:rsidRPr="004A378E" w:rsidTr="009403A3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</w:t>
      </w:r>
      <w:r w:rsidR="00F10342" w:rsidRPr="004A378E">
        <w:rPr>
          <w:rFonts w:ascii="Arial" w:hAnsi="Arial" w:cs="Arial"/>
          <w:b/>
          <w:lang w:val="es-MX"/>
        </w:rPr>
        <w:t>.- CAPACITACIÓN</w:t>
      </w:r>
    </w:p>
    <w:p w:rsidR="00F10342" w:rsidRPr="004A378E" w:rsidRDefault="00F10342" w:rsidP="00F103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F10342" w:rsidRPr="004A378E" w:rsidTr="009403A3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5</w:t>
      </w:r>
      <w:r w:rsidR="00F10342" w:rsidRPr="004A378E">
        <w:rPr>
          <w:rFonts w:ascii="Arial" w:hAnsi="Arial" w:cs="Arial"/>
          <w:b/>
          <w:lang w:val="es-MX"/>
        </w:rPr>
        <w:t xml:space="preserve">.- TECNOLOGÍAS DE </w:t>
      </w:r>
      <w:smartTag w:uri="urn:schemas-microsoft-com:office:smarttags" w:element="PersonName">
        <w:smartTagPr>
          <w:attr w:name="ProductID" w:val="LA INFORMACIￓN"/>
        </w:smartTagPr>
        <w:r w:rsidR="00F10342" w:rsidRPr="004A378E">
          <w:rPr>
            <w:rFonts w:ascii="Arial" w:hAnsi="Arial" w:cs="Arial"/>
            <w:b/>
            <w:lang w:val="es-MX"/>
          </w:rPr>
          <w:t>LA INFORMACIÓN</w:t>
        </w:r>
      </w:smartTag>
    </w:p>
    <w:p w:rsidR="00F10342" w:rsidRPr="004A378E" w:rsidRDefault="00F10342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:rsidR="009403A3" w:rsidRPr="004A378E" w:rsidRDefault="009403A3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F10342" w:rsidRPr="004A378E" w:rsidTr="009403A3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vMerge/>
            <w:shd w:val="clear" w:color="auto" w:fill="FFFF99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2C5612" w:rsidRPr="004A378E" w:rsidRDefault="002C561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</w:t>
      </w:r>
      <w:r w:rsidR="00F10342" w:rsidRPr="004A378E">
        <w:rPr>
          <w:rFonts w:ascii="Arial" w:hAnsi="Arial" w:cs="Arial"/>
          <w:b/>
          <w:lang w:val="es-MX"/>
        </w:rPr>
        <w:t>.- ÚLTIMO CARGO DESARROLLADO O EN DESARROLLO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</w:t>
      </w:r>
      <w:r w:rsidR="00F10342" w:rsidRPr="004A378E">
        <w:rPr>
          <w:rFonts w:ascii="Arial" w:hAnsi="Arial" w:cs="Arial"/>
          <w:b/>
          <w:lang w:val="es-MX"/>
        </w:rPr>
        <w:t>.- TRAYECTORÍA LABORAL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9403A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00B94" w:rsidRPr="004A378E" w:rsidRDefault="00400B94" w:rsidP="00F10342">
      <w:pPr>
        <w:rPr>
          <w:rFonts w:ascii="Arial" w:hAnsi="Arial" w:cs="Arial"/>
          <w:b/>
          <w:lang w:val="es-MX"/>
        </w:rPr>
      </w:pPr>
    </w:p>
    <w:p w:rsidR="00400B94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</w:t>
      </w:r>
      <w:r w:rsidR="00400B94" w:rsidRPr="004A378E">
        <w:rPr>
          <w:rFonts w:ascii="Arial" w:hAnsi="Arial" w:cs="Arial"/>
          <w:b/>
          <w:lang w:val="es-MX"/>
        </w:rPr>
        <w:t>.- CALIFICACIONES</w:t>
      </w:r>
    </w:p>
    <w:p w:rsidR="00400B94" w:rsidRPr="004A378E" w:rsidRDefault="00400B94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400B94" w:rsidRPr="004A378E" w:rsidTr="000C7104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Nombre Centro de Responsabilidad o </w:t>
            </w:r>
            <w:proofErr w:type="spellStart"/>
            <w:r w:rsidRPr="004A378E">
              <w:rPr>
                <w:rFonts w:ascii="Arial" w:hAnsi="Arial" w:cs="Arial"/>
                <w:i/>
                <w:lang w:val="es-MX"/>
              </w:rPr>
              <w:t>Subcentro</w:t>
            </w:r>
            <w:proofErr w:type="spellEnd"/>
            <w:r w:rsidRPr="004A378E">
              <w:rPr>
                <w:rFonts w:ascii="Arial" w:hAnsi="Arial" w:cs="Arial"/>
                <w:i/>
                <w:lang w:val="es-MX"/>
              </w:rPr>
              <w:t xml:space="preserve">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0C710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:rsidR="00400B94" w:rsidRPr="004A378E" w:rsidRDefault="00400B94" w:rsidP="000C710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400B94" w:rsidRPr="004A378E" w:rsidTr="009403A3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  <w:tr w:rsidR="00400B94" w:rsidRPr="004A378E" w:rsidTr="009403A3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83AE7" w:rsidRPr="004A378E" w:rsidRDefault="00383AE7" w:rsidP="00F10342">
      <w:pPr>
        <w:rPr>
          <w:rFonts w:ascii="Arial" w:hAnsi="Arial" w:cs="Arial"/>
          <w:b/>
          <w:lang w:val="es-MX"/>
        </w:rPr>
      </w:pPr>
    </w:p>
    <w:p w:rsidR="007D6C45" w:rsidRDefault="007D6C45" w:rsidP="00F10342">
      <w:pPr>
        <w:rPr>
          <w:rFonts w:ascii="Arial" w:hAnsi="Arial" w:cs="Arial"/>
          <w:b/>
          <w:lang w:val="es-MX"/>
        </w:rPr>
      </w:pPr>
    </w:p>
    <w:p w:rsidR="007D6C45" w:rsidRDefault="007D6C45" w:rsidP="00F10342">
      <w:pPr>
        <w:rPr>
          <w:rFonts w:ascii="Arial" w:hAnsi="Arial" w:cs="Arial"/>
          <w:b/>
          <w:lang w:val="es-MX"/>
        </w:rPr>
      </w:pPr>
    </w:p>
    <w:p w:rsidR="007D6C45" w:rsidRDefault="007D6C45" w:rsidP="00F10342">
      <w:pPr>
        <w:rPr>
          <w:rFonts w:ascii="Arial" w:hAnsi="Arial" w:cs="Arial"/>
          <w:b/>
          <w:lang w:val="es-MX"/>
        </w:rPr>
      </w:pPr>
    </w:p>
    <w:p w:rsidR="007D6C45" w:rsidRDefault="007D6C45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</w:t>
      </w:r>
      <w:r w:rsidR="00400B94" w:rsidRPr="004A378E">
        <w:rPr>
          <w:rFonts w:ascii="Arial" w:hAnsi="Arial" w:cs="Arial"/>
          <w:b/>
          <w:lang w:val="es-MX"/>
        </w:rPr>
        <w:t xml:space="preserve">.- </w:t>
      </w:r>
      <w:r w:rsidR="00F10342" w:rsidRPr="004A378E">
        <w:rPr>
          <w:rFonts w:ascii="Arial" w:hAnsi="Arial" w:cs="Arial"/>
          <w:b/>
          <w:lang w:val="es-MX"/>
        </w:rPr>
        <w:t>REFERENCIAS LABORALES</w:t>
      </w:r>
    </w:p>
    <w:p w:rsidR="00F10342" w:rsidRPr="004A378E" w:rsidRDefault="00F10342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</w:t>
      </w:r>
      <w:r w:rsidR="00D36276" w:rsidRPr="004A378E">
        <w:rPr>
          <w:rFonts w:ascii="Arial" w:hAnsi="Arial" w:cs="Arial"/>
          <w:sz w:val="20"/>
          <w:szCs w:val="20"/>
          <w:lang w:val="es-MX"/>
        </w:rPr>
        <w:t>efaturas que hayan estado a cargo de usted</w:t>
      </w:r>
      <w:r w:rsidRPr="004A378E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F10342" w:rsidRPr="004A378E" w:rsidTr="009403A3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B23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sectPr w:rsidR="00F10342" w:rsidRPr="004A378E" w:rsidSect="00D01A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11" w:code="5"/>
      <w:pgMar w:top="1276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C38" w:rsidRDefault="00907C38">
      <w:r>
        <w:separator/>
      </w:r>
    </w:p>
  </w:endnote>
  <w:endnote w:type="continuationSeparator" w:id="0">
    <w:p w:rsidR="00907C38" w:rsidRDefault="0090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C1" w:rsidRDefault="00F92BC1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BC1" w:rsidRDefault="00F92BC1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C1" w:rsidRDefault="00F92BC1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3B5348">
      <w:rPr>
        <w:rStyle w:val="Nmerodepgina"/>
        <w:noProof/>
        <w:sz w:val="18"/>
        <w:szCs w:val="18"/>
      </w:rPr>
      <w:t>8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3B5348">
      <w:rPr>
        <w:rStyle w:val="Nmerodepgina"/>
        <w:noProof/>
        <w:sz w:val="18"/>
        <w:szCs w:val="18"/>
      </w:rPr>
      <w:t>14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C1" w:rsidRDefault="00F92B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C38" w:rsidRDefault="00907C38">
      <w:r>
        <w:separator/>
      </w:r>
    </w:p>
  </w:footnote>
  <w:footnote w:type="continuationSeparator" w:id="0">
    <w:p w:rsidR="00907C38" w:rsidRDefault="0090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C1" w:rsidRDefault="00F92B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C1" w:rsidRDefault="00F92BC1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:rsidR="00F92BC1" w:rsidRDefault="00F92BC1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:rsidR="00F92BC1" w:rsidRDefault="00F92BC1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:rsidR="00F92BC1" w:rsidRPr="00420DE9" w:rsidRDefault="00F92BC1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:rsidR="00F92BC1" w:rsidRPr="00951AD5" w:rsidRDefault="00F92BC1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:rsidR="00F92BC1" w:rsidRPr="00F10342" w:rsidRDefault="00F92BC1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C1" w:rsidRDefault="00F92B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8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221A4F"/>
    <w:multiLevelType w:val="hybridMultilevel"/>
    <w:tmpl w:val="E0329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3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20"/>
  </w:num>
  <w:num w:numId="6">
    <w:abstractNumId w:val="4"/>
  </w:num>
  <w:num w:numId="7">
    <w:abstractNumId w:val="31"/>
  </w:num>
  <w:num w:numId="8">
    <w:abstractNumId w:val="29"/>
  </w:num>
  <w:num w:numId="9">
    <w:abstractNumId w:val="3"/>
  </w:num>
  <w:num w:numId="10">
    <w:abstractNumId w:val="32"/>
  </w:num>
  <w:num w:numId="11">
    <w:abstractNumId w:val="19"/>
  </w:num>
  <w:num w:numId="12">
    <w:abstractNumId w:val="5"/>
  </w:num>
  <w:num w:numId="13">
    <w:abstractNumId w:val="16"/>
  </w:num>
  <w:num w:numId="14">
    <w:abstractNumId w:val="22"/>
  </w:num>
  <w:num w:numId="15">
    <w:abstractNumId w:val="9"/>
  </w:num>
  <w:num w:numId="16">
    <w:abstractNumId w:val="14"/>
  </w:num>
  <w:num w:numId="17">
    <w:abstractNumId w:val="15"/>
  </w:num>
  <w:num w:numId="18">
    <w:abstractNumId w:val="30"/>
  </w:num>
  <w:num w:numId="19">
    <w:abstractNumId w:val="8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8"/>
  </w:num>
  <w:num w:numId="23">
    <w:abstractNumId w:val="23"/>
  </w:num>
  <w:num w:numId="24">
    <w:abstractNumId w:val="10"/>
  </w:num>
  <w:num w:numId="25">
    <w:abstractNumId w:val="24"/>
  </w:num>
  <w:num w:numId="26">
    <w:abstractNumId w:val="7"/>
  </w:num>
  <w:num w:numId="27">
    <w:abstractNumId w:val="17"/>
  </w:num>
  <w:num w:numId="28">
    <w:abstractNumId w:val="13"/>
  </w:num>
  <w:num w:numId="29">
    <w:abstractNumId w:val="27"/>
  </w:num>
  <w:num w:numId="30">
    <w:abstractNumId w:val="12"/>
  </w:num>
  <w:num w:numId="31">
    <w:abstractNumId w:val="0"/>
  </w:num>
  <w:num w:numId="32">
    <w:abstractNumId w:val="25"/>
  </w:num>
  <w:num w:numId="33">
    <w:abstractNumId w:val="18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65CC"/>
    <w:rsid w:val="00010F68"/>
    <w:rsid w:val="00011246"/>
    <w:rsid w:val="000137BE"/>
    <w:rsid w:val="00013DDC"/>
    <w:rsid w:val="000140CB"/>
    <w:rsid w:val="00016895"/>
    <w:rsid w:val="00017F6C"/>
    <w:rsid w:val="000247D2"/>
    <w:rsid w:val="00024B81"/>
    <w:rsid w:val="000263B9"/>
    <w:rsid w:val="00033D42"/>
    <w:rsid w:val="000341E6"/>
    <w:rsid w:val="00034D41"/>
    <w:rsid w:val="000364EC"/>
    <w:rsid w:val="0004087F"/>
    <w:rsid w:val="000429DC"/>
    <w:rsid w:val="0004392C"/>
    <w:rsid w:val="000441E9"/>
    <w:rsid w:val="00044F0F"/>
    <w:rsid w:val="00045CB3"/>
    <w:rsid w:val="0004686D"/>
    <w:rsid w:val="00050067"/>
    <w:rsid w:val="00050F78"/>
    <w:rsid w:val="00053FC0"/>
    <w:rsid w:val="00055F40"/>
    <w:rsid w:val="00061B41"/>
    <w:rsid w:val="00067A90"/>
    <w:rsid w:val="00073EFA"/>
    <w:rsid w:val="0007531D"/>
    <w:rsid w:val="000759AA"/>
    <w:rsid w:val="000777E0"/>
    <w:rsid w:val="00080842"/>
    <w:rsid w:val="00081E6A"/>
    <w:rsid w:val="0008309F"/>
    <w:rsid w:val="00086FFF"/>
    <w:rsid w:val="000919AB"/>
    <w:rsid w:val="00092438"/>
    <w:rsid w:val="000971B7"/>
    <w:rsid w:val="0009772B"/>
    <w:rsid w:val="000977F5"/>
    <w:rsid w:val="000A1FC6"/>
    <w:rsid w:val="000A25B5"/>
    <w:rsid w:val="000A374D"/>
    <w:rsid w:val="000A3A7C"/>
    <w:rsid w:val="000B14FC"/>
    <w:rsid w:val="000B2F68"/>
    <w:rsid w:val="000B47D0"/>
    <w:rsid w:val="000B4980"/>
    <w:rsid w:val="000B5AAA"/>
    <w:rsid w:val="000B665E"/>
    <w:rsid w:val="000C405B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5C87"/>
    <w:rsid w:val="000D602E"/>
    <w:rsid w:val="000D61BB"/>
    <w:rsid w:val="000E18A2"/>
    <w:rsid w:val="000E29B8"/>
    <w:rsid w:val="000E5D98"/>
    <w:rsid w:val="000E6159"/>
    <w:rsid w:val="000E62D0"/>
    <w:rsid w:val="000E7501"/>
    <w:rsid w:val="000F0493"/>
    <w:rsid w:val="000F4629"/>
    <w:rsid w:val="001023C6"/>
    <w:rsid w:val="00103888"/>
    <w:rsid w:val="001075E3"/>
    <w:rsid w:val="001103C0"/>
    <w:rsid w:val="0011203D"/>
    <w:rsid w:val="00113A20"/>
    <w:rsid w:val="001150C2"/>
    <w:rsid w:val="00116176"/>
    <w:rsid w:val="001172AE"/>
    <w:rsid w:val="00120D1D"/>
    <w:rsid w:val="00122E36"/>
    <w:rsid w:val="00126531"/>
    <w:rsid w:val="00131AE3"/>
    <w:rsid w:val="00137BF9"/>
    <w:rsid w:val="00140D74"/>
    <w:rsid w:val="00143DBC"/>
    <w:rsid w:val="00144475"/>
    <w:rsid w:val="001466F3"/>
    <w:rsid w:val="00153F6D"/>
    <w:rsid w:val="00153FFE"/>
    <w:rsid w:val="00157E6A"/>
    <w:rsid w:val="00163FDB"/>
    <w:rsid w:val="001640FD"/>
    <w:rsid w:val="00164988"/>
    <w:rsid w:val="001672E2"/>
    <w:rsid w:val="00170597"/>
    <w:rsid w:val="00170E0F"/>
    <w:rsid w:val="00170E57"/>
    <w:rsid w:val="00171098"/>
    <w:rsid w:val="00172815"/>
    <w:rsid w:val="00180A67"/>
    <w:rsid w:val="001854A5"/>
    <w:rsid w:val="00187018"/>
    <w:rsid w:val="00193EC1"/>
    <w:rsid w:val="001A3BB5"/>
    <w:rsid w:val="001A4736"/>
    <w:rsid w:val="001A4CA9"/>
    <w:rsid w:val="001A5254"/>
    <w:rsid w:val="001A52C1"/>
    <w:rsid w:val="001A6632"/>
    <w:rsid w:val="001A66A9"/>
    <w:rsid w:val="001A7181"/>
    <w:rsid w:val="001B0FC1"/>
    <w:rsid w:val="001B5591"/>
    <w:rsid w:val="001C2414"/>
    <w:rsid w:val="001C3DD3"/>
    <w:rsid w:val="001C6640"/>
    <w:rsid w:val="001C784E"/>
    <w:rsid w:val="001D1E62"/>
    <w:rsid w:val="001D5315"/>
    <w:rsid w:val="001E2789"/>
    <w:rsid w:val="001E2EAC"/>
    <w:rsid w:val="001E64BB"/>
    <w:rsid w:val="001F16E7"/>
    <w:rsid w:val="001F18A4"/>
    <w:rsid w:val="001F36DF"/>
    <w:rsid w:val="001F48CD"/>
    <w:rsid w:val="001F5B50"/>
    <w:rsid w:val="001F79F1"/>
    <w:rsid w:val="0020035F"/>
    <w:rsid w:val="00201130"/>
    <w:rsid w:val="0020222C"/>
    <w:rsid w:val="00203A3D"/>
    <w:rsid w:val="00207606"/>
    <w:rsid w:val="002128BE"/>
    <w:rsid w:val="00214B3F"/>
    <w:rsid w:val="002211FE"/>
    <w:rsid w:val="00222008"/>
    <w:rsid w:val="00224BE0"/>
    <w:rsid w:val="0023270C"/>
    <w:rsid w:val="002349F0"/>
    <w:rsid w:val="0023590E"/>
    <w:rsid w:val="00236D34"/>
    <w:rsid w:val="0024035E"/>
    <w:rsid w:val="00242850"/>
    <w:rsid w:val="00245619"/>
    <w:rsid w:val="0024668B"/>
    <w:rsid w:val="0024671E"/>
    <w:rsid w:val="00251DC9"/>
    <w:rsid w:val="002527D3"/>
    <w:rsid w:val="0025353D"/>
    <w:rsid w:val="00254EBA"/>
    <w:rsid w:val="00256DC9"/>
    <w:rsid w:val="0026092D"/>
    <w:rsid w:val="0026249B"/>
    <w:rsid w:val="00262733"/>
    <w:rsid w:val="002640B4"/>
    <w:rsid w:val="00267C97"/>
    <w:rsid w:val="00270181"/>
    <w:rsid w:val="002714D4"/>
    <w:rsid w:val="002715C1"/>
    <w:rsid w:val="00273655"/>
    <w:rsid w:val="00276F8E"/>
    <w:rsid w:val="0028007D"/>
    <w:rsid w:val="002824AF"/>
    <w:rsid w:val="00285C7F"/>
    <w:rsid w:val="002864F9"/>
    <w:rsid w:val="00291532"/>
    <w:rsid w:val="0029261A"/>
    <w:rsid w:val="00293377"/>
    <w:rsid w:val="0029359E"/>
    <w:rsid w:val="00296B74"/>
    <w:rsid w:val="00297812"/>
    <w:rsid w:val="002A086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C04B4"/>
    <w:rsid w:val="002C1998"/>
    <w:rsid w:val="002C23F2"/>
    <w:rsid w:val="002C38C5"/>
    <w:rsid w:val="002C4C12"/>
    <w:rsid w:val="002C5612"/>
    <w:rsid w:val="002C74CC"/>
    <w:rsid w:val="002D267D"/>
    <w:rsid w:val="002D3C40"/>
    <w:rsid w:val="002D58A7"/>
    <w:rsid w:val="002D6E62"/>
    <w:rsid w:val="002E3AA3"/>
    <w:rsid w:val="002E5D25"/>
    <w:rsid w:val="002F1892"/>
    <w:rsid w:val="002F4AF1"/>
    <w:rsid w:val="002F4B08"/>
    <w:rsid w:val="002F69F8"/>
    <w:rsid w:val="002F72C3"/>
    <w:rsid w:val="0030079B"/>
    <w:rsid w:val="003016EC"/>
    <w:rsid w:val="0030178B"/>
    <w:rsid w:val="003017CD"/>
    <w:rsid w:val="00302552"/>
    <w:rsid w:val="003034A2"/>
    <w:rsid w:val="00305107"/>
    <w:rsid w:val="00306946"/>
    <w:rsid w:val="003104A8"/>
    <w:rsid w:val="00312921"/>
    <w:rsid w:val="00317039"/>
    <w:rsid w:val="0032021A"/>
    <w:rsid w:val="00321FA3"/>
    <w:rsid w:val="00322229"/>
    <w:rsid w:val="00323D6E"/>
    <w:rsid w:val="00327A04"/>
    <w:rsid w:val="00327ECC"/>
    <w:rsid w:val="00327FE1"/>
    <w:rsid w:val="0033038E"/>
    <w:rsid w:val="00331AE8"/>
    <w:rsid w:val="00333B9C"/>
    <w:rsid w:val="00334A06"/>
    <w:rsid w:val="00344168"/>
    <w:rsid w:val="00344817"/>
    <w:rsid w:val="00350A54"/>
    <w:rsid w:val="00351521"/>
    <w:rsid w:val="003527A6"/>
    <w:rsid w:val="00357791"/>
    <w:rsid w:val="0035787E"/>
    <w:rsid w:val="00363B61"/>
    <w:rsid w:val="00365C71"/>
    <w:rsid w:val="003673E0"/>
    <w:rsid w:val="003721C8"/>
    <w:rsid w:val="00372A86"/>
    <w:rsid w:val="00372BAB"/>
    <w:rsid w:val="003812A0"/>
    <w:rsid w:val="0038245A"/>
    <w:rsid w:val="00383AE7"/>
    <w:rsid w:val="00384E40"/>
    <w:rsid w:val="003853A8"/>
    <w:rsid w:val="00393569"/>
    <w:rsid w:val="0039529C"/>
    <w:rsid w:val="00397CD1"/>
    <w:rsid w:val="003A2162"/>
    <w:rsid w:val="003A7756"/>
    <w:rsid w:val="003B324F"/>
    <w:rsid w:val="003B33B8"/>
    <w:rsid w:val="003B5348"/>
    <w:rsid w:val="003B5388"/>
    <w:rsid w:val="003B6EE5"/>
    <w:rsid w:val="003B7882"/>
    <w:rsid w:val="003C0986"/>
    <w:rsid w:val="003C2E16"/>
    <w:rsid w:val="003C3670"/>
    <w:rsid w:val="003C37C5"/>
    <w:rsid w:val="003D25A7"/>
    <w:rsid w:val="003D3727"/>
    <w:rsid w:val="003D4346"/>
    <w:rsid w:val="003E285C"/>
    <w:rsid w:val="003E53A7"/>
    <w:rsid w:val="003E67F2"/>
    <w:rsid w:val="003F0FD1"/>
    <w:rsid w:val="003F14A0"/>
    <w:rsid w:val="003F524B"/>
    <w:rsid w:val="003F5688"/>
    <w:rsid w:val="003F5B51"/>
    <w:rsid w:val="003F75A2"/>
    <w:rsid w:val="003F769F"/>
    <w:rsid w:val="00400B94"/>
    <w:rsid w:val="00401388"/>
    <w:rsid w:val="004020B3"/>
    <w:rsid w:val="00402A5E"/>
    <w:rsid w:val="004041B8"/>
    <w:rsid w:val="00404427"/>
    <w:rsid w:val="0040540B"/>
    <w:rsid w:val="00407DA5"/>
    <w:rsid w:val="00407DCD"/>
    <w:rsid w:val="00413495"/>
    <w:rsid w:val="00414967"/>
    <w:rsid w:val="00415A4E"/>
    <w:rsid w:val="00416D75"/>
    <w:rsid w:val="00420518"/>
    <w:rsid w:val="004205EE"/>
    <w:rsid w:val="00420DE9"/>
    <w:rsid w:val="004219BA"/>
    <w:rsid w:val="00424F38"/>
    <w:rsid w:val="004369E0"/>
    <w:rsid w:val="00436CC9"/>
    <w:rsid w:val="0043701B"/>
    <w:rsid w:val="0044238C"/>
    <w:rsid w:val="004436E3"/>
    <w:rsid w:val="0044631D"/>
    <w:rsid w:val="00452084"/>
    <w:rsid w:val="004538EF"/>
    <w:rsid w:val="00456041"/>
    <w:rsid w:val="00456417"/>
    <w:rsid w:val="00465534"/>
    <w:rsid w:val="004666A6"/>
    <w:rsid w:val="00467527"/>
    <w:rsid w:val="004678F2"/>
    <w:rsid w:val="00470524"/>
    <w:rsid w:val="0048032F"/>
    <w:rsid w:val="00480E6F"/>
    <w:rsid w:val="00481D4F"/>
    <w:rsid w:val="00483363"/>
    <w:rsid w:val="00483398"/>
    <w:rsid w:val="00483BAC"/>
    <w:rsid w:val="004845A9"/>
    <w:rsid w:val="00484C2B"/>
    <w:rsid w:val="0048569A"/>
    <w:rsid w:val="004901EF"/>
    <w:rsid w:val="00490F87"/>
    <w:rsid w:val="0049177C"/>
    <w:rsid w:val="00492003"/>
    <w:rsid w:val="00492BB6"/>
    <w:rsid w:val="004939BB"/>
    <w:rsid w:val="00495486"/>
    <w:rsid w:val="004972DF"/>
    <w:rsid w:val="00497BB4"/>
    <w:rsid w:val="004A378E"/>
    <w:rsid w:val="004A50D1"/>
    <w:rsid w:val="004A5BCF"/>
    <w:rsid w:val="004A6C9B"/>
    <w:rsid w:val="004B5FE9"/>
    <w:rsid w:val="004B759C"/>
    <w:rsid w:val="004C2BB5"/>
    <w:rsid w:val="004C344C"/>
    <w:rsid w:val="004C680F"/>
    <w:rsid w:val="004C71E1"/>
    <w:rsid w:val="004D00B4"/>
    <w:rsid w:val="004D1D0E"/>
    <w:rsid w:val="004D4835"/>
    <w:rsid w:val="004D4DAB"/>
    <w:rsid w:val="004D5A90"/>
    <w:rsid w:val="004D73CD"/>
    <w:rsid w:val="004E27C3"/>
    <w:rsid w:val="004E3F89"/>
    <w:rsid w:val="004E4FA3"/>
    <w:rsid w:val="004E52DB"/>
    <w:rsid w:val="004E6D59"/>
    <w:rsid w:val="004F03E1"/>
    <w:rsid w:val="004F1677"/>
    <w:rsid w:val="004F17A7"/>
    <w:rsid w:val="004F1AF0"/>
    <w:rsid w:val="004F4B71"/>
    <w:rsid w:val="00500FC1"/>
    <w:rsid w:val="00507360"/>
    <w:rsid w:val="00510B3F"/>
    <w:rsid w:val="0051168F"/>
    <w:rsid w:val="00514B8B"/>
    <w:rsid w:val="00515BE1"/>
    <w:rsid w:val="00516D58"/>
    <w:rsid w:val="00516F81"/>
    <w:rsid w:val="005173B4"/>
    <w:rsid w:val="00517BA8"/>
    <w:rsid w:val="0052471A"/>
    <w:rsid w:val="005301EC"/>
    <w:rsid w:val="0053038E"/>
    <w:rsid w:val="005311BE"/>
    <w:rsid w:val="005324BC"/>
    <w:rsid w:val="0053339D"/>
    <w:rsid w:val="005338A7"/>
    <w:rsid w:val="00533DFC"/>
    <w:rsid w:val="00534300"/>
    <w:rsid w:val="0053557E"/>
    <w:rsid w:val="005375C3"/>
    <w:rsid w:val="00542543"/>
    <w:rsid w:val="00543150"/>
    <w:rsid w:val="00545A97"/>
    <w:rsid w:val="00546941"/>
    <w:rsid w:val="00551574"/>
    <w:rsid w:val="005566D2"/>
    <w:rsid w:val="00560B9E"/>
    <w:rsid w:val="0056613B"/>
    <w:rsid w:val="005777CC"/>
    <w:rsid w:val="0057796C"/>
    <w:rsid w:val="00581A43"/>
    <w:rsid w:val="00582D33"/>
    <w:rsid w:val="005840DA"/>
    <w:rsid w:val="00585B0D"/>
    <w:rsid w:val="0059281F"/>
    <w:rsid w:val="005943CB"/>
    <w:rsid w:val="00594BB4"/>
    <w:rsid w:val="005953BB"/>
    <w:rsid w:val="0059776F"/>
    <w:rsid w:val="005A2287"/>
    <w:rsid w:val="005A3154"/>
    <w:rsid w:val="005A6A1B"/>
    <w:rsid w:val="005B378E"/>
    <w:rsid w:val="005B48D2"/>
    <w:rsid w:val="005B4E35"/>
    <w:rsid w:val="005B5317"/>
    <w:rsid w:val="005B7217"/>
    <w:rsid w:val="005C0D0C"/>
    <w:rsid w:val="005D0F42"/>
    <w:rsid w:val="005D215A"/>
    <w:rsid w:val="005D23B7"/>
    <w:rsid w:val="005D59B1"/>
    <w:rsid w:val="005E1154"/>
    <w:rsid w:val="005E11A9"/>
    <w:rsid w:val="005E30E1"/>
    <w:rsid w:val="005F0297"/>
    <w:rsid w:val="005F08A9"/>
    <w:rsid w:val="005F3FDD"/>
    <w:rsid w:val="005F537A"/>
    <w:rsid w:val="005F55AF"/>
    <w:rsid w:val="005F63FE"/>
    <w:rsid w:val="005F6C9A"/>
    <w:rsid w:val="00604A3C"/>
    <w:rsid w:val="00610D81"/>
    <w:rsid w:val="00612E5F"/>
    <w:rsid w:val="006233A2"/>
    <w:rsid w:val="00627C96"/>
    <w:rsid w:val="006307F5"/>
    <w:rsid w:val="006314EA"/>
    <w:rsid w:val="00631E75"/>
    <w:rsid w:val="00635052"/>
    <w:rsid w:val="006350B1"/>
    <w:rsid w:val="00636450"/>
    <w:rsid w:val="006365A4"/>
    <w:rsid w:val="00641331"/>
    <w:rsid w:val="00642D21"/>
    <w:rsid w:val="00645855"/>
    <w:rsid w:val="0064610C"/>
    <w:rsid w:val="00652070"/>
    <w:rsid w:val="00653824"/>
    <w:rsid w:val="00655911"/>
    <w:rsid w:val="00656AB6"/>
    <w:rsid w:val="00661327"/>
    <w:rsid w:val="0066135B"/>
    <w:rsid w:val="00662207"/>
    <w:rsid w:val="006667D7"/>
    <w:rsid w:val="00671E20"/>
    <w:rsid w:val="006722C7"/>
    <w:rsid w:val="006727F9"/>
    <w:rsid w:val="00674E25"/>
    <w:rsid w:val="00676991"/>
    <w:rsid w:val="00681C7A"/>
    <w:rsid w:val="00682BC3"/>
    <w:rsid w:val="00693D3C"/>
    <w:rsid w:val="00696296"/>
    <w:rsid w:val="00696E1F"/>
    <w:rsid w:val="006A27F5"/>
    <w:rsid w:val="006A46AF"/>
    <w:rsid w:val="006A57FD"/>
    <w:rsid w:val="006A5E7C"/>
    <w:rsid w:val="006A5E96"/>
    <w:rsid w:val="006A6C2C"/>
    <w:rsid w:val="006B2FA4"/>
    <w:rsid w:val="006B3FA2"/>
    <w:rsid w:val="006B440C"/>
    <w:rsid w:val="006B638D"/>
    <w:rsid w:val="006C2363"/>
    <w:rsid w:val="006C62BF"/>
    <w:rsid w:val="006C7AEC"/>
    <w:rsid w:val="006D5F18"/>
    <w:rsid w:val="006E3266"/>
    <w:rsid w:val="006E462E"/>
    <w:rsid w:val="006E69F8"/>
    <w:rsid w:val="006E6EFC"/>
    <w:rsid w:val="006E7769"/>
    <w:rsid w:val="006F2062"/>
    <w:rsid w:val="006F29DA"/>
    <w:rsid w:val="006F40AC"/>
    <w:rsid w:val="006F52AE"/>
    <w:rsid w:val="006F5709"/>
    <w:rsid w:val="006F59C4"/>
    <w:rsid w:val="006F5C7C"/>
    <w:rsid w:val="006F63B4"/>
    <w:rsid w:val="006F74F4"/>
    <w:rsid w:val="00702740"/>
    <w:rsid w:val="00703F6E"/>
    <w:rsid w:val="00703FD9"/>
    <w:rsid w:val="00704A89"/>
    <w:rsid w:val="0070527B"/>
    <w:rsid w:val="00711F50"/>
    <w:rsid w:val="00713C31"/>
    <w:rsid w:val="00717635"/>
    <w:rsid w:val="007176DB"/>
    <w:rsid w:val="00720F46"/>
    <w:rsid w:val="00721621"/>
    <w:rsid w:val="00724922"/>
    <w:rsid w:val="0073405E"/>
    <w:rsid w:val="00736904"/>
    <w:rsid w:val="00737600"/>
    <w:rsid w:val="0073780D"/>
    <w:rsid w:val="0074186D"/>
    <w:rsid w:val="007447D8"/>
    <w:rsid w:val="00744CD6"/>
    <w:rsid w:val="00752AB7"/>
    <w:rsid w:val="007546BD"/>
    <w:rsid w:val="007547E1"/>
    <w:rsid w:val="00755124"/>
    <w:rsid w:val="00755175"/>
    <w:rsid w:val="00760B0A"/>
    <w:rsid w:val="007616B6"/>
    <w:rsid w:val="00761F62"/>
    <w:rsid w:val="00763A5A"/>
    <w:rsid w:val="007648BB"/>
    <w:rsid w:val="00765020"/>
    <w:rsid w:val="00767E81"/>
    <w:rsid w:val="00773B78"/>
    <w:rsid w:val="00773DCE"/>
    <w:rsid w:val="00774C9D"/>
    <w:rsid w:val="00776A91"/>
    <w:rsid w:val="007779FC"/>
    <w:rsid w:val="00781CD5"/>
    <w:rsid w:val="007833C5"/>
    <w:rsid w:val="00783C64"/>
    <w:rsid w:val="00786B0D"/>
    <w:rsid w:val="00791467"/>
    <w:rsid w:val="00792E90"/>
    <w:rsid w:val="007941FD"/>
    <w:rsid w:val="00795154"/>
    <w:rsid w:val="00795A29"/>
    <w:rsid w:val="007A1298"/>
    <w:rsid w:val="007A4972"/>
    <w:rsid w:val="007B2785"/>
    <w:rsid w:val="007B4E05"/>
    <w:rsid w:val="007C133D"/>
    <w:rsid w:val="007C34B8"/>
    <w:rsid w:val="007C67EF"/>
    <w:rsid w:val="007C7713"/>
    <w:rsid w:val="007D15B0"/>
    <w:rsid w:val="007D24C2"/>
    <w:rsid w:val="007D2B66"/>
    <w:rsid w:val="007D5BF0"/>
    <w:rsid w:val="007D6C45"/>
    <w:rsid w:val="007D7A1F"/>
    <w:rsid w:val="007E22BC"/>
    <w:rsid w:val="007E4714"/>
    <w:rsid w:val="007F2DBF"/>
    <w:rsid w:val="007F4B42"/>
    <w:rsid w:val="007F6C13"/>
    <w:rsid w:val="007F773B"/>
    <w:rsid w:val="008009F0"/>
    <w:rsid w:val="00802F6C"/>
    <w:rsid w:val="00804B70"/>
    <w:rsid w:val="00805F8B"/>
    <w:rsid w:val="008135D7"/>
    <w:rsid w:val="00814C2F"/>
    <w:rsid w:val="008173FF"/>
    <w:rsid w:val="008254C6"/>
    <w:rsid w:val="00825E38"/>
    <w:rsid w:val="00826C46"/>
    <w:rsid w:val="00827BFA"/>
    <w:rsid w:val="008307E9"/>
    <w:rsid w:val="00830DB5"/>
    <w:rsid w:val="0083321D"/>
    <w:rsid w:val="00834DE7"/>
    <w:rsid w:val="00837A38"/>
    <w:rsid w:val="00840784"/>
    <w:rsid w:val="008428E2"/>
    <w:rsid w:val="00844200"/>
    <w:rsid w:val="008449A8"/>
    <w:rsid w:val="00846298"/>
    <w:rsid w:val="00846D30"/>
    <w:rsid w:val="00850D53"/>
    <w:rsid w:val="008648B9"/>
    <w:rsid w:val="008711EA"/>
    <w:rsid w:val="00872ADB"/>
    <w:rsid w:val="008819D6"/>
    <w:rsid w:val="00884F08"/>
    <w:rsid w:val="00885260"/>
    <w:rsid w:val="008873D7"/>
    <w:rsid w:val="00887D37"/>
    <w:rsid w:val="008910B3"/>
    <w:rsid w:val="00894709"/>
    <w:rsid w:val="008A41A1"/>
    <w:rsid w:val="008A4DFA"/>
    <w:rsid w:val="008A5706"/>
    <w:rsid w:val="008A6E08"/>
    <w:rsid w:val="008B2B1D"/>
    <w:rsid w:val="008B2B96"/>
    <w:rsid w:val="008B30E6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E2832"/>
    <w:rsid w:val="008E58BC"/>
    <w:rsid w:val="008E7C16"/>
    <w:rsid w:val="008F0D2F"/>
    <w:rsid w:val="008F0D76"/>
    <w:rsid w:val="008F3CE5"/>
    <w:rsid w:val="008F7418"/>
    <w:rsid w:val="0090486F"/>
    <w:rsid w:val="00907C38"/>
    <w:rsid w:val="00913389"/>
    <w:rsid w:val="00917B9E"/>
    <w:rsid w:val="00920B1A"/>
    <w:rsid w:val="00920EA8"/>
    <w:rsid w:val="009215BB"/>
    <w:rsid w:val="00921C87"/>
    <w:rsid w:val="00925F93"/>
    <w:rsid w:val="00931A4C"/>
    <w:rsid w:val="009403A3"/>
    <w:rsid w:val="0094119A"/>
    <w:rsid w:val="00942159"/>
    <w:rsid w:val="00942CC5"/>
    <w:rsid w:val="009450B8"/>
    <w:rsid w:val="0095061B"/>
    <w:rsid w:val="009510E1"/>
    <w:rsid w:val="00953017"/>
    <w:rsid w:val="00954780"/>
    <w:rsid w:val="009574B8"/>
    <w:rsid w:val="00957F7C"/>
    <w:rsid w:val="00960CCF"/>
    <w:rsid w:val="0096143E"/>
    <w:rsid w:val="00963919"/>
    <w:rsid w:val="00963A22"/>
    <w:rsid w:val="00965CE8"/>
    <w:rsid w:val="00972AD2"/>
    <w:rsid w:val="009747EC"/>
    <w:rsid w:val="0097500B"/>
    <w:rsid w:val="00975F0B"/>
    <w:rsid w:val="00980E43"/>
    <w:rsid w:val="00981A6D"/>
    <w:rsid w:val="0098243A"/>
    <w:rsid w:val="00986373"/>
    <w:rsid w:val="009902A8"/>
    <w:rsid w:val="00990F80"/>
    <w:rsid w:val="00991769"/>
    <w:rsid w:val="009920D4"/>
    <w:rsid w:val="009931ED"/>
    <w:rsid w:val="00997B2E"/>
    <w:rsid w:val="009A03FE"/>
    <w:rsid w:val="009A3031"/>
    <w:rsid w:val="009A4985"/>
    <w:rsid w:val="009A49D3"/>
    <w:rsid w:val="009A5B0C"/>
    <w:rsid w:val="009A776C"/>
    <w:rsid w:val="009B3C01"/>
    <w:rsid w:val="009B46D5"/>
    <w:rsid w:val="009D33E2"/>
    <w:rsid w:val="009D7B2A"/>
    <w:rsid w:val="009E2457"/>
    <w:rsid w:val="009E3E16"/>
    <w:rsid w:val="009E556F"/>
    <w:rsid w:val="009E7F78"/>
    <w:rsid w:val="009F1B3A"/>
    <w:rsid w:val="009F3383"/>
    <w:rsid w:val="009F3729"/>
    <w:rsid w:val="009F3B05"/>
    <w:rsid w:val="00A01082"/>
    <w:rsid w:val="00A023BB"/>
    <w:rsid w:val="00A02576"/>
    <w:rsid w:val="00A044D9"/>
    <w:rsid w:val="00A0452B"/>
    <w:rsid w:val="00A06123"/>
    <w:rsid w:val="00A11576"/>
    <w:rsid w:val="00A11966"/>
    <w:rsid w:val="00A15289"/>
    <w:rsid w:val="00A2101A"/>
    <w:rsid w:val="00A21BC9"/>
    <w:rsid w:val="00A24334"/>
    <w:rsid w:val="00A24C53"/>
    <w:rsid w:val="00A25B68"/>
    <w:rsid w:val="00A30550"/>
    <w:rsid w:val="00A30A8C"/>
    <w:rsid w:val="00A3399D"/>
    <w:rsid w:val="00A33BCA"/>
    <w:rsid w:val="00A35FE0"/>
    <w:rsid w:val="00A36417"/>
    <w:rsid w:val="00A370B4"/>
    <w:rsid w:val="00A40F1F"/>
    <w:rsid w:val="00A47621"/>
    <w:rsid w:val="00A50A52"/>
    <w:rsid w:val="00A53C6A"/>
    <w:rsid w:val="00A54771"/>
    <w:rsid w:val="00A54A18"/>
    <w:rsid w:val="00A55182"/>
    <w:rsid w:val="00A55A1B"/>
    <w:rsid w:val="00A64ED7"/>
    <w:rsid w:val="00A66AC6"/>
    <w:rsid w:val="00A679FB"/>
    <w:rsid w:val="00A71CAB"/>
    <w:rsid w:val="00A735C0"/>
    <w:rsid w:val="00A749DF"/>
    <w:rsid w:val="00A74A11"/>
    <w:rsid w:val="00A7570F"/>
    <w:rsid w:val="00A77042"/>
    <w:rsid w:val="00A8482D"/>
    <w:rsid w:val="00A874F9"/>
    <w:rsid w:val="00A928BB"/>
    <w:rsid w:val="00A94E4D"/>
    <w:rsid w:val="00A95995"/>
    <w:rsid w:val="00A96427"/>
    <w:rsid w:val="00A9763C"/>
    <w:rsid w:val="00AA0A1E"/>
    <w:rsid w:val="00AA0E9D"/>
    <w:rsid w:val="00AA3F34"/>
    <w:rsid w:val="00AB3420"/>
    <w:rsid w:val="00AB3E9E"/>
    <w:rsid w:val="00AB402B"/>
    <w:rsid w:val="00AB52B6"/>
    <w:rsid w:val="00AB5BC4"/>
    <w:rsid w:val="00AB6C6F"/>
    <w:rsid w:val="00AC6C77"/>
    <w:rsid w:val="00AC7F3E"/>
    <w:rsid w:val="00AD2312"/>
    <w:rsid w:val="00AE1A7B"/>
    <w:rsid w:val="00AE3955"/>
    <w:rsid w:val="00AE7639"/>
    <w:rsid w:val="00AF1013"/>
    <w:rsid w:val="00AF365C"/>
    <w:rsid w:val="00B03B41"/>
    <w:rsid w:val="00B040B2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7F1"/>
    <w:rsid w:val="00B20C4A"/>
    <w:rsid w:val="00B21354"/>
    <w:rsid w:val="00B21F51"/>
    <w:rsid w:val="00B225E0"/>
    <w:rsid w:val="00B22CD2"/>
    <w:rsid w:val="00B239B4"/>
    <w:rsid w:val="00B247A4"/>
    <w:rsid w:val="00B2761C"/>
    <w:rsid w:val="00B32D6E"/>
    <w:rsid w:val="00B33A82"/>
    <w:rsid w:val="00B34E27"/>
    <w:rsid w:val="00B44166"/>
    <w:rsid w:val="00B456D4"/>
    <w:rsid w:val="00B47851"/>
    <w:rsid w:val="00B50F1F"/>
    <w:rsid w:val="00B52641"/>
    <w:rsid w:val="00B56746"/>
    <w:rsid w:val="00B5693F"/>
    <w:rsid w:val="00B5740E"/>
    <w:rsid w:val="00B6200C"/>
    <w:rsid w:val="00B7084E"/>
    <w:rsid w:val="00B7333F"/>
    <w:rsid w:val="00B737A7"/>
    <w:rsid w:val="00B84102"/>
    <w:rsid w:val="00B85E3E"/>
    <w:rsid w:val="00B867C4"/>
    <w:rsid w:val="00B92FB5"/>
    <w:rsid w:val="00B97A08"/>
    <w:rsid w:val="00BA1A8A"/>
    <w:rsid w:val="00BA36F6"/>
    <w:rsid w:val="00BB191C"/>
    <w:rsid w:val="00BB1B33"/>
    <w:rsid w:val="00BB2804"/>
    <w:rsid w:val="00BB489F"/>
    <w:rsid w:val="00BB49E8"/>
    <w:rsid w:val="00BB4F6E"/>
    <w:rsid w:val="00BB5C9B"/>
    <w:rsid w:val="00BB5DBC"/>
    <w:rsid w:val="00BB64D0"/>
    <w:rsid w:val="00BB67AF"/>
    <w:rsid w:val="00BB786B"/>
    <w:rsid w:val="00BC1238"/>
    <w:rsid w:val="00BC5523"/>
    <w:rsid w:val="00BD164F"/>
    <w:rsid w:val="00BD1EA1"/>
    <w:rsid w:val="00BD70F8"/>
    <w:rsid w:val="00BE3E6B"/>
    <w:rsid w:val="00BE4C04"/>
    <w:rsid w:val="00BE7D80"/>
    <w:rsid w:val="00BF0F4A"/>
    <w:rsid w:val="00BF0FAC"/>
    <w:rsid w:val="00BF4D6E"/>
    <w:rsid w:val="00BF76E5"/>
    <w:rsid w:val="00BF7926"/>
    <w:rsid w:val="00C0050A"/>
    <w:rsid w:val="00C00513"/>
    <w:rsid w:val="00C01B8C"/>
    <w:rsid w:val="00C03C6E"/>
    <w:rsid w:val="00C05857"/>
    <w:rsid w:val="00C07F2D"/>
    <w:rsid w:val="00C17465"/>
    <w:rsid w:val="00C21C1E"/>
    <w:rsid w:val="00C233B2"/>
    <w:rsid w:val="00C23D0E"/>
    <w:rsid w:val="00C334E0"/>
    <w:rsid w:val="00C4563F"/>
    <w:rsid w:val="00C460EC"/>
    <w:rsid w:val="00C463DC"/>
    <w:rsid w:val="00C56C8C"/>
    <w:rsid w:val="00C56EEF"/>
    <w:rsid w:val="00C5719A"/>
    <w:rsid w:val="00C62ABC"/>
    <w:rsid w:val="00C6445D"/>
    <w:rsid w:val="00C65A48"/>
    <w:rsid w:val="00C67DF3"/>
    <w:rsid w:val="00C72A78"/>
    <w:rsid w:val="00C7356D"/>
    <w:rsid w:val="00C74C00"/>
    <w:rsid w:val="00C75B61"/>
    <w:rsid w:val="00C76AB3"/>
    <w:rsid w:val="00C82556"/>
    <w:rsid w:val="00C84468"/>
    <w:rsid w:val="00C84CBA"/>
    <w:rsid w:val="00C86903"/>
    <w:rsid w:val="00C8778F"/>
    <w:rsid w:val="00C912A7"/>
    <w:rsid w:val="00C91653"/>
    <w:rsid w:val="00C93299"/>
    <w:rsid w:val="00C9386F"/>
    <w:rsid w:val="00C943CB"/>
    <w:rsid w:val="00C953D6"/>
    <w:rsid w:val="00CA0C5C"/>
    <w:rsid w:val="00CA1904"/>
    <w:rsid w:val="00CA1B15"/>
    <w:rsid w:val="00CA2D19"/>
    <w:rsid w:val="00CA2FA5"/>
    <w:rsid w:val="00CA3FBC"/>
    <w:rsid w:val="00CA464F"/>
    <w:rsid w:val="00CA6A5B"/>
    <w:rsid w:val="00CB0C6A"/>
    <w:rsid w:val="00CB27FB"/>
    <w:rsid w:val="00CB4CEB"/>
    <w:rsid w:val="00CB6323"/>
    <w:rsid w:val="00CC03D8"/>
    <w:rsid w:val="00CD13E1"/>
    <w:rsid w:val="00CD208F"/>
    <w:rsid w:val="00CD2A01"/>
    <w:rsid w:val="00CD62B6"/>
    <w:rsid w:val="00CE3A84"/>
    <w:rsid w:val="00CE603B"/>
    <w:rsid w:val="00CF2CA1"/>
    <w:rsid w:val="00CF38BB"/>
    <w:rsid w:val="00CF3A7D"/>
    <w:rsid w:val="00CF683A"/>
    <w:rsid w:val="00D00EF0"/>
    <w:rsid w:val="00D01A16"/>
    <w:rsid w:val="00D02041"/>
    <w:rsid w:val="00D0349D"/>
    <w:rsid w:val="00D03AD5"/>
    <w:rsid w:val="00D05EEB"/>
    <w:rsid w:val="00D0613E"/>
    <w:rsid w:val="00D13AF2"/>
    <w:rsid w:val="00D1421D"/>
    <w:rsid w:val="00D14606"/>
    <w:rsid w:val="00D16BCA"/>
    <w:rsid w:val="00D17558"/>
    <w:rsid w:val="00D2084D"/>
    <w:rsid w:val="00D20D93"/>
    <w:rsid w:val="00D2328C"/>
    <w:rsid w:val="00D245F3"/>
    <w:rsid w:val="00D247AD"/>
    <w:rsid w:val="00D24A74"/>
    <w:rsid w:val="00D339A8"/>
    <w:rsid w:val="00D36276"/>
    <w:rsid w:val="00D404EC"/>
    <w:rsid w:val="00D41AB4"/>
    <w:rsid w:val="00D44756"/>
    <w:rsid w:val="00D45A6C"/>
    <w:rsid w:val="00D4677E"/>
    <w:rsid w:val="00D5019B"/>
    <w:rsid w:val="00D51A6A"/>
    <w:rsid w:val="00D53AE5"/>
    <w:rsid w:val="00D60CE2"/>
    <w:rsid w:val="00D612FD"/>
    <w:rsid w:val="00D64DFA"/>
    <w:rsid w:val="00D64F49"/>
    <w:rsid w:val="00D6597B"/>
    <w:rsid w:val="00D76A61"/>
    <w:rsid w:val="00D76E18"/>
    <w:rsid w:val="00D8116B"/>
    <w:rsid w:val="00D819A2"/>
    <w:rsid w:val="00D81B19"/>
    <w:rsid w:val="00D83196"/>
    <w:rsid w:val="00D87FB5"/>
    <w:rsid w:val="00D926BC"/>
    <w:rsid w:val="00DA2727"/>
    <w:rsid w:val="00DA3A9B"/>
    <w:rsid w:val="00DA49AF"/>
    <w:rsid w:val="00DA4D3B"/>
    <w:rsid w:val="00DA6AD9"/>
    <w:rsid w:val="00DA6B0A"/>
    <w:rsid w:val="00DA6D84"/>
    <w:rsid w:val="00DB03EA"/>
    <w:rsid w:val="00DB4189"/>
    <w:rsid w:val="00DC2185"/>
    <w:rsid w:val="00DC3BA3"/>
    <w:rsid w:val="00DC4B93"/>
    <w:rsid w:val="00DC4FA7"/>
    <w:rsid w:val="00DC709C"/>
    <w:rsid w:val="00DD3D7C"/>
    <w:rsid w:val="00DD78E8"/>
    <w:rsid w:val="00DE247C"/>
    <w:rsid w:val="00DE2BDF"/>
    <w:rsid w:val="00DE3735"/>
    <w:rsid w:val="00DE6351"/>
    <w:rsid w:val="00DE66A2"/>
    <w:rsid w:val="00DE7163"/>
    <w:rsid w:val="00DF0923"/>
    <w:rsid w:val="00DF7909"/>
    <w:rsid w:val="00DF7B3B"/>
    <w:rsid w:val="00DF7FA7"/>
    <w:rsid w:val="00E01983"/>
    <w:rsid w:val="00E0550B"/>
    <w:rsid w:val="00E06AA6"/>
    <w:rsid w:val="00E06B7A"/>
    <w:rsid w:val="00E0743D"/>
    <w:rsid w:val="00E137B0"/>
    <w:rsid w:val="00E14675"/>
    <w:rsid w:val="00E17352"/>
    <w:rsid w:val="00E178F1"/>
    <w:rsid w:val="00E20CDA"/>
    <w:rsid w:val="00E22A8A"/>
    <w:rsid w:val="00E27E5B"/>
    <w:rsid w:val="00E325C9"/>
    <w:rsid w:val="00E327C8"/>
    <w:rsid w:val="00E37EF3"/>
    <w:rsid w:val="00E41C50"/>
    <w:rsid w:val="00E46705"/>
    <w:rsid w:val="00E46BCF"/>
    <w:rsid w:val="00E46E13"/>
    <w:rsid w:val="00E504E7"/>
    <w:rsid w:val="00E536EC"/>
    <w:rsid w:val="00E60222"/>
    <w:rsid w:val="00E61518"/>
    <w:rsid w:val="00E658B5"/>
    <w:rsid w:val="00E66EDD"/>
    <w:rsid w:val="00E72490"/>
    <w:rsid w:val="00E77BE1"/>
    <w:rsid w:val="00E923B0"/>
    <w:rsid w:val="00E9347F"/>
    <w:rsid w:val="00E9435A"/>
    <w:rsid w:val="00EA1047"/>
    <w:rsid w:val="00EA3EDC"/>
    <w:rsid w:val="00EA4147"/>
    <w:rsid w:val="00EA4C24"/>
    <w:rsid w:val="00EA5470"/>
    <w:rsid w:val="00EB290F"/>
    <w:rsid w:val="00EB4F01"/>
    <w:rsid w:val="00EB5118"/>
    <w:rsid w:val="00EB7F66"/>
    <w:rsid w:val="00EC172D"/>
    <w:rsid w:val="00EC370C"/>
    <w:rsid w:val="00EC3CC4"/>
    <w:rsid w:val="00EC5AEF"/>
    <w:rsid w:val="00ED0EE0"/>
    <w:rsid w:val="00ED5932"/>
    <w:rsid w:val="00ED7930"/>
    <w:rsid w:val="00EE3B51"/>
    <w:rsid w:val="00EE3C99"/>
    <w:rsid w:val="00EE457A"/>
    <w:rsid w:val="00EE55DA"/>
    <w:rsid w:val="00EE6A2D"/>
    <w:rsid w:val="00EE6EA1"/>
    <w:rsid w:val="00EE7C06"/>
    <w:rsid w:val="00EF27F1"/>
    <w:rsid w:val="00EF347C"/>
    <w:rsid w:val="00EF3DCF"/>
    <w:rsid w:val="00EF4DEA"/>
    <w:rsid w:val="00EF6BDD"/>
    <w:rsid w:val="00EF7937"/>
    <w:rsid w:val="00F00C63"/>
    <w:rsid w:val="00F02864"/>
    <w:rsid w:val="00F029D1"/>
    <w:rsid w:val="00F03949"/>
    <w:rsid w:val="00F05D84"/>
    <w:rsid w:val="00F05EF0"/>
    <w:rsid w:val="00F079EA"/>
    <w:rsid w:val="00F10342"/>
    <w:rsid w:val="00F10344"/>
    <w:rsid w:val="00F15950"/>
    <w:rsid w:val="00F16120"/>
    <w:rsid w:val="00F20ABA"/>
    <w:rsid w:val="00F21372"/>
    <w:rsid w:val="00F21E78"/>
    <w:rsid w:val="00F2423E"/>
    <w:rsid w:val="00F24684"/>
    <w:rsid w:val="00F25405"/>
    <w:rsid w:val="00F254E9"/>
    <w:rsid w:val="00F2582B"/>
    <w:rsid w:val="00F26C4B"/>
    <w:rsid w:val="00F30D92"/>
    <w:rsid w:val="00F31F62"/>
    <w:rsid w:val="00F3317E"/>
    <w:rsid w:val="00F3543F"/>
    <w:rsid w:val="00F35F34"/>
    <w:rsid w:val="00F36F19"/>
    <w:rsid w:val="00F412C5"/>
    <w:rsid w:val="00F4212D"/>
    <w:rsid w:val="00F42206"/>
    <w:rsid w:val="00F4355E"/>
    <w:rsid w:val="00F47739"/>
    <w:rsid w:val="00F541C9"/>
    <w:rsid w:val="00F61E42"/>
    <w:rsid w:val="00F6348F"/>
    <w:rsid w:val="00F65104"/>
    <w:rsid w:val="00F6723E"/>
    <w:rsid w:val="00F718E7"/>
    <w:rsid w:val="00F71EB0"/>
    <w:rsid w:val="00F726AA"/>
    <w:rsid w:val="00F76E89"/>
    <w:rsid w:val="00F77AA3"/>
    <w:rsid w:val="00F82CDB"/>
    <w:rsid w:val="00F832F0"/>
    <w:rsid w:val="00F83DE2"/>
    <w:rsid w:val="00F87B23"/>
    <w:rsid w:val="00F87C20"/>
    <w:rsid w:val="00F926FF"/>
    <w:rsid w:val="00F92BC1"/>
    <w:rsid w:val="00F930A2"/>
    <w:rsid w:val="00F9672B"/>
    <w:rsid w:val="00F96A41"/>
    <w:rsid w:val="00F97CBA"/>
    <w:rsid w:val="00FA004E"/>
    <w:rsid w:val="00FA35A1"/>
    <w:rsid w:val="00FA4EB0"/>
    <w:rsid w:val="00FB0E89"/>
    <w:rsid w:val="00FB2050"/>
    <w:rsid w:val="00FB22C7"/>
    <w:rsid w:val="00FB543A"/>
    <w:rsid w:val="00FB60CB"/>
    <w:rsid w:val="00FB7979"/>
    <w:rsid w:val="00FC1ECC"/>
    <w:rsid w:val="00FC5ACF"/>
    <w:rsid w:val="00FC7DC3"/>
    <w:rsid w:val="00FC7FD0"/>
    <w:rsid w:val="00FD1FA4"/>
    <w:rsid w:val="00FD3C57"/>
    <w:rsid w:val="00FD562E"/>
    <w:rsid w:val="00FD7F94"/>
    <w:rsid w:val="00FE02AA"/>
    <w:rsid w:val="00FE0F39"/>
    <w:rsid w:val="00FE2FC6"/>
    <w:rsid w:val="00FE39A5"/>
    <w:rsid w:val="00FE5EE8"/>
    <w:rsid w:val="00FE72BC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6E79-FE9F-4946-A59F-1D0A904C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3394</Words>
  <Characters>18669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22019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7</cp:revision>
  <cp:lastPrinted>2019-11-26T12:29:00Z</cp:lastPrinted>
  <dcterms:created xsi:type="dcterms:W3CDTF">2020-09-22T17:27:00Z</dcterms:created>
  <dcterms:modified xsi:type="dcterms:W3CDTF">2020-10-02T14:19:00Z</dcterms:modified>
</cp:coreProperties>
</file>