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4279B8"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337647">
        <w:rPr>
          <w:rFonts w:ascii="Tw Cen MT" w:hAnsi="Tw Cen MT" w:cs="Tw Cen MT"/>
          <w:b/>
          <w:bCs/>
          <w:sz w:val="24"/>
          <w:szCs w:val="24"/>
        </w:rPr>
        <w:t>RESOLUCIÓN N°</w:t>
      </w:r>
      <w:r w:rsidR="004C5FEC">
        <w:rPr>
          <w:rFonts w:ascii="Tw Cen MT" w:hAnsi="Tw Cen MT" w:cs="Tw Cen MT"/>
          <w:b/>
          <w:bCs/>
          <w:sz w:val="24"/>
          <w:szCs w:val="24"/>
        </w:rPr>
        <w:t>6895</w:t>
      </w:r>
      <w:r w:rsidR="00020576">
        <w:rPr>
          <w:rFonts w:ascii="Tw Cen MT" w:hAnsi="Tw Cen MT" w:cs="Tw Cen MT"/>
          <w:b/>
          <w:bCs/>
          <w:sz w:val="24"/>
          <w:szCs w:val="24"/>
        </w:rPr>
        <w:t xml:space="preserve"> – </w:t>
      </w:r>
      <w:r w:rsidR="004C5FEC">
        <w:rPr>
          <w:rFonts w:ascii="Tw Cen MT" w:hAnsi="Tw Cen MT" w:cs="Tw Cen MT"/>
          <w:b/>
          <w:bCs/>
          <w:sz w:val="24"/>
          <w:szCs w:val="24"/>
        </w:rPr>
        <w:t>31</w:t>
      </w:r>
      <w:r w:rsidR="00020576">
        <w:rPr>
          <w:rFonts w:ascii="Tw Cen MT" w:hAnsi="Tw Cen MT" w:cs="Tw Cen MT"/>
          <w:b/>
          <w:bCs/>
          <w:sz w:val="24"/>
          <w:szCs w:val="24"/>
        </w:rPr>
        <w:t>/07</w:t>
      </w:r>
      <w:r w:rsidR="004279B8" w:rsidRPr="00337647">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58C26"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Pr="003F12F8" w:rsidRDefault="00020576" w:rsidP="003F12F8">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sidR="003F12F8">
        <w:rPr>
          <w:rFonts w:ascii="Arial" w:hAnsi="Arial" w:cs="Arial"/>
        </w:rPr>
        <w:tab/>
      </w:r>
      <w:r>
        <w:rPr>
          <w:rFonts w:ascii="Arial" w:hAnsi="Arial" w:cs="Arial"/>
        </w:rPr>
        <w:t xml:space="preserve">: 01 Tecnólogo Médico </w:t>
      </w:r>
      <w:r w:rsidR="003F12F8">
        <w:rPr>
          <w:rFonts w:ascii="Arial" w:hAnsi="Arial" w:cs="Arial"/>
          <w:lang w:val="es-MX"/>
        </w:rPr>
        <w:t xml:space="preserve">mención Morfofisiopatología y </w:t>
      </w:r>
      <w:r w:rsidR="003F12F8">
        <w:rPr>
          <w:rFonts w:ascii="Arial" w:hAnsi="Arial" w:cs="Arial"/>
          <w:lang w:val="es-MX"/>
        </w:rPr>
        <w:tab/>
      </w:r>
      <w:r w:rsidR="003F12F8">
        <w:rPr>
          <w:rFonts w:ascii="Arial" w:hAnsi="Arial" w:cs="Arial"/>
          <w:lang w:val="es-MX"/>
        </w:rPr>
        <w:tab/>
      </w:r>
      <w:r w:rsidR="003F12F8">
        <w:rPr>
          <w:rFonts w:ascii="Arial" w:hAnsi="Arial" w:cs="Arial"/>
          <w:lang w:val="es-MX"/>
        </w:rPr>
        <w:tab/>
      </w:r>
      <w:r w:rsidR="003F12F8">
        <w:rPr>
          <w:rFonts w:ascii="Arial" w:hAnsi="Arial" w:cs="Arial"/>
          <w:lang w:val="es-MX"/>
        </w:rPr>
        <w:tab/>
        <w:t xml:space="preserve">  Citodiagnóstico</w:t>
      </w:r>
    </w:p>
    <w:p w:rsidR="00222360" w:rsidRPr="00323AE1" w:rsidRDefault="00020576"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16</w:t>
      </w:r>
      <w:r w:rsidR="00B84B0D" w:rsidRPr="00323AE1">
        <w:rPr>
          <w:rFonts w:ascii="Arial" w:hAnsi="Arial" w:cs="Arial"/>
        </w:rPr>
        <w:t>º</w:t>
      </w:r>
      <w:r w:rsidR="00E555A9">
        <w:rPr>
          <w:rFonts w:ascii="Arial" w:hAnsi="Arial" w:cs="Arial"/>
        </w:rPr>
        <w:t xml:space="preserve"> </w:t>
      </w:r>
      <w:r w:rsidR="00B84B0D" w:rsidRPr="00323AE1">
        <w:rPr>
          <w:rFonts w:ascii="Arial" w:hAnsi="Arial" w:cs="Arial"/>
        </w:rPr>
        <w:t xml:space="preserve">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E555A9">
        <w:rPr>
          <w:rFonts w:ascii="Arial" w:hAnsi="Arial" w:cs="Arial"/>
          <w:bCs/>
        </w:rPr>
        <w:t>.</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B54DB9">
        <w:rPr>
          <w:rFonts w:ascii="Arial" w:hAnsi="Arial" w:cs="Arial"/>
          <w:color w:val="222222"/>
          <w:shd w:val="clear" w:color="auto" w:fill="FFFFFF"/>
        </w:rPr>
        <w:t>$</w:t>
      </w:r>
      <w:r w:rsidR="007C69F1">
        <w:rPr>
          <w:rFonts w:ascii="Arial" w:hAnsi="Arial" w:cs="Arial"/>
          <w:color w:val="222222"/>
          <w:shd w:val="clear" w:color="auto" w:fill="FFFFFF"/>
        </w:rPr>
        <w:t xml:space="preserve"> </w:t>
      </w:r>
      <w:r w:rsidR="00E72F8F">
        <w:rPr>
          <w:rFonts w:ascii="Arial" w:hAnsi="Arial" w:cs="Arial"/>
          <w:color w:val="222222"/>
          <w:shd w:val="clear" w:color="auto" w:fill="FFFFFF"/>
        </w:rPr>
        <w:t>1.113.648.-</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B65C29"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B65C29" w:rsidRPr="004A378E"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270"/>
      </w:tblGrid>
      <w:tr w:rsidR="003F12F8" w:rsidTr="003F12F8">
        <w:trPr>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Default="003F12F8" w:rsidP="003F12F8">
            <w:pPr>
              <w:rPr>
                <w:rFonts w:ascii="Arial" w:hAnsi="Arial" w:cs="Arial"/>
                <w:i/>
              </w:rPr>
            </w:pPr>
            <w:r>
              <w:rPr>
                <w:rFonts w:ascii="Arial" w:hAnsi="Arial" w:cs="Arial"/>
                <w:b/>
              </w:rPr>
              <w:t xml:space="preserve">Nombre del Cargo </w:t>
            </w:r>
          </w:p>
        </w:tc>
        <w:tc>
          <w:tcPr>
            <w:tcW w:w="5270"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rPr>
                <w:rFonts w:ascii="Arial" w:hAnsi="Arial" w:cs="Arial"/>
                <w:lang w:val="es-MX"/>
              </w:rPr>
            </w:pPr>
            <w:r>
              <w:rPr>
                <w:rFonts w:ascii="Arial" w:hAnsi="Arial" w:cs="Arial"/>
                <w:lang w:val="es-MX"/>
              </w:rPr>
              <w:t>Tecnólogo Médico, mención Morfofisiopatología y Citodiagnóstico</w:t>
            </w:r>
          </w:p>
        </w:tc>
      </w:tr>
      <w:tr w:rsidR="003F12F8" w:rsidTr="003F12F8">
        <w:trPr>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Default="003F12F8" w:rsidP="003F12F8">
            <w:pPr>
              <w:rPr>
                <w:rFonts w:ascii="Arial" w:hAnsi="Arial" w:cs="Arial"/>
                <w:i/>
              </w:rPr>
            </w:pPr>
            <w:r>
              <w:rPr>
                <w:rFonts w:ascii="Arial" w:hAnsi="Arial" w:cs="Arial"/>
                <w:b/>
              </w:rPr>
              <w:t xml:space="preserve">Estamento </w:t>
            </w:r>
          </w:p>
        </w:tc>
        <w:tc>
          <w:tcPr>
            <w:tcW w:w="5270"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rPr>
                <w:rFonts w:ascii="Arial" w:hAnsi="Arial" w:cs="Arial"/>
                <w:lang w:val="es-MX"/>
              </w:rPr>
            </w:pPr>
            <w:r>
              <w:rPr>
                <w:rFonts w:ascii="Arial" w:hAnsi="Arial" w:cs="Arial"/>
                <w:lang w:val="es-MX"/>
              </w:rPr>
              <w:t>Profesional.</w:t>
            </w:r>
          </w:p>
        </w:tc>
      </w:tr>
      <w:tr w:rsidR="003F12F8" w:rsidTr="003F12F8">
        <w:trPr>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Default="003F12F8" w:rsidP="003F12F8">
            <w:pPr>
              <w:rPr>
                <w:rFonts w:ascii="Arial" w:hAnsi="Arial" w:cs="Arial"/>
                <w:b/>
              </w:rPr>
            </w:pPr>
            <w:r>
              <w:rPr>
                <w:rFonts w:ascii="Arial" w:hAnsi="Arial" w:cs="Arial"/>
                <w:b/>
              </w:rPr>
              <w:t>Grado Funcionario</w:t>
            </w:r>
          </w:p>
        </w:tc>
        <w:tc>
          <w:tcPr>
            <w:tcW w:w="5270"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rPr>
                <w:rFonts w:ascii="Arial" w:hAnsi="Arial" w:cs="Arial"/>
                <w:lang w:val="es-MX"/>
              </w:rPr>
            </w:pPr>
            <w:r>
              <w:rPr>
                <w:rFonts w:ascii="Arial" w:hAnsi="Arial" w:cs="Arial"/>
                <w:lang w:val="es-MX"/>
              </w:rPr>
              <w:t>16 E U S</w:t>
            </w:r>
          </w:p>
        </w:tc>
      </w:tr>
      <w:tr w:rsidR="003F12F8" w:rsidTr="003F12F8">
        <w:trPr>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Default="003F12F8" w:rsidP="003F12F8">
            <w:pPr>
              <w:rPr>
                <w:rFonts w:ascii="Arial" w:hAnsi="Arial" w:cs="Arial"/>
                <w:i/>
              </w:rPr>
            </w:pPr>
            <w:r>
              <w:rPr>
                <w:rFonts w:ascii="Arial" w:hAnsi="Arial" w:cs="Arial"/>
                <w:b/>
              </w:rPr>
              <w:t xml:space="preserve"> Unidad y lugar de desempeño</w:t>
            </w:r>
          </w:p>
        </w:tc>
        <w:tc>
          <w:tcPr>
            <w:tcW w:w="5270"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rPr>
                <w:rFonts w:ascii="Arial" w:hAnsi="Arial" w:cs="Arial"/>
                <w:lang w:val="es-MX"/>
              </w:rPr>
            </w:pPr>
            <w:r>
              <w:rPr>
                <w:rFonts w:ascii="Arial" w:hAnsi="Arial" w:cs="Arial"/>
                <w:lang w:val="es-MX"/>
              </w:rPr>
              <w:t>C.R. Anatomía Patológica</w:t>
            </w:r>
          </w:p>
        </w:tc>
      </w:tr>
      <w:tr w:rsidR="003F12F8" w:rsidTr="003F12F8">
        <w:trPr>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Default="003F12F8" w:rsidP="003F12F8">
            <w:pPr>
              <w:rPr>
                <w:rFonts w:ascii="Arial" w:hAnsi="Arial" w:cs="Arial"/>
                <w:b/>
              </w:rPr>
            </w:pPr>
            <w:r>
              <w:rPr>
                <w:rFonts w:ascii="Arial" w:hAnsi="Arial" w:cs="Arial"/>
                <w:b/>
              </w:rPr>
              <w:t>Jefatura directa</w:t>
            </w:r>
          </w:p>
        </w:tc>
        <w:tc>
          <w:tcPr>
            <w:tcW w:w="5270"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rPr>
                <w:rFonts w:ascii="Arial" w:hAnsi="Arial" w:cs="Arial"/>
                <w:lang w:val="es-MX"/>
              </w:rPr>
            </w:pPr>
            <w:r w:rsidRPr="00612BC6">
              <w:rPr>
                <w:rFonts w:ascii="Arial" w:hAnsi="Arial" w:cs="Arial"/>
                <w:lang w:val="es-MX"/>
              </w:rPr>
              <w:t>Tecnólogo Médico Supervisor.</w:t>
            </w:r>
          </w:p>
        </w:tc>
      </w:tr>
      <w:tr w:rsidR="003F12F8" w:rsidTr="003F12F8">
        <w:trPr>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Pr="007C69F1" w:rsidRDefault="003F12F8" w:rsidP="003F12F8">
            <w:pPr>
              <w:rPr>
                <w:rFonts w:ascii="Arial" w:hAnsi="Arial" w:cs="Arial"/>
                <w:b/>
              </w:rPr>
            </w:pPr>
            <w:r w:rsidRPr="007C69F1">
              <w:rPr>
                <w:rFonts w:ascii="Arial" w:hAnsi="Arial" w:cs="Arial"/>
                <w:b/>
              </w:rPr>
              <w:t>Jefatura superior de la unidad</w:t>
            </w:r>
          </w:p>
        </w:tc>
        <w:tc>
          <w:tcPr>
            <w:tcW w:w="5270"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rPr>
                <w:rFonts w:ascii="Arial" w:hAnsi="Arial" w:cs="Arial"/>
                <w:lang w:val="es-MX"/>
              </w:rPr>
            </w:pPr>
            <w:r>
              <w:rPr>
                <w:rFonts w:ascii="Arial" w:hAnsi="Arial" w:cs="Arial"/>
                <w:lang w:val="es-MX"/>
              </w:rPr>
              <w:t>Médico Jefe C.R. Anatomía Patológica</w:t>
            </w:r>
          </w:p>
        </w:tc>
      </w:tr>
      <w:tr w:rsidR="003F12F8" w:rsidTr="003F12F8">
        <w:trPr>
          <w:trHeight w:val="418"/>
          <w:jc w:val="center"/>
        </w:trPr>
        <w:tc>
          <w:tcPr>
            <w:tcW w:w="3873" w:type="dxa"/>
            <w:tcBorders>
              <w:top w:val="single" w:sz="4" w:space="0" w:color="auto"/>
              <w:left w:val="single" w:sz="4" w:space="0" w:color="auto"/>
              <w:bottom w:val="single" w:sz="4" w:space="0" w:color="auto"/>
              <w:right w:val="single" w:sz="4" w:space="0" w:color="auto"/>
            </w:tcBorders>
            <w:hideMark/>
          </w:tcPr>
          <w:p w:rsidR="003F12F8" w:rsidRPr="007C69F1" w:rsidRDefault="003F12F8" w:rsidP="003F12F8">
            <w:pPr>
              <w:rPr>
                <w:rFonts w:ascii="Arial" w:hAnsi="Arial" w:cs="Arial"/>
                <w:b/>
              </w:rPr>
            </w:pPr>
            <w:r w:rsidRPr="007C69F1">
              <w:rPr>
                <w:rFonts w:ascii="Arial" w:hAnsi="Arial" w:cs="Arial"/>
                <w:b/>
              </w:rPr>
              <w:t xml:space="preserve">Jornada Laboral  </w:t>
            </w:r>
          </w:p>
        </w:tc>
        <w:tc>
          <w:tcPr>
            <w:tcW w:w="5270" w:type="dxa"/>
            <w:tcBorders>
              <w:top w:val="single" w:sz="4" w:space="0" w:color="auto"/>
              <w:left w:val="single" w:sz="4" w:space="0" w:color="auto"/>
              <w:bottom w:val="single" w:sz="4" w:space="0" w:color="auto"/>
              <w:right w:val="single" w:sz="4" w:space="0" w:color="auto"/>
            </w:tcBorders>
          </w:tcPr>
          <w:p w:rsidR="003F12F8" w:rsidRPr="00C6395D" w:rsidRDefault="003F12F8" w:rsidP="003F12F8">
            <w:pPr>
              <w:jc w:val="both"/>
              <w:rPr>
                <w:rFonts w:ascii="Arial" w:hAnsi="Arial" w:cs="Arial"/>
                <w:lang w:val="es-ES" w:eastAsia="es-ES"/>
              </w:rPr>
            </w:pPr>
            <w:r w:rsidRPr="00C6395D">
              <w:rPr>
                <w:rFonts w:ascii="Arial" w:hAnsi="Arial" w:cs="Arial"/>
                <w:lang w:val="es-MX"/>
              </w:rPr>
              <w:t>Jornada diurna lunes a viernes, 8:00 a 16:48 horas.</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3F12F8" w:rsidP="00DF29D0">
            <w:pPr>
              <w:jc w:val="both"/>
              <w:rPr>
                <w:rFonts w:ascii="Arial" w:hAnsi="Arial" w:cs="Arial"/>
                <w:lang w:val="es-MX"/>
              </w:rPr>
            </w:pPr>
            <w:r>
              <w:rPr>
                <w:rFonts w:ascii="Arial" w:hAnsi="Arial" w:cs="Arial"/>
              </w:rPr>
              <w:t>Procesamiento de biopsias en todas sus etapas. Conocimiento y participación en todas las áreas del C.R. Anatomía Patológica.</w:t>
            </w:r>
          </w:p>
        </w:tc>
      </w:tr>
    </w:tbl>
    <w:p w:rsidR="006B638D" w:rsidRPr="00111ED9" w:rsidRDefault="006B638D" w:rsidP="006B638D">
      <w:pPr>
        <w:pStyle w:val="Prrafodelista"/>
        <w:ind w:left="900"/>
        <w:rPr>
          <w:rFonts w:ascii="Arial" w:hAnsi="Arial" w:cs="Arial"/>
          <w:b/>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p w:rsidR="006B638D" w:rsidRPr="00D45392" w:rsidRDefault="006B638D" w:rsidP="006B638D">
      <w:pPr>
        <w:pStyle w:val="Prrafodelista"/>
        <w:ind w:left="900"/>
        <w:rPr>
          <w:rFonts w:ascii="Arial" w:hAnsi="Arial" w:cs="Arial"/>
          <w:b/>
          <w:lang w:val="es-MX"/>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3F12F8" w:rsidRPr="00C358BA" w:rsidTr="003F12F8">
        <w:trPr>
          <w:jc w:val="center"/>
        </w:trPr>
        <w:tc>
          <w:tcPr>
            <w:tcW w:w="4265" w:type="dxa"/>
          </w:tcPr>
          <w:p w:rsidR="003F12F8" w:rsidRPr="00BA05F5" w:rsidRDefault="003F12F8" w:rsidP="003F12F8">
            <w:pPr>
              <w:jc w:val="center"/>
              <w:rPr>
                <w:rFonts w:ascii="Arial" w:hAnsi="Arial" w:cs="Arial"/>
                <w:b/>
                <w:highlight w:val="yellow"/>
                <w:lang w:val="es-MX"/>
              </w:rPr>
            </w:pPr>
            <w:r w:rsidRPr="00BA05F5">
              <w:rPr>
                <w:rFonts w:ascii="Arial" w:hAnsi="Arial" w:cs="Arial"/>
                <w:b/>
                <w:lang w:val="es-MX"/>
              </w:rPr>
              <w:t>Funciones</w:t>
            </w:r>
          </w:p>
        </w:tc>
        <w:tc>
          <w:tcPr>
            <w:tcW w:w="1842" w:type="dxa"/>
          </w:tcPr>
          <w:p w:rsidR="003F12F8" w:rsidRPr="003F12F8" w:rsidRDefault="003F12F8" w:rsidP="003F12F8">
            <w:pPr>
              <w:jc w:val="center"/>
              <w:rPr>
                <w:rFonts w:ascii="Arial" w:hAnsi="Arial" w:cs="Arial"/>
                <w:lang w:val="es-MX"/>
              </w:rPr>
            </w:pPr>
            <w:r w:rsidRPr="003F12F8">
              <w:rPr>
                <w:rFonts w:ascii="Arial" w:hAnsi="Arial" w:cs="Arial"/>
                <w:lang w:val="es-MX"/>
              </w:rPr>
              <w:t>Frecuencia</w:t>
            </w:r>
          </w:p>
        </w:tc>
        <w:tc>
          <w:tcPr>
            <w:tcW w:w="1843" w:type="dxa"/>
          </w:tcPr>
          <w:p w:rsidR="003F12F8" w:rsidRPr="003F12F8" w:rsidRDefault="003F12F8" w:rsidP="003F12F8">
            <w:pPr>
              <w:jc w:val="center"/>
              <w:rPr>
                <w:rFonts w:ascii="Arial" w:hAnsi="Arial" w:cs="Arial"/>
                <w:lang w:val="es-MX"/>
              </w:rPr>
            </w:pPr>
            <w:r w:rsidRPr="003F12F8">
              <w:rPr>
                <w:rFonts w:ascii="Arial" w:hAnsi="Arial" w:cs="Arial"/>
                <w:lang w:val="es-MX"/>
              </w:rPr>
              <w:t>Nivel  de Responsabilidad</w:t>
            </w:r>
          </w:p>
        </w:tc>
        <w:tc>
          <w:tcPr>
            <w:tcW w:w="1764" w:type="dxa"/>
          </w:tcPr>
          <w:p w:rsidR="003F12F8" w:rsidRPr="003F12F8" w:rsidRDefault="003F12F8" w:rsidP="003F12F8">
            <w:pPr>
              <w:jc w:val="center"/>
              <w:rPr>
                <w:rFonts w:ascii="Arial" w:hAnsi="Arial" w:cs="Arial"/>
                <w:lang w:val="es-MX"/>
              </w:rPr>
            </w:pPr>
            <w:r w:rsidRPr="003F12F8">
              <w:rPr>
                <w:rFonts w:ascii="Arial" w:hAnsi="Arial" w:cs="Arial"/>
                <w:lang w:val="es-MX"/>
              </w:rPr>
              <w:t xml:space="preserve">Observaciones </w:t>
            </w:r>
          </w:p>
        </w:tc>
      </w:tr>
      <w:tr w:rsidR="003F12F8" w:rsidRPr="00C358BA" w:rsidTr="003F12F8">
        <w:trPr>
          <w:jc w:val="center"/>
        </w:trPr>
        <w:tc>
          <w:tcPr>
            <w:tcW w:w="4265" w:type="dxa"/>
          </w:tcPr>
          <w:p w:rsidR="003F12F8" w:rsidRPr="003C0F9F" w:rsidRDefault="003F12F8" w:rsidP="003F12F8">
            <w:pPr>
              <w:autoSpaceDE w:val="0"/>
              <w:autoSpaceDN w:val="0"/>
              <w:adjustRightInd w:val="0"/>
              <w:jc w:val="both"/>
              <w:rPr>
                <w:rFonts w:ascii="Arial" w:hAnsi="Arial" w:cs="Arial"/>
                <w:lang w:eastAsia="es-ES"/>
              </w:rPr>
            </w:pPr>
            <w:r>
              <w:rPr>
                <w:rFonts w:ascii="Arial" w:hAnsi="Arial" w:cs="Arial"/>
                <w:lang w:eastAsia="es-ES"/>
              </w:rPr>
              <w:t>Descripción macroscópica de biopsias (según norma)</w:t>
            </w:r>
          </w:p>
        </w:tc>
        <w:tc>
          <w:tcPr>
            <w:tcW w:w="1842" w:type="dxa"/>
          </w:tcPr>
          <w:p w:rsidR="003F12F8" w:rsidRPr="003F12F8" w:rsidRDefault="003F12F8" w:rsidP="003F12F8">
            <w:pPr>
              <w:jc w:val="center"/>
              <w:rPr>
                <w:rFonts w:ascii="Arial" w:hAnsi="Arial" w:cs="Arial"/>
                <w:b/>
              </w:rPr>
            </w:pPr>
            <w:r w:rsidRPr="003F12F8">
              <w:rPr>
                <w:rFonts w:ascii="Arial" w:hAnsi="Arial" w:cs="Arial"/>
                <w:b/>
              </w:rPr>
              <w:t>Diariamente</w:t>
            </w:r>
          </w:p>
        </w:tc>
        <w:tc>
          <w:tcPr>
            <w:tcW w:w="1843" w:type="dxa"/>
          </w:tcPr>
          <w:p w:rsidR="003F12F8" w:rsidRPr="003F12F8" w:rsidRDefault="003F12F8" w:rsidP="003F12F8">
            <w:pPr>
              <w:tabs>
                <w:tab w:val="center" w:pos="4420"/>
              </w:tabs>
              <w:jc w:val="center"/>
              <w:rPr>
                <w:rFonts w:ascii="Arial" w:hAnsi="Arial" w:cs="Arial"/>
                <w:b/>
                <w:lang w:val="es-ES_tradnl"/>
              </w:rPr>
            </w:pPr>
            <w:r w:rsidRPr="003F12F8">
              <w:rPr>
                <w:rFonts w:ascii="Arial" w:hAnsi="Arial" w:cs="Arial"/>
                <w:b/>
                <w:lang w:val="es-ES_tradnl"/>
              </w:rPr>
              <w:t>Parcial</w:t>
            </w:r>
          </w:p>
        </w:tc>
        <w:tc>
          <w:tcPr>
            <w:tcW w:w="1764" w:type="dxa"/>
          </w:tcPr>
          <w:p w:rsidR="003F12F8" w:rsidRPr="003F12F8" w:rsidRDefault="003F12F8" w:rsidP="003F12F8">
            <w:pPr>
              <w:jc w:val="center"/>
              <w:rPr>
                <w:rFonts w:ascii="Arial" w:hAnsi="Arial" w:cs="Arial"/>
                <w:b/>
                <w:lang w:val="es-MX"/>
              </w:rPr>
            </w:pPr>
            <w:r w:rsidRPr="003F12F8">
              <w:rPr>
                <w:rFonts w:ascii="Arial" w:hAnsi="Arial" w:cs="Arial"/>
                <w:b/>
                <w:lang w:val="es-MX"/>
              </w:rPr>
              <w:t>Junto con Patólogo</w:t>
            </w:r>
          </w:p>
        </w:tc>
      </w:tr>
      <w:tr w:rsidR="003F12F8" w:rsidRPr="00C358BA" w:rsidTr="003F12F8">
        <w:trPr>
          <w:jc w:val="center"/>
        </w:trPr>
        <w:tc>
          <w:tcPr>
            <w:tcW w:w="4265" w:type="dxa"/>
          </w:tcPr>
          <w:p w:rsidR="003F12F8" w:rsidRPr="003C0F9F" w:rsidRDefault="003F12F8" w:rsidP="003F12F8">
            <w:pPr>
              <w:tabs>
                <w:tab w:val="left" w:pos="360"/>
              </w:tabs>
              <w:ind w:right="-81"/>
              <w:jc w:val="both"/>
              <w:rPr>
                <w:rFonts w:ascii="Arial" w:hAnsi="Arial" w:cs="Arial"/>
              </w:rPr>
            </w:pPr>
            <w:r>
              <w:rPr>
                <w:rFonts w:ascii="Arial" w:hAnsi="Arial" w:cs="Arial"/>
              </w:rPr>
              <w:t>Inclusión, corte y tinción de biopsias</w:t>
            </w:r>
          </w:p>
        </w:tc>
        <w:tc>
          <w:tcPr>
            <w:tcW w:w="1842" w:type="dxa"/>
          </w:tcPr>
          <w:p w:rsidR="003F12F8" w:rsidRPr="003F12F8" w:rsidRDefault="003F12F8" w:rsidP="003F12F8">
            <w:pPr>
              <w:jc w:val="center"/>
              <w:rPr>
                <w:rFonts w:ascii="Arial" w:hAnsi="Arial" w:cs="Arial"/>
                <w:b/>
                <w:lang w:val="es-MX"/>
              </w:rPr>
            </w:pPr>
            <w:r w:rsidRPr="003F12F8">
              <w:rPr>
                <w:rFonts w:ascii="Arial" w:hAnsi="Arial" w:cs="Arial"/>
                <w:b/>
                <w:lang w:val="es-MX"/>
              </w:rPr>
              <w:t>Diariamente</w:t>
            </w:r>
          </w:p>
        </w:tc>
        <w:tc>
          <w:tcPr>
            <w:tcW w:w="1843" w:type="dxa"/>
          </w:tcPr>
          <w:p w:rsidR="003F12F8" w:rsidRPr="003F12F8" w:rsidRDefault="003F12F8" w:rsidP="003F12F8">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tcPr>
          <w:p w:rsidR="003F12F8" w:rsidRPr="003F12F8" w:rsidRDefault="003F12F8" w:rsidP="003F12F8">
            <w:pPr>
              <w:jc w:val="center"/>
              <w:rPr>
                <w:rFonts w:ascii="Arial" w:hAnsi="Arial" w:cs="Arial"/>
                <w:b/>
                <w:lang w:val="es-MX"/>
              </w:rPr>
            </w:pPr>
          </w:p>
        </w:tc>
      </w:tr>
      <w:tr w:rsidR="003F12F8" w:rsidRPr="00C358BA" w:rsidTr="003F12F8">
        <w:trPr>
          <w:jc w:val="center"/>
        </w:trPr>
        <w:tc>
          <w:tcPr>
            <w:tcW w:w="4265" w:type="dxa"/>
          </w:tcPr>
          <w:p w:rsidR="003F12F8" w:rsidRPr="003C0F9F" w:rsidRDefault="003F12F8" w:rsidP="003F12F8">
            <w:pPr>
              <w:ind w:right="-81"/>
              <w:jc w:val="both"/>
              <w:rPr>
                <w:rFonts w:ascii="Arial" w:hAnsi="Arial" w:cs="Arial"/>
              </w:rPr>
            </w:pPr>
            <w:r>
              <w:rPr>
                <w:rFonts w:ascii="Arial" w:hAnsi="Arial" w:cs="Arial"/>
              </w:rPr>
              <w:lastRenderedPageBreak/>
              <w:t>Realizar tinciones histoquímicas</w:t>
            </w:r>
          </w:p>
        </w:tc>
        <w:tc>
          <w:tcPr>
            <w:tcW w:w="1842" w:type="dxa"/>
          </w:tcPr>
          <w:p w:rsidR="003F12F8" w:rsidRPr="003F12F8" w:rsidRDefault="003F12F8" w:rsidP="003F12F8">
            <w:pPr>
              <w:jc w:val="center"/>
              <w:rPr>
                <w:rFonts w:ascii="Arial" w:hAnsi="Arial" w:cs="Arial"/>
                <w:b/>
                <w:lang w:val="es-MX"/>
              </w:rPr>
            </w:pPr>
            <w:r w:rsidRPr="003F12F8">
              <w:rPr>
                <w:rFonts w:ascii="Arial" w:hAnsi="Arial" w:cs="Arial"/>
                <w:b/>
                <w:lang w:val="es-MX"/>
              </w:rPr>
              <w:t>Según requerimiento</w:t>
            </w:r>
          </w:p>
        </w:tc>
        <w:tc>
          <w:tcPr>
            <w:tcW w:w="1843" w:type="dxa"/>
          </w:tcPr>
          <w:p w:rsidR="003F12F8" w:rsidRPr="003F12F8" w:rsidRDefault="003F12F8" w:rsidP="003F12F8">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tcPr>
          <w:p w:rsidR="003F12F8" w:rsidRPr="003F12F8" w:rsidRDefault="003F12F8" w:rsidP="003F12F8">
            <w:pPr>
              <w:jc w:val="center"/>
              <w:rPr>
                <w:rFonts w:ascii="Arial" w:hAnsi="Arial" w:cs="Arial"/>
                <w:b/>
                <w:lang w:val="es-MX"/>
              </w:rPr>
            </w:pPr>
          </w:p>
        </w:tc>
      </w:tr>
      <w:tr w:rsidR="003F12F8" w:rsidRPr="00C358BA" w:rsidTr="003F12F8">
        <w:trPr>
          <w:jc w:val="center"/>
        </w:trPr>
        <w:tc>
          <w:tcPr>
            <w:tcW w:w="4265" w:type="dxa"/>
          </w:tcPr>
          <w:p w:rsidR="003F12F8" w:rsidRPr="003C0F9F" w:rsidRDefault="003F12F8" w:rsidP="003F12F8">
            <w:pPr>
              <w:ind w:right="-81"/>
              <w:jc w:val="both"/>
              <w:rPr>
                <w:rFonts w:ascii="Arial" w:hAnsi="Arial" w:cs="Arial"/>
              </w:rPr>
            </w:pPr>
            <w:r>
              <w:rPr>
                <w:rFonts w:ascii="Arial" w:hAnsi="Arial" w:cs="Arial"/>
              </w:rPr>
              <w:t>Realizar técnicas inmunohistoquímicas</w:t>
            </w:r>
          </w:p>
        </w:tc>
        <w:tc>
          <w:tcPr>
            <w:tcW w:w="1842" w:type="dxa"/>
          </w:tcPr>
          <w:p w:rsidR="003F12F8" w:rsidRPr="003F12F8" w:rsidRDefault="003F12F8" w:rsidP="003F12F8">
            <w:pPr>
              <w:jc w:val="center"/>
              <w:rPr>
                <w:rFonts w:ascii="Arial" w:hAnsi="Arial" w:cs="Arial"/>
                <w:b/>
                <w:lang w:val="es-MX"/>
              </w:rPr>
            </w:pPr>
            <w:r w:rsidRPr="003F12F8">
              <w:rPr>
                <w:rFonts w:ascii="Arial" w:hAnsi="Arial" w:cs="Arial"/>
                <w:b/>
                <w:lang w:val="es-MX"/>
              </w:rPr>
              <w:t>Según requerimiento</w:t>
            </w:r>
          </w:p>
        </w:tc>
        <w:tc>
          <w:tcPr>
            <w:tcW w:w="1843" w:type="dxa"/>
          </w:tcPr>
          <w:p w:rsidR="003F12F8" w:rsidRPr="003F12F8" w:rsidRDefault="003F12F8" w:rsidP="003F12F8">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tcPr>
          <w:p w:rsidR="003F12F8" w:rsidRPr="003F12F8" w:rsidRDefault="003F12F8" w:rsidP="003F12F8">
            <w:pPr>
              <w:jc w:val="center"/>
              <w:rPr>
                <w:rFonts w:ascii="Arial" w:hAnsi="Arial" w:cs="Arial"/>
                <w:b/>
                <w:lang w:val="es-MX"/>
              </w:rPr>
            </w:pPr>
          </w:p>
        </w:tc>
      </w:tr>
      <w:tr w:rsidR="008F5552" w:rsidRPr="00C358BA" w:rsidTr="003F12F8">
        <w:trPr>
          <w:jc w:val="center"/>
        </w:trPr>
        <w:tc>
          <w:tcPr>
            <w:tcW w:w="4265" w:type="dxa"/>
          </w:tcPr>
          <w:p w:rsidR="008F5552" w:rsidRPr="00466534" w:rsidRDefault="008F5552" w:rsidP="008F5552">
            <w:pPr>
              <w:ind w:right="-81"/>
              <w:jc w:val="both"/>
              <w:rPr>
                <w:rFonts w:ascii="Arial" w:hAnsi="Arial" w:cs="Arial"/>
              </w:rPr>
            </w:pPr>
            <w:r w:rsidRPr="00466534">
              <w:rPr>
                <w:rFonts w:ascii="Arial" w:hAnsi="Arial" w:cs="Arial"/>
              </w:rPr>
              <w:t>Realizar registros manuales y/o digitales del trabajo realizado.</w:t>
            </w:r>
          </w:p>
        </w:tc>
        <w:tc>
          <w:tcPr>
            <w:tcW w:w="1842" w:type="dxa"/>
          </w:tcPr>
          <w:p w:rsidR="008F5552" w:rsidRPr="008F5552" w:rsidRDefault="008F5552" w:rsidP="008F5552">
            <w:pPr>
              <w:jc w:val="center"/>
              <w:rPr>
                <w:rFonts w:ascii="Arial" w:hAnsi="Arial" w:cs="Arial"/>
                <w:b/>
                <w:lang w:val="es-MX"/>
              </w:rPr>
            </w:pPr>
            <w:r w:rsidRPr="008F5552">
              <w:rPr>
                <w:rFonts w:ascii="Arial" w:hAnsi="Arial" w:cs="Arial"/>
                <w:b/>
                <w:lang w:val="es-MX"/>
              </w:rPr>
              <w:t>Diariamente</w:t>
            </w:r>
          </w:p>
        </w:tc>
        <w:tc>
          <w:tcPr>
            <w:tcW w:w="1843" w:type="dxa"/>
          </w:tcPr>
          <w:p w:rsidR="008F5552" w:rsidRPr="008F5552" w:rsidRDefault="008F5552" w:rsidP="008F5552">
            <w:pPr>
              <w:tabs>
                <w:tab w:val="center" w:pos="4420"/>
              </w:tabs>
              <w:jc w:val="center"/>
              <w:rPr>
                <w:rFonts w:ascii="Arial" w:hAnsi="Arial" w:cs="Arial"/>
                <w:b/>
                <w:lang w:val="es-ES_tradnl"/>
              </w:rPr>
            </w:pPr>
            <w:r w:rsidRPr="008F5552">
              <w:rPr>
                <w:rFonts w:ascii="Arial" w:hAnsi="Arial" w:cs="Arial"/>
                <w:b/>
                <w:lang w:val="es-ES_tradnl"/>
              </w:rPr>
              <w:t>Completa</w:t>
            </w:r>
          </w:p>
        </w:tc>
        <w:tc>
          <w:tcPr>
            <w:tcW w:w="1764" w:type="dxa"/>
          </w:tcPr>
          <w:p w:rsidR="008F5552" w:rsidRPr="003F12F8" w:rsidRDefault="008F5552" w:rsidP="008F5552">
            <w:pPr>
              <w:jc w:val="center"/>
              <w:rPr>
                <w:rFonts w:ascii="Arial" w:hAnsi="Arial" w:cs="Arial"/>
                <w:b/>
                <w:lang w:val="es-MX"/>
              </w:rPr>
            </w:pPr>
          </w:p>
        </w:tc>
      </w:tr>
      <w:tr w:rsidR="008F5552" w:rsidRPr="00C358BA" w:rsidTr="003F12F8">
        <w:trPr>
          <w:trHeight w:val="128"/>
          <w:jc w:val="center"/>
        </w:trPr>
        <w:tc>
          <w:tcPr>
            <w:tcW w:w="4265" w:type="dxa"/>
          </w:tcPr>
          <w:p w:rsidR="008F5552" w:rsidRPr="003C0F9F" w:rsidRDefault="008F5552" w:rsidP="008F5552">
            <w:pPr>
              <w:ind w:right="-81"/>
              <w:jc w:val="both"/>
              <w:rPr>
                <w:rFonts w:ascii="Arial" w:hAnsi="Arial" w:cs="Arial"/>
              </w:rPr>
            </w:pPr>
            <w:r>
              <w:rPr>
                <w:rFonts w:ascii="Arial" w:hAnsi="Arial" w:cs="Arial"/>
              </w:rPr>
              <w:t>Cortar biopsias rápidas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Según requerimiento</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p>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Pr="003C0F9F" w:rsidRDefault="008F5552" w:rsidP="008F5552">
            <w:pPr>
              <w:ind w:right="-81"/>
              <w:jc w:val="both"/>
              <w:rPr>
                <w:rFonts w:ascii="Arial" w:hAnsi="Arial" w:cs="Arial"/>
              </w:rPr>
            </w:pPr>
            <w:r>
              <w:rPr>
                <w:rFonts w:ascii="Arial" w:hAnsi="Arial" w:cs="Arial"/>
              </w:rPr>
              <w:t>Preparación de reactivos y colorantes</w:t>
            </w:r>
          </w:p>
        </w:tc>
        <w:tc>
          <w:tcPr>
            <w:tcW w:w="1842" w:type="dxa"/>
            <w:shd w:val="clear" w:color="auto" w:fill="auto"/>
          </w:tcPr>
          <w:p w:rsidR="008F5552" w:rsidRPr="003F12F8" w:rsidRDefault="008F5552" w:rsidP="008F5552">
            <w:pPr>
              <w:jc w:val="center"/>
              <w:rPr>
                <w:rFonts w:ascii="Arial" w:hAnsi="Arial" w:cs="Arial"/>
                <w:b/>
              </w:rPr>
            </w:pPr>
            <w:r w:rsidRPr="003F12F8">
              <w:rPr>
                <w:rFonts w:ascii="Arial" w:hAnsi="Arial" w:cs="Arial"/>
                <w:b/>
              </w:rPr>
              <w:t>Mensualmente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Pr="003C0F9F" w:rsidRDefault="008F5552" w:rsidP="008F5552">
            <w:pPr>
              <w:ind w:right="-81"/>
              <w:jc w:val="both"/>
              <w:rPr>
                <w:rFonts w:ascii="Arial" w:hAnsi="Arial" w:cs="Arial"/>
              </w:rPr>
            </w:pPr>
            <w:r>
              <w:rPr>
                <w:rFonts w:ascii="Arial" w:hAnsi="Arial" w:cs="Arial"/>
              </w:rPr>
              <w:t>Numerar frascos de biopsias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Pr="003C0F9F" w:rsidRDefault="008F5552" w:rsidP="008F5552">
            <w:pPr>
              <w:ind w:right="-81"/>
              <w:jc w:val="both"/>
              <w:rPr>
                <w:rFonts w:ascii="Arial" w:hAnsi="Arial" w:cs="Arial"/>
              </w:rPr>
            </w:pPr>
            <w:r>
              <w:rPr>
                <w:rFonts w:ascii="Arial" w:hAnsi="Arial" w:cs="Arial"/>
              </w:rPr>
              <w:t>Archivar casetes histológicos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Pr="003C0F9F" w:rsidRDefault="008F5552" w:rsidP="008F5552">
            <w:pPr>
              <w:ind w:right="-81"/>
              <w:jc w:val="both"/>
              <w:rPr>
                <w:rFonts w:ascii="Arial" w:hAnsi="Arial" w:cs="Arial"/>
              </w:rPr>
            </w:pPr>
            <w:r>
              <w:rPr>
                <w:rFonts w:ascii="Arial" w:hAnsi="Arial" w:cs="Arial"/>
              </w:rPr>
              <w:t>Archivar láminas de biopsias y autopsias</w:t>
            </w:r>
          </w:p>
        </w:tc>
        <w:tc>
          <w:tcPr>
            <w:tcW w:w="1842" w:type="dxa"/>
            <w:shd w:val="clear" w:color="auto" w:fill="auto"/>
          </w:tcPr>
          <w:p w:rsidR="008F5552" w:rsidRPr="003F12F8" w:rsidRDefault="008F5552" w:rsidP="008F5552">
            <w:pPr>
              <w:jc w:val="center"/>
              <w:rPr>
                <w:rFonts w:ascii="Arial" w:hAnsi="Arial" w:cs="Arial"/>
                <w:b/>
              </w:rPr>
            </w:pPr>
            <w:r w:rsidRPr="003F12F8">
              <w:rPr>
                <w:rFonts w:ascii="Arial" w:hAnsi="Arial" w:cs="Arial"/>
                <w:b/>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Pr="003C0F9F" w:rsidRDefault="008F5552" w:rsidP="008F5552">
            <w:pPr>
              <w:ind w:right="-81"/>
              <w:jc w:val="both"/>
              <w:rPr>
                <w:rFonts w:ascii="Arial" w:hAnsi="Arial" w:cs="Arial"/>
              </w:rPr>
            </w:pPr>
            <w:r>
              <w:rPr>
                <w:rFonts w:ascii="Arial" w:hAnsi="Arial" w:cs="Arial"/>
              </w:rPr>
              <w:t>Supervisar uso y mantención de equipos médicos</w:t>
            </w:r>
          </w:p>
        </w:tc>
        <w:tc>
          <w:tcPr>
            <w:tcW w:w="1842" w:type="dxa"/>
            <w:shd w:val="clear" w:color="auto" w:fill="auto"/>
          </w:tcPr>
          <w:p w:rsidR="008F5552" w:rsidRPr="003F12F8" w:rsidRDefault="008F5552" w:rsidP="008F5552">
            <w:pPr>
              <w:jc w:val="center"/>
              <w:rPr>
                <w:rFonts w:ascii="Arial" w:hAnsi="Arial" w:cs="Arial"/>
                <w:b/>
              </w:rPr>
            </w:pPr>
            <w:r w:rsidRPr="003F12F8">
              <w:rPr>
                <w:rFonts w:ascii="Arial" w:hAnsi="Arial" w:cs="Arial"/>
                <w:b/>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Parcial</w:t>
            </w:r>
          </w:p>
        </w:tc>
        <w:tc>
          <w:tcPr>
            <w:tcW w:w="1764"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Compartida con Tec. Med.</w:t>
            </w:r>
          </w:p>
        </w:tc>
      </w:tr>
      <w:tr w:rsidR="008F5552" w:rsidRPr="00C358BA" w:rsidTr="003F12F8">
        <w:trPr>
          <w:trHeight w:val="127"/>
          <w:jc w:val="center"/>
        </w:trPr>
        <w:tc>
          <w:tcPr>
            <w:tcW w:w="4265" w:type="dxa"/>
          </w:tcPr>
          <w:p w:rsidR="008F5552" w:rsidRPr="003C0F9F" w:rsidRDefault="008F5552" w:rsidP="008F5552">
            <w:pPr>
              <w:jc w:val="both"/>
              <w:rPr>
                <w:rFonts w:ascii="Arial" w:hAnsi="Arial" w:cs="Arial"/>
                <w:lang w:val="es-MX"/>
              </w:rPr>
            </w:pPr>
            <w:r>
              <w:rPr>
                <w:rFonts w:ascii="Arial" w:hAnsi="Arial" w:cs="Arial"/>
                <w:lang w:val="es-MX"/>
              </w:rPr>
              <w:t>Eliminación de biopsias ya informadas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Semanalmente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Default="008F5552" w:rsidP="008F5552">
            <w:pPr>
              <w:jc w:val="both"/>
              <w:rPr>
                <w:rFonts w:ascii="Arial" w:hAnsi="Arial" w:cs="Arial"/>
                <w:lang w:val="es-MX"/>
              </w:rPr>
            </w:pPr>
            <w:r>
              <w:rPr>
                <w:rFonts w:ascii="Arial" w:hAnsi="Arial" w:cs="Arial"/>
                <w:lang w:val="es-MX"/>
              </w:rPr>
              <w:t>Realizar pedidos de bodegas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Mensualmente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Parcial</w:t>
            </w:r>
          </w:p>
        </w:tc>
        <w:tc>
          <w:tcPr>
            <w:tcW w:w="1764"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Compartida con Tec. Med</w:t>
            </w:r>
          </w:p>
        </w:tc>
      </w:tr>
      <w:tr w:rsidR="008F5552" w:rsidRPr="00C358BA" w:rsidTr="003F12F8">
        <w:trPr>
          <w:trHeight w:val="127"/>
          <w:jc w:val="center"/>
        </w:trPr>
        <w:tc>
          <w:tcPr>
            <w:tcW w:w="4265" w:type="dxa"/>
          </w:tcPr>
          <w:p w:rsidR="008F5552" w:rsidRDefault="008F5552" w:rsidP="008F5552">
            <w:pPr>
              <w:jc w:val="both"/>
              <w:rPr>
                <w:rFonts w:ascii="Arial" w:hAnsi="Arial" w:cs="Arial"/>
                <w:lang w:val="es-MX"/>
              </w:rPr>
            </w:pPr>
            <w:r>
              <w:rPr>
                <w:rFonts w:ascii="Arial" w:hAnsi="Arial" w:cs="Arial"/>
                <w:lang w:val="es-MX"/>
              </w:rPr>
              <w:t>Realizar entrega de materiales de bodegas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Parcial</w:t>
            </w:r>
          </w:p>
        </w:tc>
        <w:tc>
          <w:tcPr>
            <w:tcW w:w="1764"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Compartida con Tec. Med</w:t>
            </w:r>
          </w:p>
        </w:tc>
      </w:tr>
      <w:tr w:rsidR="008F5552" w:rsidRPr="00C358BA" w:rsidTr="003F12F8">
        <w:trPr>
          <w:trHeight w:val="127"/>
          <w:jc w:val="center"/>
        </w:trPr>
        <w:tc>
          <w:tcPr>
            <w:tcW w:w="4265" w:type="dxa"/>
          </w:tcPr>
          <w:p w:rsidR="008F5552" w:rsidRDefault="008F5552" w:rsidP="008F5552">
            <w:pPr>
              <w:jc w:val="both"/>
              <w:rPr>
                <w:rFonts w:ascii="Arial" w:hAnsi="Arial" w:cs="Arial"/>
                <w:lang w:val="es-MX"/>
              </w:rPr>
            </w:pPr>
            <w:r>
              <w:rPr>
                <w:rFonts w:ascii="Arial" w:hAnsi="Arial" w:cs="Arial"/>
                <w:lang w:val="es-MX"/>
              </w:rPr>
              <w:t>Entrega de láminas histológicas a Patólogos</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Default="008F5552" w:rsidP="008F5552">
            <w:pPr>
              <w:jc w:val="both"/>
              <w:rPr>
                <w:rFonts w:ascii="Arial" w:hAnsi="Arial" w:cs="Arial"/>
                <w:lang w:val="es-MX"/>
              </w:rPr>
            </w:pPr>
            <w:r>
              <w:rPr>
                <w:rFonts w:ascii="Arial" w:hAnsi="Arial" w:cs="Arial"/>
                <w:lang w:val="es-MX"/>
              </w:rPr>
              <w:t>Participación activa en los procesos de reacreditación del Hospital</w:t>
            </w:r>
          </w:p>
        </w:tc>
        <w:tc>
          <w:tcPr>
            <w:tcW w:w="1842"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Según requerimiento</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Parcial</w:t>
            </w:r>
          </w:p>
        </w:tc>
        <w:tc>
          <w:tcPr>
            <w:tcW w:w="1764" w:type="dxa"/>
            <w:shd w:val="clear" w:color="auto" w:fill="auto"/>
          </w:tcPr>
          <w:p w:rsidR="008F5552" w:rsidRPr="003F12F8" w:rsidRDefault="008F5552" w:rsidP="008F5552">
            <w:pPr>
              <w:jc w:val="center"/>
              <w:rPr>
                <w:rFonts w:ascii="Arial" w:hAnsi="Arial" w:cs="Arial"/>
                <w:b/>
                <w:lang w:val="es-MX"/>
              </w:rPr>
            </w:pPr>
            <w:r w:rsidRPr="003F12F8">
              <w:rPr>
                <w:rFonts w:ascii="Arial" w:hAnsi="Arial" w:cs="Arial"/>
                <w:b/>
                <w:lang w:val="es-MX"/>
              </w:rPr>
              <w:t>Compartida con todo C.R</w:t>
            </w:r>
          </w:p>
        </w:tc>
      </w:tr>
      <w:tr w:rsidR="008F5552" w:rsidRPr="00C358BA" w:rsidTr="003F12F8">
        <w:trPr>
          <w:trHeight w:val="127"/>
          <w:jc w:val="center"/>
        </w:trPr>
        <w:tc>
          <w:tcPr>
            <w:tcW w:w="4265" w:type="dxa"/>
          </w:tcPr>
          <w:p w:rsidR="008F5552" w:rsidRDefault="008F5552" w:rsidP="008F5552">
            <w:pPr>
              <w:jc w:val="both"/>
              <w:rPr>
                <w:rFonts w:ascii="Arial" w:hAnsi="Arial" w:cs="Arial"/>
                <w:lang w:val="es-MX"/>
              </w:rPr>
            </w:pPr>
            <w:r>
              <w:rPr>
                <w:rFonts w:ascii="Arial" w:hAnsi="Arial" w:cs="Arial"/>
                <w:lang w:val="es-MX"/>
              </w:rPr>
              <w:t>Conocer normativa sobre riesgos laborales y cumplir con el uso de elementos protectores</w:t>
            </w:r>
          </w:p>
        </w:tc>
        <w:tc>
          <w:tcPr>
            <w:tcW w:w="1842" w:type="dxa"/>
            <w:shd w:val="clear" w:color="auto" w:fill="auto"/>
          </w:tcPr>
          <w:p w:rsidR="008F5552" w:rsidRPr="003F12F8" w:rsidRDefault="008F5552" w:rsidP="008F5552">
            <w:pPr>
              <w:jc w:val="center"/>
              <w:rPr>
                <w:rFonts w:ascii="Arial" w:hAnsi="Arial" w:cs="Arial"/>
                <w:b/>
                <w:lang w:val="es-MX"/>
              </w:rPr>
            </w:pPr>
          </w:p>
          <w:p w:rsidR="008F5552" w:rsidRPr="003F12F8" w:rsidRDefault="008F5552" w:rsidP="008F5552">
            <w:pPr>
              <w:jc w:val="center"/>
              <w:rPr>
                <w:rFonts w:ascii="Arial" w:hAnsi="Arial" w:cs="Arial"/>
                <w:b/>
                <w:lang w:val="es-MX"/>
              </w:rPr>
            </w:pPr>
            <w:r w:rsidRPr="003F12F8">
              <w:rPr>
                <w:rFonts w:ascii="Arial" w:hAnsi="Arial" w:cs="Arial"/>
                <w:b/>
                <w:lang w:val="es-MX"/>
              </w:rPr>
              <w:t>Diariamente</w:t>
            </w:r>
          </w:p>
        </w:tc>
        <w:tc>
          <w:tcPr>
            <w:tcW w:w="1843" w:type="dxa"/>
            <w:shd w:val="clear" w:color="auto" w:fill="auto"/>
          </w:tcPr>
          <w:p w:rsidR="008F5552" w:rsidRPr="003F12F8" w:rsidRDefault="008F5552" w:rsidP="008F5552">
            <w:pPr>
              <w:tabs>
                <w:tab w:val="center" w:pos="4420"/>
              </w:tabs>
              <w:jc w:val="center"/>
              <w:rPr>
                <w:rFonts w:ascii="Arial" w:hAnsi="Arial" w:cs="Arial"/>
                <w:b/>
                <w:lang w:val="es-ES_tradnl"/>
              </w:rPr>
            </w:pPr>
          </w:p>
          <w:p w:rsidR="008F5552" w:rsidRPr="003F12F8" w:rsidRDefault="008F5552"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r w:rsidR="008F5552" w:rsidRPr="00C358BA" w:rsidTr="003F12F8">
        <w:trPr>
          <w:trHeight w:val="127"/>
          <w:jc w:val="center"/>
        </w:trPr>
        <w:tc>
          <w:tcPr>
            <w:tcW w:w="4265" w:type="dxa"/>
          </w:tcPr>
          <w:p w:rsidR="008F5552" w:rsidRDefault="00431A67" w:rsidP="008F5552">
            <w:pPr>
              <w:jc w:val="both"/>
              <w:rPr>
                <w:rFonts w:ascii="Arial" w:hAnsi="Arial" w:cs="Arial"/>
                <w:lang w:val="es-MX"/>
              </w:rPr>
            </w:pPr>
            <w:r w:rsidRPr="00431A67">
              <w:rPr>
                <w:rFonts w:ascii="Arial" w:hAnsi="Arial" w:cs="Arial"/>
                <w:lang w:val="es-MX"/>
              </w:rPr>
              <w:t>Otras funciones que le encomiende su jefatura directa o superior.</w:t>
            </w:r>
            <w:r w:rsidRPr="00431A67">
              <w:rPr>
                <w:rFonts w:ascii="Arial" w:hAnsi="Arial" w:cs="Arial"/>
                <w:lang w:val="es-MX"/>
              </w:rPr>
              <w:tab/>
              <w:t>Según Requerimiento</w:t>
            </w:r>
            <w:r w:rsidRPr="00431A67">
              <w:rPr>
                <w:rFonts w:ascii="Arial" w:hAnsi="Arial" w:cs="Arial"/>
                <w:lang w:val="es-MX"/>
              </w:rPr>
              <w:tab/>
              <w:t>Completa</w:t>
            </w:r>
          </w:p>
        </w:tc>
        <w:tc>
          <w:tcPr>
            <w:tcW w:w="1842" w:type="dxa"/>
            <w:shd w:val="clear" w:color="auto" w:fill="auto"/>
          </w:tcPr>
          <w:p w:rsidR="008F5552" w:rsidRPr="003F12F8" w:rsidRDefault="00431A67" w:rsidP="008F5552">
            <w:pPr>
              <w:jc w:val="center"/>
              <w:rPr>
                <w:rFonts w:ascii="Arial" w:hAnsi="Arial" w:cs="Arial"/>
                <w:b/>
                <w:lang w:val="es-MX"/>
              </w:rPr>
            </w:pPr>
            <w:r w:rsidRPr="003F12F8">
              <w:rPr>
                <w:rFonts w:ascii="Arial" w:hAnsi="Arial" w:cs="Arial"/>
                <w:b/>
                <w:lang w:val="es-MX"/>
              </w:rPr>
              <w:t>Según requerimiento</w:t>
            </w:r>
          </w:p>
        </w:tc>
        <w:tc>
          <w:tcPr>
            <w:tcW w:w="1843" w:type="dxa"/>
            <w:shd w:val="clear" w:color="auto" w:fill="auto"/>
          </w:tcPr>
          <w:p w:rsidR="008F5552" w:rsidRPr="003F12F8" w:rsidRDefault="00431A67" w:rsidP="008F5552">
            <w:pPr>
              <w:tabs>
                <w:tab w:val="center" w:pos="4420"/>
              </w:tabs>
              <w:jc w:val="center"/>
              <w:rPr>
                <w:rFonts w:ascii="Arial" w:hAnsi="Arial" w:cs="Arial"/>
                <w:b/>
                <w:lang w:val="es-ES_tradnl"/>
              </w:rPr>
            </w:pPr>
            <w:r w:rsidRPr="003F12F8">
              <w:rPr>
                <w:rFonts w:ascii="Arial" w:hAnsi="Arial" w:cs="Arial"/>
                <w:b/>
                <w:lang w:val="es-ES_tradnl"/>
              </w:rPr>
              <w:t>Completa</w:t>
            </w:r>
          </w:p>
        </w:tc>
        <w:tc>
          <w:tcPr>
            <w:tcW w:w="1764" w:type="dxa"/>
            <w:shd w:val="clear" w:color="auto" w:fill="auto"/>
          </w:tcPr>
          <w:p w:rsidR="008F5552" w:rsidRPr="003F12F8" w:rsidRDefault="008F5552" w:rsidP="008F5552">
            <w:pPr>
              <w:jc w:val="center"/>
              <w:rPr>
                <w:rFonts w:ascii="Arial" w:hAnsi="Arial" w:cs="Arial"/>
                <w:b/>
                <w:lang w:val="es-MX"/>
              </w:rPr>
            </w:pPr>
          </w:p>
        </w:tc>
      </w:tr>
    </w:tbl>
    <w:p w:rsidR="00B84B0D" w:rsidRDefault="00B84B0D" w:rsidP="006B638D">
      <w:pPr>
        <w:pStyle w:val="Prrafodelista"/>
        <w:ind w:left="900"/>
        <w:rPr>
          <w:rFonts w:ascii="Arial" w:hAnsi="Arial" w:cs="Arial"/>
          <w:b/>
          <w:lang w:val="es-MX"/>
        </w:rPr>
      </w:pPr>
    </w:p>
    <w:p w:rsidR="003F12F8" w:rsidRPr="00677A37" w:rsidRDefault="003F12F8"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3F12F8" w:rsidP="004F2FB9">
            <w:pPr>
              <w:autoSpaceDE w:val="0"/>
              <w:autoSpaceDN w:val="0"/>
              <w:adjustRightInd w:val="0"/>
              <w:jc w:val="both"/>
              <w:rPr>
                <w:rFonts w:ascii="Arial" w:hAnsi="Arial" w:cs="Arial"/>
                <w:lang w:eastAsia="es-ES"/>
              </w:rPr>
            </w:pPr>
            <w:r>
              <w:rPr>
                <w:rFonts w:ascii="Arial" w:hAnsi="Arial" w:cs="Arial"/>
              </w:rPr>
              <w:t>Agilizar el procesamiento de biopsias y otros exámenes GES.</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81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808"/>
        <w:gridCol w:w="1843"/>
        <w:gridCol w:w="567"/>
      </w:tblGrid>
      <w:tr w:rsidR="006B638D" w:rsidRPr="00677A37" w:rsidTr="003F12F8">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808"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567" w:type="dxa"/>
            <w:tcBorders>
              <w:top w:val="single" w:sz="4" w:space="0" w:color="auto"/>
              <w:left w:val="single" w:sz="4" w:space="0" w:color="auto"/>
              <w:bottom w:val="single" w:sz="4" w:space="0" w:color="auto"/>
              <w:right w:val="single" w:sz="4" w:space="0" w:color="auto"/>
            </w:tcBorders>
            <w:vAlign w:val="center"/>
          </w:tcPr>
          <w:p w:rsidR="006B638D" w:rsidRPr="00677A37" w:rsidRDefault="003F12F8" w:rsidP="004F2FB9">
            <w:pPr>
              <w:ind w:left="-426"/>
              <w:jc w:val="right"/>
              <w:rPr>
                <w:rFonts w:ascii="Arial" w:hAnsi="Arial" w:cs="Arial"/>
                <w:b/>
                <w:lang w:val="es-MX"/>
              </w:rPr>
            </w:pPr>
            <w:r>
              <w:rPr>
                <w:rFonts w:ascii="Arial" w:hAnsi="Arial" w:cs="Arial"/>
                <w:b/>
                <w:lang w:val="es-MX"/>
              </w:rPr>
              <w:t>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5.2. Título(s) /Área (s) de especialización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3F12F8" w:rsidP="00B65C29">
            <w:pPr>
              <w:rPr>
                <w:rFonts w:ascii="Arial" w:hAnsi="Arial" w:cs="Arial"/>
              </w:rPr>
            </w:pPr>
            <w:r>
              <w:rPr>
                <w:rFonts w:ascii="Arial" w:hAnsi="Arial" w:cs="Arial"/>
              </w:rPr>
              <w:t>Tecnólogo Medico mención Morfofisiopatología y Citodiagnóstico.</w:t>
            </w:r>
          </w:p>
        </w:tc>
      </w:tr>
    </w:tbl>
    <w:p w:rsidR="006B638D"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B65C29" w:rsidRDefault="00B65C29" w:rsidP="00111ED9">
      <w:pPr>
        <w:pStyle w:val="Prrafodelista"/>
        <w:ind w:left="-426"/>
        <w:jc w:val="both"/>
        <w:rPr>
          <w:rFonts w:ascii="Arial" w:hAnsi="Arial" w:cs="Arial"/>
          <w:color w:val="808080"/>
        </w:rPr>
      </w:pPr>
    </w:p>
    <w:p w:rsidR="00111ED9" w:rsidRDefault="006B638D" w:rsidP="00111ED9">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470B36" w:rsidRDefault="00470B36" w:rsidP="00111ED9">
      <w:pPr>
        <w:pStyle w:val="Prrafodelista"/>
        <w:ind w:left="-426"/>
        <w:jc w:val="both"/>
        <w:rPr>
          <w:rFonts w:ascii="Arial" w:hAnsi="Arial" w:cs="Arial"/>
          <w:color w:val="3366FF"/>
        </w:rPr>
      </w:pPr>
    </w:p>
    <w:p w:rsidR="006B638D" w:rsidRPr="00111ED9" w:rsidRDefault="006B638D" w:rsidP="00111ED9">
      <w:pPr>
        <w:pStyle w:val="Prrafodelista"/>
        <w:ind w:left="-426"/>
        <w:jc w:val="both"/>
        <w:rPr>
          <w:rFonts w:ascii="Arial" w:hAnsi="Arial" w:cs="Arial"/>
          <w:color w:val="3366FF"/>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156"/>
        <w:gridCol w:w="1297"/>
        <w:gridCol w:w="1378"/>
      </w:tblGrid>
      <w:tr w:rsidR="003F12F8" w:rsidTr="003F12F8">
        <w:trPr>
          <w:trHeight w:val="774"/>
          <w:jc w:val="center"/>
        </w:trPr>
        <w:tc>
          <w:tcPr>
            <w:tcW w:w="2192" w:type="dxa"/>
            <w:tcBorders>
              <w:top w:val="nil"/>
              <w:left w:val="nil"/>
              <w:bottom w:val="single" w:sz="4" w:space="0" w:color="auto"/>
              <w:right w:val="nil"/>
            </w:tcBorders>
          </w:tcPr>
          <w:p w:rsidR="003F12F8" w:rsidRDefault="003F12F8" w:rsidP="003F12F8">
            <w:pPr>
              <w:rPr>
                <w:rFonts w:ascii="Arial" w:hAnsi="Arial" w:cs="Arial"/>
                <w:lang w:val="es-MX"/>
              </w:rPr>
            </w:pPr>
          </w:p>
        </w:tc>
        <w:tc>
          <w:tcPr>
            <w:tcW w:w="4156" w:type="dxa"/>
            <w:tcBorders>
              <w:top w:val="nil"/>
              <w:left w:val="nil"/>
              <w:bottom w:val="single" w:sz="4" w:space="0" w:color="auto"/>
              <w:right w:val="single" w:sz="4" w:space="0" w:color="auto"/>
            </w:tcBorders>
          </w:tcPr>
          <w:p w:rsidR="003F12F8" w:rsidRDefault="003F12F8" w:rsidP="003F12F8">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Fonts w:ascii="Arial" w:hAnsi="Arial" w:cs="Arial"/>
                <w:b/>
                <w:bCs/>
                <w:lang w:val="es-ES" w:eastAsia="ja-JP"/>
              </w:rPr>
            </w:pPr>
            <w:r>
              <w:rPr>
                <w:rFonts w:ascii="Arial" w:hAnsi="Arial" w:cs="Arial"/>
                <w:b/>
                <w:bCs/>
              </w:rPr>
              <w:t>Deseable</w:t>
            </w:r>
          </w:p>
        </w:tc>
        <w:tc>
          <w:tcPr>
            <w:tcW w:w="1378"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Fonts w:ascii="Arial" w:hAnsi="Arial" w:cs="Arial"/>
                <w:b/>
                <w:bCs/>
              </w:rPr>
            </w:pPr>
            <w:r>
              <w:rPr>
                <w:rFonts w:ascii="Arial" w:hAnsi="Arial" w:cs="Arial"/>
                <w:b/>
                <w:bCs/>
              </w:rPr>
              <w:t>Excluyente</w:t>
            </w:r>
          </w:p>
        </w:tc>
      </w:tr>
      <w:tr w:rsidR="00E04AF8" w:rsidTr="000D1195">
        <w:trPr>
          <w:trHeight w:val="192"/>
          <w:jc w:val="center"/>
        </w:trPr>
        <w:tc>
          <w:tcPr>
            <w:tcW w:w="2192" w:type="dxa"/>
            <w:vMerge w:val="restart"/>
            <w:tcBorders>
              <w:top w:val="single" w:sz="4" w:space="0" w:color="auto"/>
              <w:left w:val="single" w:sz="4" w:space="0" w:color="auto"/>
              <w:right w:val="single" w:sz="4" w:space="0" w:color="auto"/>
            </w:tcBorders>
            <w:hideMark/>
          </w:tcPr>
          <w:p w:rsidR="00E04AF8" w:rsidRDefault="00E04AF8" w:rsidP="003E77EF">
            <w:pPr>
              <w:rPr>
                <w:rFonts w:ascii="Arial" w:hAnsi="Arial" w:cs="Arial"/>
                <w:lang w:val="es-MX"/>
              </w:rPr>
            </w:pPr>
            <w:r>
              <w:rPr>
                <w:rFonts w:ascii="Arial" w:hAnsi="Arial" w:cs="Arial"/>
                <w:lang w:val="es-MX"/>
              </w:rPr>
              <w:t xml:space="preserve">Capacitación y perfeccionamiento requerido </w:t>
            </w:r>
          </w:p>
        </w:tc>
        <w:tc>
          <w:tcPr>
            <w:tcW w:w="4156" w:type="dxa"/>
            <w:tcBorders>
              <w:top w:val="single" w:sz="4" w:space="0" w:color="auto"/>
              <w:left w:val="single" w:sz="4" w:space="0" w:color="auto"/>
              <w:bottom w:val="single" w:sz="4" w:space="0" w:color="auto"/>
              <w:right w:val="single" w:sz="4" w:space="0" w:color="auto"/>
            </w:tcBorders>
          </w:tcPr>
          <w:p w:rsidR="00E04AF8" w:rsidRPr="00C80D8D" w:rsidRDefault="00E04AF8" w:rsidP="003E77EF">
            <w:pPr>
              <w:rPr>
                <w:rFonts w:ascii="Arial" w:hAnsi="Arial" w:cs="Arial"/>
              </w:rPr>
            </w:pPr>
            <w:r>
              <w:rPr>
                <w:rFonts w:ascii="Arial" w:hAnsi="Arial" w:cs="Arial"/>
              </w:rPr>
              <w:t>Curso inmunohistoquímica.</w:t>
            </w:r>
          </w:p>
        </w:tc>
        <w:tc>
          <w:tcPr>
            <w:tcW w:w="1297" w:type="dxa"/>
            <w:tcBorders>
              <w:top w:val="single" w:sz="4" w:space="0" w:color="auto"/>
              <w:left w:val="single" w:sz="4" w:space="0" w:color="auto"/>
              <w:bottom w:val="single" w:sz="4" w:space="0" w:color="auto"/>
              <w:right w:val="single" w:sz="4" w:space="0" w:color="auto"/>
            </w:tcBorders>
          </w:tcPr>
          <w:p w:rsidR="00E04AF8" w:rsidRPr="00B4050E" w:rsidRDefault="00E04AF8" w:rsidP="003E77EF">
            <w:pPr>
              <w:jc w:val="center"/>
              <w:rPr>
                <w:rFonts w:ascii="Arial" w:hAnsi="Arial" w:cs="Arial"/>
                <w:b/>
              </w:rPr>
            </w:pPr>
            <w:r w:rsidRPr="00B4050E">
              <w:rPr>
                <w:rFonts w:ascii="Arial" w:hAnsi="Arial" w:cs="Arial"/>
                <w:b/>
              </w:rPr>
              <w:t>X</w:t>
            </w:r>
          </w:p>
        </w:tc>
        <w:tc>
          <w:tcPr>
            <w:tcW w:w="1378" w:type="dxa"/>
            <w:tcBorders>
              <w:top w:val="single" w:sz="4" w:space="0" w:color="auto"/>
              <w:left w:val="single" w:sz="4" w:space="0" w:color="auto"/>
              <w:bottom w:val="single" w:sz="4" w:space="0" w:color="auto"/>
              <w:right w:val="single" w:sz="4" w:space="0" w:color="auto"/>
            </w:tcBorders>
            <w:hideMark/>
          </w:tcPr>
          <w:p w:rsidR="00E04AF8" w:rsidRDefault="00E04AF8" w:rsidP="003E77EF">
            <w:pPr>
              <w:rPr>
                <w:rFonts w:ascii="Arial" w:hAnsi="Arial" w:cs="Arial"/>
                <w:b/>
              </w:rPr>
            </w:pPr>
          </w:p>
        </w:tc>
      </w:tr>
      <w:tr w:rsidR="00E04AF8" w:rsidTr="000D1195">
        <w:trPr>
          <w:trHeight w:val="192"/>
          <w:jc w:val="center"/>
        </w:trPr>
        <w:tc>
          <w:tcPr>
            <w:tcW w:w="2192" w:type="dxa"/>
            <w:vMerge/>
            <w:tcBorders>
              <w:left w:val="single" w:sz="4" w:space="0" w:color="auto"/>
              <w:bottom w:val="single" w:sz="4" w:space="0" w:color="auto"/>
              <w:right w:val="single" w:sz="4" w:space="0" w:color="auto"/>
            </w:tcBorders>
          </w:tcPr>
          <w:p w:rsidR="00E04AF8" w:rsidRDefault="00E04AF8" w:rsidP="003E77EF">
            <w:pPr>
              <w:rPr>
                <w:rFonts w:ascii="Arial" w:hAnsi="Arial" w:cs="Arial"/>
                <w:lang w:val="es-MX"/>
              </w:rPr>
            </w:pPr>
          </w:p>
        </w:tc>
        <w:tc>
          <w:tcPr>
            <w:tcW w:w="4156" w:type="dxa"/>
            <w:tcBorders>
              <w:top w:val="single" w:sz="4" w:space="0" w:color="auto"/>
              <w:left w:val="single" w:sz="4" w:space="0" w:color="auto"/>
              <w:bottom w:val="single" w:sz="4" w:space="0" w:color="auto"/>
              <w:right w:val="single" w:sz="4" w:space="0" w:color="auto"/>
            </w:tcBorders>
          </w:tcPr>
          <w:p w:rsidR="00E04AF8" w:rsidRDefault="00E04AF8" w:rsidP="003E77EF">
            <w:pPr>
              <w:rPr>
                <w:rFonts w:ascii="Arial" w:hAnsi="Arial" w:cs="Arial"/>
              </w:rPr>
            </w:pPr>
            <w:r>
              <w:rPr>
                <w:rFonts w:ascii="Arial" w:hAnsi="Arial" w:cs="Arial"/>
              </w:rPr>
              <w:t>Curso Citodiagnóstico.</w:t>
            </w:r>
          </w:p>
        </w:tc>
        <w:tc>
          <w:tcPr>
            <w:tcW w:w="1297" w:type="dxa"/>
            <w:tcBorders>
              <w:top w:val="single" w:sz="4" w:space="0" w:color="auto"/>
              <w:left w:val="single" w:sz="4" w:space="0" w:color="auto"/>
              <w:bottom w:val="single" w:sz="4" w:space="0" w:color="auto"/>
              <w:right w:val="single" w:sz="4" w:space="0" w:color="auto"/>
            </w:tcBorders>
          </w:tcPr>
          <w:p w:rsidR="00E04AF8" w:rsidRPr="00B4050E" w:rsidRDefault="00E04AF8" w:rsidP="003E77EF">
            <w:pPr>
              <w:jc w:val="center"/>
              <w:rPr>
                <w:rFonts w:ascii="Arial" w:hAnsi="Arial" w:cs="Arial"/>
                <w:b/>
              </w:rPr>
            </w:pPr>
            <w:r>
              <w:rPr>
                <w:rFonts w:ascii="Arial" w:hAnsi="Arial" w:cs="Arial"/>
                <w:b/>
              </w:rPr>
              <w:t>X</w:t>
            </w:r>
          </w:p>
        </w:tc>
        <w:tc>
          <w:tcPr>
            <w:tcW w:w="1378" w:type="dxa"/>
            <w:tcBorders>
              <w:top w:val="single" w:sz="4" w:space="0" w:color="auto"/>
              <w:left w:val="single" w:sz="4" w:space="0" w:color="auto"/>
              <w:bottom w:val="single" w:sz="4" w:space="0" w:color="auto"/>
              <w:right w:val="single" w:sz="4" w:space="0" w:color="auto"/>
            </w:tcBorders>
          </w:tcPr>
          <w:p w:rsidR="00E04AF8" w:rsidRDefault="00E04AF8" w:rsidP="003E77EF">
            <w:pPr>
              <w:rPr>
                <w:rFonts w:ascii="Arial" w:hAnsi="Arial" w:cs="Arial"/>
                <w:b/>
              </w:rPr>
            </w:pPr>
          </w:p>
        </w:tc>
      </w:tr>
      <w:tr w:rsidR="00E04AF8" w:rsidTr="000D1195">
        <w:trPr>
          <w:jc w:val="center"/>
        </w:trPr>
        <w:tc>
          <w:tcPr>
            <w:tcW w:w="2192" w:type="dxa"/>
            <w:vMerge w:val="restart"/>
            <w:tcBorders>
              <w:top w:val="single" w:sz="4" w:space="0" w:color="auto"/>
              <w:left w:val="single" w:sz="4" w:space="0" w:color="auto"/>
              <w:right w:val="single" w:sz="4" w:space="0" w:color="auto"/>
            </w:tcBorders>
            <w:hideMark/>
          </w:tcPr>
          <w:p w:rsidR="00E04AF8" w:rsidRDefault="00E04AF8" w:rsidP="003E77EF">
            <w:pPr>
              <w:rPr>
                <w:rFonts w:ascii="Arial" w:hAnsi="Arial" w:cs="Arial"/>
                <w:i/>
                <w:lang w:val="es-MX"/>
              </w:rPr>
            </w:pPr>
            <w:r>
              <w:rPr>
                <w:rFonts w:ascii="Arial" w:hAnsi="Arial" w:cs="Arial"/>
                <w:lang w:val="es-MX"/>
              </w:rPr>
              <w:t xml:space="preserve">Experiencia Laboral en un cargo igual  o similar </w:t>
            </w:r>
          </w:p>
        </w:tc>
        <w:tc>
          <w:tcPr>
            <w:tcW w:w="4156" w:type="dxa"/>
            <w:tcBorders>
              <w:top w:val="single" w:sz="4" w:space="0" w:color="auto"/>
              <w:left w:val="single" w:sz="4" w:space="0" w:color="auto"/>
              <w:bottom w:val="single" w:sz="4" w:space="0" w:color="auto"/>
              <w:right w:val="single" w:sz="4" w:space="0" w:color="auto"/>
            </w:tcBorders>
            <w:hideMark/>
          </w:tcPr>
          <w:p w:rsidR="00E04AF8" w:rsidRDefault="00E04AF8" w:rsidP="003E77EF">
            <w:pPr>
              <w:rPr>
                <w:rFonts w:ascii="Arial" w:hAnsi="Arial" w:cs="Arial"/>
                <w:lang w:val="es-MX"/>
              </w:rPr>
            </w:pPr>
            <w:r>
              <w:rPr>
                <w:rFonts w:ascii="Arial" w:hAnsi="Arial" w:cs="Arial"/>
                <w:lang w:val="es-MX"/>
              </w:rPr>
              <w:t>Experiencia en el área hospitalaria.</w:t>
            </w:r>
          </w:p>
        </w:tc>
        <w:tc>
          <w:tcPr>
            <w:tcW w:w="1297" w:type="dxa"/>
            <w:tcBorders>
              <w:top w:val="single" w:sz="4" w:space="0" w:color="auto"/>
              <w:left w:val="single" w:sz="4" w:space="0" w:color="auto"/>
              <w:bottom w:val="single" w:sz="4" w:space="0" w:color="auto"/>
              <w:right w:val="single" w:sz="4" w:space="0" w:color="auto"/>
            </w:tcBorders>
          </w:tcPr>
          <w:p w:rsidR="00E04AF8" w:rsidRPr="00B4050E" w:rsidRDefault="00E04AF8" w:rsidP="003E77EF">
            <w:pPr>
              <w:jc w:val="center"/>
              <w:rPr>
                <w:rFonts w:ascii="Arial" w:hAnsi="Arial" w:cs="Arial"/>
                <w:b/>
                <w:lang w:val="es-MX"/>
              </w:rPr>
            </w:pPr>
            <w:r w:rsidRPr="00B4050E">
              <w:rPr>
                <w:rFonts w:ascii="Arial" w:hAnsi="Arial" w:cs="Arial"/>
                <w:b/>
                <w:lang w:val="es-MX"/>
              </w:rPr>
              <w:t>X</w:t>
            </w:r>
          </w:p>
        </w:tc>
        <w:tc>
          <w:tcPr>
            <w:tcW w:w="1378" w:type="dxa"/>
            <w:tcBorders>
              <w:top w:val="single" w:sz="4" w:space="0" w:color="auto"/>
              <w:left w:val="single" w:sz="4" w:space="0" w:color="auto"/>
              <w:bottom w:val="single" w:sz="4" w:space="0" w:color="auto"/>
              <w:right w:val="single" w:sz="4" w:space="0" w:color="auto"/>
            </w:tcBorders>
          </w:tcPr>
          <w:p w:rsidR="00E04AF8" w:rsidRDefault="00E04AF8" w:rsidP="003E77EF">
            <w:pPr>
              <w:rPr>
                <w:rFonts w:ascii="Arial" w:hAnsi="Arial" w:cs="Arial"/>
                <w:b/>
                <w:lang w:val="es-MX"/>
              </w:rPr>
            </w:pPr>
          </w:p>
        </w:tc>
      </w:tr>
      <w:tr w:rsidR="00E04AF8" w:rsidTr="000D1195">
        <w:trPr>
          <w:jc w:val="center"/>
        </w:trPr>
        <w:tc>
          <w:tcPr>
            <w:tcW w:w="2192" w:type="dxa"/>
            <w:vMerge/>
            <w:tcBorders>
              <w:left w:val="single" w:sz="4" w:space="0" w:color="auto"/>
              <w:bottom w:val="single" w:sz="4" w:space="0" w:color="auto"/>
              <w:right w:val="single" w:sz="4" w:space="0" w:color="auto"/>
            </w:tcBorders>
          </w:tcPr>
          <w:p w:rsidR="00E04AF8" w:rsidRDefault="00E04AF8" w:rsidP="003E77EF">
            <w:pPr>
              <w:rPr>
                <w:rFonts w:ascii="Arial" w:hAnsi="Arial" w:cs="Arial"/>
                <w:lang w:val="es-MX"/>
              </w:rPr>
            </w:pPr>
          </w:p>
        </w:tc>
        <w:tc>
          <w:tcPr>
            <w:tcW w:w="4156" w:type="dxa"/>
            <w:tcBorders>
              <w:top w:val="single" w:sz="4" w:space="0" w:color="auto"/>
              <w:left w:val="single" w:sz="4" w:space="0" w:color="auto"/>
              <w:bottom w:val="single" w:sz="4" w:space="0" w:color="auto"/>
              <w:right w:val="single" w:sz="4" w:space="0" w:color="auto"/>
            </w:tcBorders>
          </w:tcPr>
          <w:p w:rsidR="00E04AF8" w:rsidRDefault="00E04AF8" w:rsidP="003E77EF">
            <w:pPr>
              <w:rPr>
                <w:rFonts w:ascii="Arial" w:hAnsi="Arial" w:cs="Arial"/>
                <w:lang w:val="es-MX"/>
              </w:rPr>
            </w:pPr>
            <w:r>
              <w:rPr>
                <w:rFonts w:ascii="Arial" w:hAnsi="Arial" w:cs="Arial"/>
                <w:lang w:val="es-MX"/>
              </w:rPr>
              <w:t>Experiencia en Citodiagnóstico.</w:t>
            </w:r>
          </w:p>
        </w:tc>
        <w:tc>
          <w:tcPr>
            <w:tcW w:w="1297" w:type="dxa"/>
            <w:tcBorders>
              <w:top w:val="single" w:sz="4" w:space="0" w:color="auto"/>
              <w:left w:val="single" w:sz="4" w:space="0" w:color="auto"/>
              <w:bottom w:val="single" w:sz="4" w:space="0" w:color="auto"/>
              <w:right w:val="single" w:sz="4" w:space="0" w:color="auto"/>
            </w:tcBorders>
          </w:tcPr>
          <w:p w:rsidR="00E04AF8" w:rsidRPr="00B4050E" w:rsidRDefault="00EF7AD3" w:rsidP="003E77EF">
            <w:pPr>
              <w:jc w:val="center"/>
              <w:rPr>
                <w:rFonts w:ascii="Arial" w:hAnsi="Arial" w:cs="Arial"/>
                <w:b/>
                <w:lang w:val="es-MX"/>
              </w:rPr>
            </w:pPr>
            <w:r>
              <w:rPr>
                <w:rFonts w:ascii="Arial" w:hAnsi="Arial" w:cs="Arial"/>
                <w:b/>
                <w:lang w:val="es-MX"/>
              </w:rPr>
              <w:t>X</w:t>
            </w:r>
          </w:p>
        </w:tc>
        <w:tc>
          <w:tcPr>
            <w:tcW w:w="1378" w:type="dxa"/>
            <w:tcBorders>
              <w:top w:val="single" w:sz="4" w:space="0" w:color="auto"/>
              <w:left w:val="single" w:sz="4" w:space="0" w:color="auto"/>
              <w:bottom w:val="single" w:sz="4" w:space="0" w:color="auto"/>
              <w:right w:val="single" w:sz="4" w:space="0" w:color="auto"/>
            </w:tcBorders>
          </w:tcPr>
          <w:p w:rsidR="00E04AF8" w:rsidRDefault="00E04AF8" w:rsidP="003E77EF">
            <w:pPr>
              <w:rPr>
                <w:rFonts w:ascii="Arial" w:hAnsi="Arial" w:cs="Arial"/>
                <w:b/>
                <w:lang w:val="es-MX"/>
              </w:rPr>
            </w:pPr>
          </w:p>
        </w:tc>
      </w:tr>
      <w:tr w:rsidR="003E77EF" w:rsidTr="003F12F8">
        <w:trPr>
          <w:jc w:val="center"/>
        </w:trPr>
        <w:tc>
          <w:tcPr>
            <w:tcW w:w="2192" w:type="dxa"/>
            <w:tcBorders>
              <w:top w:val="single" w:sz="4" w:space="0" w:color="auto"/>
              <w:left w:val="single" w:sz="4" w:space="0" w:color="auto"/>
              <w:bottom w:val="single" w:sz="4" w:space="0" w:color="auto"/>
              <w:right w:val="single" w:sz="4" w:space="0" w:color="auto"/>
            </w:tcBorders>
            <w:hideMark/>
          </w:tcPr>
          <w:p w:rsidR="003E77EF" w:rsidRDefault="003E77EF" w:rsidP="003E77EF">
            <w:pPr>
              <w:rPr>
                <w:rFonts w:ascii="Arial" w:hAnsi="Arial" w:cs="Arial"/>
                <w:i/>
                <w:lang w:val="es-MX"/>
              </w:rPr>
            </w:pPr>
            <w:r>
              <w:rPr>
                <w:rFonts w:ascii="Arial" w:hAnsi="Arial" w:cs="Arial"/>
                <w:lang w:val="es-MX"/>
              </w:rPr>
              <w:t xml:space="preserve">Años de experiencia requeridos </w:t>
            </w:r>
          </w:p>
        </w:tc>
        <w:tc>
          <w:tcPr>
            <w:tcW w:w="4156" w:type="dxa"/>
            <w:tcBorders>
              <w:top w:val="single" w:sz="4" w:space="0" w:color="auto"/>
              <w:left w:val="single" w:sz="4" w:space="0" w:color="auto"/>
              <w:bottom w:val="single" w:sz="4" w:space="0" w:color="auto"/>
              <w:right w:val="single" w:sz="4" w:space="0" w:color="auto"/>
            </w:tcBorders>
            <w:hideMark/>
          </w:tcPr>
          <w:p w:rsidR="003E77EF" w:rsidRDefault="003E77EF" w:rsidP="003E77EF">
            <w:pPr>
              <w:rPr>
                <w:rFonts w:ascii="Arial" w:hAnsi="Arial" w:cs="Arial"/>
                <w:lang w:val="es-MX"/>
              </w:rPr>
            </w:pPr>
            <w:r>
              <w:rPr>
                <w:rFonts w:ascii="Arial" w:hAnsi="Arial" w:cs="Arial"/>
                <w:lang w:val="es-MX"/>
              </w:rPr>
              <w:t>1 año de experiencia profesional general.</w:t>
            </w:r>
          </w:p>
        </w:tc>
        <w:tc>
          <w:tcPr>
            <w:tcW w:w="1297" w:type="dxa"/>
            <w:tcBorders>
              <w:top w:val="single" w:sz="4" w:space="0" w:color="auto"/>
              <w:left w:val="single" w:sz="4" w:space="0" w:color="auto"/>
              <w:bottom w:val="single" w:sz="4" w:space="0" w:color="auto"/>
              <w:right w:val="single" w:sz="4" w:space="0" w:color="auto"/>
            </w:tcBorders>
          </w:tcPr>
          <w:p w:rsidR="003E77EF" w:rsidRPr="00B4050E" w:rsidRDefault="003E77EF" w:rsidP="003E77EF">
            <w:pPr>
              <w:jc w:val="center"/>
              <w:rPr>
                <w:rFonts w:ascii="Arial" w:hAnsi="Arial" w:cs="Arial"/>
                <w:b/>
                <w:lang w:val="es-MX"/>
              </w:rPr>
            </w:pPr>
            <w:r w:rsidRPr="00B4050E">
              <w:rPr>
                <w:rFonts w:ascii="Arial" w:hAnsi="Arial" w:cs="Arial"/>
                <w:b/>
                <w:lang w:val="es-MX"/>
              </w:rPr>
              <w:t>X</w:t>
            </w:r>
          </w:p>
        </w:tc>
        <w:tc>
          <w:tcPr>
            <w:tcW w:w="1378" w:type="dxa"/>
            <w:tcBorders>
              <w:top w:val="single" w:sz="4" w:space="0" w:color="auto"/>
              <w:left w:val="single" w:sz="4" w:space="0" w:color="auto"/>
              <w:bottom w:val="single" w:sz="4" w:space="0" w:color="auto"/>
              <w:right w:val="single" w:sz="4" w:space="0" w:color="auto"/>
            </w:tcBorders>
          </w:tcPr>
          <w:p w:rsidR="003E77EF" w:rsidRDefault="003E77EF" w:rsidP="003E77EF">
            <w:pPr>
              <w:rPr>
                <w:rFonts w:ascii="Arial" w:hAnsi="Arial" w:cs="Arial"/>
                <w:b/>
                <w:lang w:val="es-MX"/>
              </w:rPr>
            </w:pP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A2F2C" w:rsidRPr="00677A37" w:rsidTr="00FF03D2">
        <w:trPr>
          <w:jc w:val="center"/>
        </w:trPr>
        <w:tc>
          <w:tcPr>
            <w:tcW w:w="3936" w:type="dxa"/>
            <w:vMerge w:val="restart"/>
          </w:tcPr>
          <w:p w:rsidR="007A2F2C" w:rsidRPr="00677A37" w:rsidRDefault="007A2F2C" w:rsidP="00FF03D2">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7A2F2C" w:rsidRPr="00677A37" w:rsidRDefault="007A2F2C" w:rsidP="00FF03D2">
            <w:pPr>
              <w:ind w:left="-426"/>
              <w:jc w:val="center"/>
              <w:rPr>
                <w:rFonts w:ascii="Arial" w:hAnsi="Arial" w:cs="Arial"/>
                <w:b/>
                <w:lang w:val="es-MX"/>
              </w:rPr>
            </w:pPr>
            <w:r w:rsidRPr="00677A37">
              <w:rPr>
                <w:rFonts w:ascii="Arial" w:hAnsi="Arial" w:cs="Arial"/>
                <w:b/>
                <w:lang w:val="es-MX"/>
              </w:rPr>
              <w:t>Dominio</w:t>
            </w:r>
          </w:p>
        </w:tc>
      </w:tr>
      <w:tr w:rsidR="007A2F2C" w:rsidRPr="00677A37" w:rsidTr="00FF03D2">
        <w:trPr>
          <w:jc w:val="center"/>
        </w:trPr>
        <w:tc>
          <w:tcPr>
            <w:tcW w:w="3936" w:type="dxa"/>
            <w:vMerge/>
          </w:tcPr>
          <w:p w:rsidR="007A2F2C" w:rsidRPr="00677A37" w:rsidRDefault="007A2F2C" w:rsidP="00FF03D2">
            <w:pPr>
              <w:ind w:left="-426"/>
              <w:jc w:val="center"/>
              <w:rPr>
                <w:rFonts w:ascii="Arial" w:hAnsi="Arial" w:cs="Arial"/>
                <w:b/>
                <w:lang w:val="es-MX"/>
              </w:rPr>
            </w:pPr>
          </w:p>
        </w:tc>
        <w:tc>
          <w:tcPr>
            <w:tcW w:w="255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2569"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Procesador de texto(Word)</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Planilla Electrónica(Excel)</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trHeight w:val="424"/>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Correo Electrónico(Outlook)</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Presentaciones (Power Point)</w:t>
            </w:r>
          </w:p>
        </w:tc>
        <w:tc>
          <w:tcPr>
            <w:tcW w:w="2551" w:type="dxa"/>
          </w:tcPr>
          <w:p w:rsidR="007A2F2C" w:rsidRPr="003C0F9F" w:rsidRDefault="003F12F8"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3F12F8" w:rsidRPr="00677A37" w:rsidTr="003F12F8">
        <w:trPr>
          <w:jc w:val="center"/>
        </w:trPr>
        <w:tc>
          <w:tcPr>
            <w:tcW w:w="4052" w:type="dxa"/>
          </w:tcPr>
          <w:p w:rsidR="003F12F8" w:rsidRPr="00677A37" w:rsidRDefault="003F12F8" w:rsidP="003F12F8">
            <w:pPr>
              <w:ind w:left="-426"/>
              <w:rPr>
                <w:rFonts w:ascii="Arial" w:hAnsi="Arial" w:cs="Arial"/>
                <w:lang w:val="es-MX"/>
              </w:rPr>
            </w:pPr>
          </w:p>
        </w:tc>
        <w:tc>
          <w:tcPr>
            <w:tcW w:w="731"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Si</w:t>
            </w:r>
          </w:p>
        </w:tc>
        <w:tc>
          <w:tcPr>
            <w:tcW w:w="733"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No</w:t>
            </w:r>
          </w:p>
        </w:tc>
        <w:tc>
          <w:tcPr>
            <w:tcW w:w="3575"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Especificar</w:t>
            </w: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 xml:space="preserve">Manejo de dinero </w:t>
            </w:r>
          </w:p>
        </w:tc>
        <w:tc>
          <w:tcPr>
            <w:tcW w:w="731" w:type="dxa"/>
          </w:tcPr>
          <w:p w:rsidR="003F12F8" w:rsidRDefault="003F12F8" w:rsidP="003F12F8">
            <w:pPr>
              <w:jc w:val="center"/>
              <w:rPr>
                <w:rFonts w:ascii="Arial" w:hAnsi="Arial" w:cs="Arial"/>
                <w:b/>
                <w:lang w:val="es-MX"/>
              </w:rPr>
            </w:pPr>
          </w:p>
        </w:tc>
        <w:tc>
          <w:tcPr>
            <w:tcW w:w="733" w:type="dxa"/>
          </w:tcPr>
          <w:p w:rsidR="003F12F8" w:rsidRDefault="003F12F8" w:rsidP="003F12F8">
            <w:pPr>
              <w:jc w:val="center"/>
              <w:rPr>
                <w:rFonts w:ascii="Arial" w:hAnsi="Arial" w:cs="Arial"/>
                <w:b/>
                <w:lang w:val="es-MX"/>
              </w:rPr>
            </w:pPr>
            <w:r>
              <w:rPr>
                <w:rFonts w:ascii="Arial" w:hAnsi="Arial" w:cs="Arial"/>
                <w:b/>
                <w:lang w:val="es-MX"/>
              </w:rPr>
              <w:t>X</w:t>
            </w:r>
          </w:p>
        </w:tc>
        <w:tc>
          <w:tcPr>
            <w:tcW w:w="3575" w:type="dxa"/>
          </w:tcPr>
          <w:p w:rsidR="003F12F8" w:rsidRDefault="003F12F8" w:rsidP="003F12F8">
            <w:pPr>
              <w:jc w:val="center"/>
              <w:rPr>
                <w:rFonts w:ascii="Arial" w:hAnsi="Arial" w:cs="Arial"/>
                <w:i/>
                <w:color w:val="333333"/>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Manejo de información confidencial</w:t>
            </w:r>
          </w:p>
        </w:tc>
        <w:tc>
          <w:tcPr>
            <w:tcW w:w="731" w:type="dxa"/>
          </w:tcPr>
          <w:p w:rsidR="003F12F8" w:rsidRDefault="003F12F8"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Pr="008700E0" w:rsidRDefault="003E77EF" w:rsidP="003E77EF">
            <w:pPr>
              <w:rPr>
                <w:rFonts w:ascii="Arial" w:hAnsi="Arial" w:cs="Arial"/>
                <w:highlight w:val="yellow"/>
                <w:lang w:val="es-MX"/>
              </w:rPr>
            </w:pPr>
            <w:r>
              <w:rPr>
                <w:rFonts w:ascii="Arial" w:hAnsi="Arial" w:cs="Arial"/>
                <w:lang w:val="es-MX"/>
              </w:rPr>
              <w:t>Ficha de pacientes.</w:t>
            </w: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Manejo de materiales</w:t>
            </w:r>
          </w:p>
        </w:tc>
        <w:tc>
          <w:tcPr>
            <w:tcW w:w="731" w:type="dxa"/>
          </w:tcPr>
          <w:p w:rsidR="003F12F8" w:rsidRDefault="003F12F8"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Pr="00612BC6" w:rsidRDefault="003F12F8" w:rsidP="003F12F8">
            <w:pPr>
              <w:rPr>
                <w:rFonts w:ascii="Arial" w:hAnsi="Arial" w:cs="Arial"/>
                <w:highlight w:val="yellow"/>
                <w:lang w:val="es-MX"/>
              </w:rPr>
            </w:pPr>
            <w:r w:rsidRPr="00B735DB">
              <w:rPr>
                <w:rFonts w:ascii="Arial" w:hAnsi="Arial" w:cs="Arial"/>
                <w:lang w:val="es-MX"/>
              </w:rPr>
              <w:t>Reactivos químicos.</w:t>
            </w: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Manejo de equipos</w:t>
            </w:r>
          </w:p>
        </w:tc>
        <w:tc>
          <w:tcPr>
            <w:tcW w:w="731" w:type="dxa"/>
          </w:tcPr>
          <w:p w:rsidR="003F12F8" w:rsidRDefault="003F12F8"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Pr="00612BC6" w:rsidRDefault="003F12F8" w:rsidP="003F12F8">
            <w:pPr>
              <w:rPr>
                <w:rFonts w:ascii="Arial" w:hAnsi="Arial" w:cs="Arial"/>
                <w:color w:val="333333"/>
                <w:highlight w:val="yellow"/>
                <w:lang w:val="es-MX"/>
              </w:rPr>
            </w:pPr>
            <w:r w:rsidRPr="00B735DB">
              <w:rPr>
                <w:rFonts w:ascii="Arial" w:hAnsi="Arial" w:cs="Arial"/>
                <w:color w:val="333333"/>
                <w:lang w:val="es-MX"/>
              </w:rPr>
              <w:t>Equipos médicos: criostato, procesador de tejidos, inmunoteñidor, teñidor automático y microscopio.</w:t>
            </w: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Carga o descarga de material</w:t>
            </w:r>
          </w:p>
        </w:tc>
        <w:tc>
          <w:tcPr>
            <w:tcW w:w="731" w:type="dxa"/>
          </w:tcPr>
          <w:p w:rsidR="003F12F8" w:rsidRDefault="003F12F8" w:rsidP="003F12F8">
            <w:pPr>
              <w:jc w:val="center"/>
              <w:rPr>
                <w:rFonts w:ascii="Arial" w:hAnsi="Arial" w:cs="Arial"/>
                <w:b/>
                <w:lang w:val="es-MX"/>
              </w:rPr>
            </w:pPr>
          </w:p>
        </w:tc>
        <w:tc>
          <w:tcPr>
            <w:tcW w:w="733" w:type="dxa"/>
          </w:tcPr>
          <w:p w:rsidR="003F12F8" w:rsidRDefault="003F12F8" w:rsidP="003F12F8">
            <w:pPr>
              <w:jc w:val="center"/>
              <w:rPr>
                <w:rFonts w:ascii="Arial" w:hAnsi="Arial" w:cs="Arial"/>
                <w:b/>
                <w:lang w:val="es-MX"/>
              </w:rPr>
            </w:pPr>
            <w:r>
              <w:rPr>
                <w:rFonts w:ascii="Arial" w:hAnsi="Arial" w:cs="Arial"/>
                <w:b/>
                <w:lang w:val="es-MX"/>
              </w:rPr>
              <w:t>X</w:t>
            </w:r>
          </w:p>
        </w:tc>
        <w:tc>
          <w:tcPr>
            <w:tcW w:w="3575" w:type="dxa"/>
          </w:tcPr>
          <w:p w:rsidR="003F12F8" w:rsidRDefault="003F12F8" w:rsidP="003F12F8">
            <w:pPr>
              <w:jc w:val="center"/>
              <w:rPr>
                <w:rFonts w:ascii="Arial" w:hAnsi="Arial" w:cs="Arial"/>
                <w:color w:val="333333"/>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 xml:space="preserve">Otro Idioma (especificar). </w:t>
            </w:r>
          </w:p>
        </w:tc>
        <w:tc>
          <w:tcPr>
            <w:tcW w:w="731" w:type="dxa"/>
          </w:tcPr>
          <w:p w:rsidR="003F12F8" w:rsidRDefault="003F12F8" w:rsidP="003F12F8">
            <w:pPr>
              <w:jc w:val="center"/>
              <w:rPr>
                <w:rFonts w:ascii="Arial" w:hAnsi="Arial" w:cs="Arial"/>
                <w:b/>
                <w:lang w:val="es-MX"/>
              </w:rPr>
            </w:pPr>
          </w:p>
        </w:tc>
        <w:tc>
          <w:tcPr>
            <w:tcW w:w="733" w:type="dxa"/>
          </w:tcPr>
          <w:p w:rsidR="003F12F8" w:rsidRDefault="003F12F8" w:rsidP="003F12F8">
            <w:pPr>
              <w:jc w:val="center"/>
              <w:rPr>
                <w:rFonts w:ascii="Arial" w:hAnsi="Arial" w:cs="Arial"/>
                <w:b/>
                <w:lang w:val="es-MX"/>
              </w:rPr>
            </w:pPr>
            <w:r>
              <w:rPr>
                <w:rFonts w:ascii="Arial" w:hAnsi="Arial" w:cs="Arial"/>
                <w:b/>
                <w:lang w:val="es-MX"/>
              </w:rPr>
              <w:t>X</w:t>
            </w:r>
          </w:p>
        </w:tc>
        <w:tc>
          <w:tcPr>
            <w:tcW w:w="3575" w:type="dxa"/>
          </w:tcPr>
          <w:p w:rsidR="003F12F8" w:rsidRDefault="003F12F8" w:rsidP="003F12F8">
            <w:pPr>
              <w:jc w:val="center"/>
              <w:rPr>
                <w:rFonts w:ascii="Arial" w:hAnsi="Arial" w:cs="Arial"/>
                <w:i/>
                <w:color w:val="333333"/>
                <w:lang w:val="es-MX"/>
              </w:rPr>
            </w:pPr>
          </w:p>
        </w:tc>
      </w:tr>
    </w:tbl>
    <w:p w:rsidR="00B20C5F" w:rsidRPr="00B82AD2" w:rsidRDefault="00B20C5F" w:rsidP="00B82AD2">
      <w:pPr>
        <w:jc w:val="both"/>
        <w:rPr>
          <w:rFonts w:ascii="Arial" w:hAnsi="Arial" w:cs="Arial"/>
          <w:b/>
          <w:lang w:val="es-MX"/>
        </w:rPr>
      </w:pPr>
    </w:p>
    <w:p w:rsidR="0095259E" w:rsidRPr="003F12F8"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701"/>
        <w:gridCol w:w="1417"/>
        <w:gridCol w:w="1474"/>
        <w:gridCol w:w="1260"/>
      </w:tblGrid>
      <w:tr w:rsidR="003F12F8" w:rsidRPr="00677A37" w:rsidTr="003F12F8">
        <w:trPr>
          <w:jc w:val="center"/>
        </w:trPr>
        <w:tc>
          <w:tcPr>
            <w:tcW w:w="3256" w:type="dxa"/>
          </w:tcPr>
          <w:p w:rsidR="003F12F8" w:rsidRPr="00677A37" w:rsidRDefault="003F12F8" w:rsidP="003F12F8">
            <w:pPr>
              <w:ind w:left="27"/>
              <w:jc w:val="both"/>
              <w:rPr>
                <w:rFonts w:ascii="Arial" w:hAnsi="Arial" w:cs="Arial"/>
                <w:b/>
              </w:rPr>
            </w:pPr>
            <w:r w:rsidRPr="00677A37">
              <w:rPr>
                <w:rFonts w:ascii="Arial" w:hAnsi="Arial" w:cs="Arial"/>
                <w:b/>
              </w:rPr>
              <w:t>Riesgos asociados al Cargo</w:t>
            </w:r>
          </w:p>
        </w:tc>
        <w:tc>
          <w:tcPr>
            <w:tcW w:w="1701" w:type="dxa"/>
          </w:tcPr>
          <w:p w:rsidR="003F12F8" w:rsidRPr="00677A37" w:rsidRDefault="003F12F8" w:rsidP="003F12F8">
            <w:pPr>
              <w:ind w:left="-126"/>
              <w:jc w:val="center"/>
              <w:rPr>
                <w:rFonts w:ascii="Arial" w:hAnsi="Arial" w:cs="Arial"/>
              </w:rPr>
            </w:pPr>
            <w:r w:rsidRPr="00677A37">
              <w:rPr>
                <w:rFonts w:ascii="Arial" w:hAnsi="Arial" w:cs="Arial"/>
              </w:rPr>
              <w:t>No aplica</w:t>
            </w:r>
          </w:p>
        </w:tc>
        <w:tc>
          <w:tcPr>
            <w:tcW w:w="1417" w:type="dxa"/>
          </w:tcPr>
          <w:p w:rsidR="003F12F8" w:rsidRPr="00677A37" w:rsidRDefault="003F12F8" w:rsidP="003F12F8">
            <w:pPr>
              <w:ind w:left="-426"/>
              <w:jc w:val="center"/>
              <w:rPr>
                <w:rFonts w:ascii="Arial" w:hAnsi="Arial" w:cs="Arial"/>
              </w:rPr>
            </w:pPr>
            <w:r w:rsidRPr="00677A37">
              <w:rPr>
                <w:rFonts w:ascii="Arial" w:hAnsi="Arial" w:cs="Arial"/>
              </w:rPr>
              <w:t>Bajo</w:t>
            </w:r>
          </w:p>
        </w:tc>
        <w:tc>
          <w:tcPr>
            <w:tcW w:w="1474" w:type="dxa"/>
          </w:tcPr>
          <w:p w:rsidR="003F12F8" w:rsidRPr="00677A37" w:rsidRDefault="003F12F8" w:rsidP="003F12F8">
            <w:pPr>
              <w:ind w:left="-426"/>
              <w:jc w:val="center"/>
              <w:rPr>
                <w:rFonts w:ascii="Arial" w:hAnsi="Arial" w:cs="Arial"/>
              </w:rPr>
            </w:pPr>
            <w:r w:rsidRPr="00677A37">
              <w:rPr>
                <w:rFonts w:ascii="Arial" w:hAnsi="Arial" w:cs="Arial"/>
              </w:rPr>
              <w:t>Medio</w:t>
            </w:r>
          </w:p>
        </w:tc>
        <w:tc>
          <w:tcPr>
            <w:tcW w:w="1260" w:type="dxa"/>
          </w:tcPr>
          <w:p w:rsidR="003F12F8" w:rsidRPr="00677A37" w:rsidRDefault="003F12F8" w:rsidP="003F12F8">
            <w:pPr>
              <w:ind w:left="-426"/>
              <w:jc w:val="center"/>
              <w:rPr>
                <w:rFonts w:ascii="Arial" w:hAnsi="Arial" w:cs="Arial"/>
              </w:rPr>
            </w:pPr>
            <w:r w:rsidRPr="00677A37">
              <w:rPr>
                <w:rFonts w:ascii="Arial" w:hAnsi="Arial" w:cs="Arial"/>
              </w:rPr>
              <w:t>Alto</w:t>
            </w:r>
          </w:p>
        </w:tc>
      </w:tr>
      <w:tr w:rsidR="003F12F8" w:rsidRPr="00677A37" w:rsidTr="003F12F8">
        <w:trPr>
          <w:jc w:val="center"/>
        </w:trPr>
        <w:tc>
          <w:tcPr>
            <w:tcW w:w="3256" w:type="dxa"/>
          </w:tcPr>
          <w:p w:rsidR="003F12F8" w:rsidRPr="00CB7B12" w:rsidRDefault="003F12F8" w:rsidP="003F12F8">
            <w:pPr>
              <w:jc w:val="both"/>
              <w:rPr>
                <w:rFonts w:ascii="Arial" w:hAnsi="Arial" w:cs="Arial"/>
              </w:rPr>
            </w:pPr>
            <w:r>
              <w:rPr>
                <w:rFonts w:ascii="Arial" w:hAnsi="Arial" w:cs="Arial"/>
              </w:rPr>
              <w:t>Exposición a reactivos químicos</w:t>
            </w:r>
          </w:p>
        </w:tc>
        <w:tc>
          <w:tcPr>
            <w:tcW w:w="1701" w:type="dxa"/>
          </w:tcPr>
          <w:p w:rsidR="003F12F8" w:rsidRPr="000607CF" w:rsidRDefault="003F12F8" w:rsidP="003F12F8">
            <w:pPr>
              <w:jc w:val="both"/>
              <w:rPr>
                <w:rFonts w:ascii="Arial" w:hAnsi="Arial" w:cs="Arial"/>
              </w:rPr>
            </w:pPr>
          </w:p>
        </w:tc>
        <w:tc>
          <w:tcPr>
            <w:tcW w:w="1417" w:type="dxa"/>
          </w:tcPr>
          <w:p w:rsidR="003F12F8" w:rsidRPr="000607CF" w:rsidRDefault="003F12F8" w:rsidP="003F12F8">
            <w:pPr>
              <w:jc w:val="center"/>
              <w:rPr>
                <w:rFonts w:ascii="Arial" w:hAnsi="Arial" w:cs="Arial"/>
                <w:b/>
              </w:rPr>
            </w:pPr>
          </w:p>
        </w:tc>
        <w:tc>
          <w:tcPr>
            <w:tcW w:w="1474" w:type="dxa"/>
          </w:tcPr>
          <w:p w:rsidR="003F12F8" w:rsidRPr="000607CF" w:rsidRDefault="003F12F8" w:rsidP="003F12F8">
            <w:pPr>
              <w:jc w:val="center"/>
              <w:rPr>
                <w:rFonts w:ascii="Arial" w:hAnsi="Arial" w:cs="Arial"/>
                <w:b/>
              </w:rPr>
            </w:pPr>
          </w:p>
        </w:tc>
        <w:tc>
          <w:tcPr>
            <w:tcW w:w="1260" w:type="dxa"/>
          </w:tcPr>
          <w:p w:rsidR="003F12F8" w:rsidRPr="000607CF" w:rsidRDefault="003F12F8" w:rsidP="003F12F8">
            <w:pPr>
              <w:jc w:val="both"/>
              <w:rPr>
                <w:rFonts w:ascii="Arial" w:hAnsi="Arial" w:cs="Arial"/>
              </w:rPr>
            </w:pPr>
            <w:r>
              <w:rPr>
                <w:rFonts w:ascii="Arial" w:hAnsi="Arial" w:cs="Arial"/>
              </w:rPr>
              <w:t xml:space="preserve">     X</w:t>
            </w:r>
          </w:p>
        </w:tc>
      </w:tr>
      <w:tr w:rsidR="003F12F8" w:rsidRPr="00677A37" w:rsidTr="003F12F8">
        <w:trPr>
          <w:jc w:val="center"/>
        </w:trPr>
        <w:tc>
          <w:tcPr>
            <w:tcW w:w="3256" w:type="dxa"/>
          </w:tcPr>
          <w:p w:rsidR="003F12F8" w:rsidRPr="00CB7B12" w:rsidRDefault="003F12F8" w:rsidP="003F12F8">
            <w:pPr>
              <w:jc w:val="both"/>
              <w:rPr>
                <w:rFonts w:ascii="Arial" w:hAnsi="Arial" w:cs="Arial"/>
              </w:rPr>
            </w:pPr>
            <w:r>
              <w:rPr>
                <w:rFonts w:ascii="Arial" w:hAnsi="Arial" w:cs="Arial"/>
              </w:rPr>
              <w:t>Exposición a Formaldehído y xilol</w:t>
            </w:r>
          </w:p>
        </w:tc>
        <w:tc>
          <w:tcPr>
            <w:tcW w:w="1701" w:type="dxa"/>
          </w:tcPr>
          <w:p w:rsidR="003F12F8" w:rsidRPr="000607CF" w:rsidRDefault="003F12F8" w:rsidP="003F12F8">
            <w:pPr>
              <w:jc w:val="both"/>
              <w:rPr>
                <w:rFonts w:ascii="Arial" w:hAnsi="Arial" w:cs="Arial"/>
              </w:rPr>
            </w:pPr>
          </w:p>
        </w:tc>
        <w:tc>
          <w:tcPr>
            <w:tcW w:w="1417" w:type="dxa"/>
          </w:tcPr>
          <w:p w:rsidR="003F12F8" w:rsidRPr="000607CF" w:rsidRDefault="003F12F8" w:rsidP="003F12F8">
            <w:pPr>
              <w:jc w:val="center"/>
              <w:rPr>
                <w:rFonts w:ascii="Arial" w:hAnsi="Arial" w:cs="Arial"/>
                <w:b/>
              </w:rPr>
            </w:pPr>
          </w:p>
        </w:tc>
        <w:tc>
          <w:tcPr>
            <w:tcW w:w="1474" w:type="dxa"/>
          </w:tcPr>
          <w:p w:rsidR="003F12F8" w:rsidRPr="000607CF" w:rsidRDefault="003F12F8" w:rsidP="003F12F8">
            <w:pPr>
              <w:jc w:val="center"/>
              <w:rPr>
                <w:rFonts w:ascii="Arial" w:hAnsi="Arial" w:cs="Arial"/>
                <w:b/>
              </w:rPr>
            </w:pPr>
          </w:p>
        </w:tc>
        <w:tc>
          <w:tcPr>
            <w:tcW w:w="1260" w:type="dxa"/>
          </w:tcPr>
          <w:p w:rsidR="003F12F8" w:rsidRPr="000607CF" w:rsidRDefault="003F12F8" w:rsidP="003F12F8">
            <w:pPr>
              <w:jc w:val="both"/>
              <w:rPr>
                <w:rFonts w:ascii="Arial" w:hAnsi="Arial" w:cs="Arial"/>
              </w:rPr>
            </w:pPr>
            <w:r>
              <w:rPr>
                <w:rFonts w:ascii="Arial" w:hAnsi="Arial" w:cs="Arial"/>
              </w:rPr>
              <w:t xml:space="preserve">      X</w:t>
            </w:r>
          </w:p>
        </w:tc>
      </w:tr>
      <w:tr w:rsidR="003F12F8" w:rsidRPr="00677A37" w:rsidTr="003F12F8">
        <w:trPr>
          <w:jc w:val="center"/>
        </w:trPr>
        <w:tc>
          <w:tcPr>
            <w:tcW w:w="3256" w:type="dxa"/>
          </w:tcPr>
          <w:p w:rsidR="003F12F8" w:rsidRDefault="003F12F8" w:rsidP="003F12F8">
            <w:pPr>
              <w:jc w:val="both"/>
              <w:rPr>
                <w:rFonts w:ascii="Arial" w:hAnsi="Arial" w:cs="Arial"/>
              </w:rPr>
            </w:pPr>
            <w:r>
              <w:rPr>
                <w:rFonts w:ascii="Arial" w:hAnsi="Arial" w:cs="Arial"/>
              </w:rPr>
              <w:t>Accidente corto-punzantes</w:t>
            </w:r>
          </w:p>
        </w:tc>
        <w:tc>
          <w:tcPr>
            <w:tcW w:w="1701" w:type="dxa"/>
          </w:tcPr>
          <w:p w:rsidR="003F12F8" w:rsidRPr="000607CF" w:rsidRDefault="003F12F8" w:rsidP="003F12F8">
            <w:pPr>
              <w:jc w:val="both"/>
              <w:rPr>
                <w:rFonts w:ascii="Arial" w:hAnsi="Arial" w:cs="Arial"/>
              </w:rPr>
            </w:pPr>
          </w:p>
        </w:tc>
        <w:tc>
          <w:tcPr>
            <w:tcW w:w="1417" w:type="dxa"/>
          </w:tcPr>
          <w:p w:rsidR="003F12F8" w:rsidRPr="000607CF" w:rsidRDefault="003F12F8" w:rsidP="003F12F8">
            <w:pPr>
              <w:jc w:val="center"/>
              <w:rPr>
                <w:rFonts w:ascii="Arial" w:hAnsi="Arial" w:cs="Arial"/>
                <w:b/>
              </w:rPr>
            </w:pPr>
          </w:p>
        </w:tc>
        <w:tc>
          <w:tcPr>
            <w:tcW w:w="1474" w:type="dxa"/>
          </w:tcPr>
          <w:p w:rsidR="003F12F8" w:rsidRPr="000607CF" w:rsidRDefault="003F12F8" w:rsidP="003F12F8">
            <w:pPr>
              <w:jc w:val="center"/>
              <w:rPr>
                <w:rFonts w:ascii="Arial" w:hAnsi="Arial" w:cs="Arial"/>
                <w:b/>
              </w:rPr>
            </w:pPr>
          </w:p>
        </w:tc>
        <w:tc>
          <w:tcPr>
            <w:tcW w:w="1260" w:type="dxa"/>
          </w:tcPr>
          <w:p w:rsidR="003F12F8" w:rsidRDefault="003F12F8" w:rsidP="003F12F8">
            <w:pPr>
              <w:jc w:val="both"/>
              <w:rPr>
                <w:rFonts w:ascii="Arial" w:hAnsi="Arial" w:cs="Arial"/>
              </w:rPr>
            </w:pPr>
            <w:r>
              <w:rPr>
                <w:rFonts w:ascii="Arial" w:hAnsi="Arial" w:cs="Arial"/>
              </w:rPr>
              <w:t xml:space="preserve">       X</w:t>
            </w:r>
          </w:p>
        </w:tc>
      </w:tr>
      <w:tr w:rsidR="003F12F8" w:rsidRPr="00677A37" w:rsidTr="003F12F8">
        <w:trPr>
          <w:jc w:val="center"/>
        </w:trPr>
        <w:tc>
          <w:tcPr>
            <w:tcW w:w="3256" w:type="dxa"/>
          </w:tcPr>
          <w:p w:rsidR="003F12F8" w:rsidRPr="00677A37" w:rsidRDefault="003F12F8" w:rsidP="003F12F8">
            <w:pPr>
              <w:ind w:left="27"/>
              <w:jc w:val="both"/>
              <w:rPr>
                <w:rFonts w:ascii="Arial" w:hAnsi="Arial" w:cs="Arial"/>
                <w:b/>
              </w:rPr>
            </w:pPr>
            <w:r w:rsidRPr="00677A37">
              <w:rPr>
                <w:rFonts w:ascii="Arial" w:hAnsi="Arial" w:cs="Arial"/>
                <w:b/>
              </w:rPr>
              <w:t>Uso de elementos de seguridad</w:t>
            </w:r>
          </w:p>
        </w:tc>
        <w:tc>
          <w:tcPr>
            <w:tcW w:w="1701" w:type="dxa"/>
          </w:tcPr>
          <w:p w:rsidR="003F12F8" w:rsidRPr="00677A37" w:rsidRDefault="003F12F8" w:rsidP="003F12F8">
            <w:pPr>
              <w:ind w:left="-126"/>
              <w:jc w:val="center"/>
              <w:rPr>
                <w:rFonts w:ascii="Arial" w:hAnsi="Arial" w:cs="Arial"/>
              </w:rPr>
            </w:pPr>
            <w:r w:rsidRPr="00677A37">
              <w:rPr>
                <w:rFonts w:ascii="Arial" w:hAnsi="Arial" w:cs="Arial"/>
              </w:rPr>
              <w:t>Nunca</w:t>
            </w:r>
          </w:p>
        </w:tc>
        <w:tc>
          <w:tcPr>
            <w:tcW w:w="1417" w:type="dxa"/>
          </w:tcPr>
          <w:p w:rsidR="003F12F8" w:rsidRPr="00677A37" w:rsidRDefault="003F12F8" w:rsidP="003F12F8">
            <w:pPr>
              <w:ind w:left="-126"/>
              <w:jc w:val="center"/>
              <w:rPr>
                <w:rFonts w:ascii="Arial" w:hAnsi="Arial" w:cs="Arial"/>
              </w:rPr>
            </w:pPr>
            <w:r w:rsidRPr="00677A37">
              <w:rPr>
                <w:rFonts w:ascii="Arial" w:hAnsi="Arial" w:cs="Arial"/>
              </w:rPr>
              <w:t>Ocasionalmente</w:t>
            </w:r>
          </w:p>
        </w:tc>
        <w:tc>
          <w:tcPr>
            <w:tcW w:w="1474" w:type="dxa"/>
          </w:tcPr>
          <w:p w:rsidR="003F12F8" w:rsidRPr="00677A37" w:rsidRDefault="003F12F8" w:rsidP="003F12F8">
            <w:pPr>
              <w:ind w:left="-126"/>
              <w:rPr>
                <w:rFonts w:ascii="Arial" w:hAnsi="Arial" w:cs="Arial"/>
              </w:rPr>
            </w:pPr>
            <w:r w:rsidRPr="00677A37">
              <w:rPr>
                <w:rFonts w:ascii="Arial" w:hAnsi="Arial" w:cs="Arial"/>
              </w:rPr>
              <w:t>Frecuentemente</w:t>
            </w:r>
          </w:p>
        </w:tc>
        <w:tc>
          <w:tcPr>
            <w:tcW w:w="1260" w:type="dxa"/>
          </w:tcPr>
          <w:p w:rsidR="003F12F8" w:rsidRPr="00677A37" w:rsidRDefault="003F12F8" w:rsidP="003F12F8">
            <w:pPr>
              <w:ind w:left="-426"/>
              <w:jc w:val="center"/>
              <w:rPr>
                <w:rFonts w:ascii="Arial" w:hAnsi="Arial" w:cs="Arial"/>
              </w:rPr>
            </w:pPr>
            <w:r w:rsidRPr="00677A37">
              <w:rPr>
                <w:rFonts w:ascii="Arial" w:hAnsi="Arial" w:cs="Arial"/>
              </w:rPr>
              <w:t>Siempre</w:t>
            </w:r>
          </w:p>
        </w:tc>
      </w:tr>
      <w:tr w:rsidR="003F12F8" w:rsidRPr="00677A37" w:rsidTr="003F12F8">
        <w:trPr>
          <w:jc w:val="center"/>
        </w:trPr>
        <w:tc>
          <w:tcPr>
            <w:tcW w:w="3256" w:type="dxa"/>
          </w:tcPr>
          <w:p w:rsidR="003F12F8" w:rsidRPr="00677A37" w:rsidRDefault="003F12F8" w:rsidP="003F12F8">
            <w:pPr>
              <w:ind w:left="27"/>
              <w:jc w:val="both"/>
              <w:rPr>
                <w:rFonts w:ascii="Arial" w:hAnsi="Arial" w:cs="Arial"/>
              </w:rPr>
            </w:pPr>
            <w:r w:rsidRPr="00677A37">
              <w:rPr>
                <w:rFonts w:ascii="Arial" w:hAnsi="Arial" w:cs="Arial"/>
              </w:rPr>
              <w:t>Barreras protectoras (guantes, mascarillas, delantal)</w:t>
            </w:r>
          </w:p>
        </w:tc>
        <w:tc>
          <w:tcPr>
            <w:tcW w:w="1701" w:type="dxa"/>
          </w:tcPr>
          <w:p w:rsidR="003F12F8" w:rsidRPr="00677A37" w:rsidRDefault="003F12F8" w:rsidP="003F12F8">
            <w:pPr>
              <w:ind w:left="-426"/>
              <w:jc w:val="center"/>
              <w:rPr>
                <w:rFonts w:ascii="Arial" w:hAnsi="Arial" w:cs="Arial"/>
                <w:b/>
              </w:rPr>
            </w:pPr>
          </w:p>
        </w:tc>
        <w:tc>
          <w:tcPr>
            <w:tcW w:w="1417" w:type="dxa"/>
          </w:tcPr>
          <w:p w:rsidR="003F12F8" w:rsidRPr="00677A37" w:rsidRDefault="003F12F8" w:rsidP="003F12F8">
            <w:pPr>
              <w:ind w:left="-426"/>
              <w:jc w:val="both"/>
              <w:rPr>
                <w:rFonts w:ascii="Arial" w:hAnsi="Arial" w:cs="Arial"/>
              </w:rPr>
            </w:pPr>
          </w:p>
        </w:tc>
        <w:tc>
          <w:tcPr>
            <w:tcW w:w="1474" w:type="dxa"/>
          </w:tcPr>
          <w:p w:rsidR="003F12F8" w:rsidRPr="00677A37" w:rsidRDefault="003F12F8" w:rsidP="003F12F8">
            <w:pPr>
              <w:ind w:left="-426"/>
              <w:jc w:val="both"/>
              <w:rPr>
                <w:rFonts w:ascii="Arial" w:hAnsi="Arial" w:cs="Arial"/>
              </w:rPr>
            </w:pPr>
          </w:p>
        </w:tc>
        <w:tc>
          <w:tcPr>
            <w:tcW w:w="1260" w:type="dxa"/>
          </w:tcPr>
          <w:p w:rsidR="003F12F8" w:rsidRPr="00677A37" w:rsidRDefault="003F12F8" w:rsidP="003F12F8">
            <w:pPr>
              <w:ind w:left="-426"/>
              <w:jc w:val="center"/>
              <w:rPr>
                <w:rFonts w:ascii="Arial" w:hAnsi="Arial" w:cs="Arial"/>
                <w:b/>
              </w:rPr>
            </w:pPr>
            <w:r w:rsidRPr="00677A37">
              <w:rPr>
                <w:rFonts w:ascii="Arial" w:hAnsi="Arial" w:cs="Arial"/>
                <w:b/>
              </w:rPr>
              <w:t>X</w:t>
            </w:r>
          </w:p>
        </w:tc>
      </w:tr>
    </w:tbl>
    <w:p w:rsidR="005E7104" w:rsidRDefault="005E7104" w:rsidP="006B638D">
      <w:pPr>
        <w:pStyle w:val="Prrafodelista"/>
        <w:ind w:left="-426"/>
        <w:jc w:val="both"/>
        <w:rPr>
          <w:rFonts w:ascii="Arial" w:hAnsi="Arial" w:cs="Arial"/>
          <w:b/>
          <w:lang w:val="es-MX"/>
        </w:rPr>
      </w:pPr>
    </w:p>
    <w:p w:rsidR="003F12F8" w:rsidRDefault="003F12F8"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3F12F8" w:rsidRPr="00677A37" w:rsidTr="003F12F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3F12F8" w:rsidRPr="00677A37" w:rsidRDefault="003F12F8" w:rsidP="003F12F8">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3F12F8" w:rsidRPr="00677A37" w:rsidRDefault="003F12F8" w:rsidP="003F12F8">
            <w:pPr>
              <w:jc w:val="both"/>
              <w:rPr>
                <w:rFonts w:ascii="Arial" w:hAnsi="Arial" w:cs="Arial"/>
                <w:lang w:val="es-MX"/>
              </w:rPr>
            </w:pPr>
            <w:r w:rsidRPr="00677A37">
              <w:rPr>
                <w:rFonts w:ascii="Arial" w:hAnsi="Arial" w:cs="Arial"/>
                <w:lang w:val="es-MX"/>
              </w:rPr>
              <w:t>Externos</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Médicos Anatomopatólogos</w:t>
            </w: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Eventualmente con pacientes.</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Tecnólogos Médicos</w:t>
            </w: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Eventualmente con público.</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Personal administrativo, TENS y auxiliar de servicio del C.R.</w:t>
            </w: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Funcionarios de otros C.R.</w:t>
            </w: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Times New Roman" w:hAnsi="Times New Roman"/>
                <w:lang w:val="es-MX"/>
              </w:rPr>
            </w:pPr>
          </w:p>
        </w:tc>
      </w:tr>
    </w:tbl>
    <w:p w:rsidR="006B638D" w:rsidRDefault="006B638D" w:rsidP="006B638D">
      <w:pPr>
        <w:pStyle w:val="Prrafodelista"/>
        <w:ind w:left="-426"/>
        <w:jc w:val="both"/>
        <w:rPr>
          <w:rFonts w:ascii="Arial" w:hAnsi="Arial" w:cs="Arial"/>
          <w:color w:val="3366FF"/>
        </w:rPr>
      </w:pPr>
    </w:p>
    <w:p w:rsidR="003F12F8" w:rsidRPr="00677A37" w:rsidRDefault="003F12F8"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3F12F8" w:rsidTr="003F12F8">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3</w:t>
            </w:r>
          </w:p>
        </w:tc>
      </w:tr>
      <w:tr w:rsidR="003F12F8" w:rsidTr="003F12F8">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b/>
                <w:lang w:val="es-MX"/>
              </w:rPr>
            </w:pPr>
          </w:p>
          <w:p w:rsidR="003F12F8" w:rsidRPr="003C0F9F" w:rsidRDefault="003F12F8" w:rsidP="003F12F8">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p>
        </w:tc>
      </w:tr>
      <w:tr w:rsidR="003F12F8" w:rsidTr="003F12F8">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b/>
                <w:lang w:val="es-MX"/>
              </w:rPr>
            </w:pPr>
          </w:p>
          <w:p w:rsidR="003F12F8" w:rsidRDefault="003F12F8" w:rsidP="003F12F8">
            <w:pPr>
              <w:jc w:val="both"/>
              <w:rPr>
                <w:rFonts w:ascii="Arial" w:hAnsi="Arial" w:cs="Arial"/>
                <w:b/>
                <w:lang w:val="es-MX"/>
              </w:rPr>
            </w:pPr>
            <w:r>
              <w:rPr>
                <w:rFonts w:ascii="Arial" w:hAnsi="Arial" w:cs="Arial"/>
                <w:b/>
                <w:lang w:val="es-MX"/>
              </w:rPr>
              <w:t>X</w:t>
            </w:r>
          </w:p>
          <w:p w:rsidR="003F12F8" w:rsidRPr="00D76E8E" w:rsidRDefault="003F12F8" w:rsidP="003F12F8">
            <w:pPr>
              <w:jc w:val="both"/>
              <w:rPr>
                <w:rFonts w:ascii="Arial" w:hAnsi="Arial" w:cs="Arial"/>
                <w:b/>
                <w:lang w:val="es-MX"/>
              </w:rPr>
            </w:pPr>
          </w:p>
        </w:tc>
      </w:tr>
      <w:tr w:rsidR="003F12F8" w:rsidTr="003F12F8">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r>
              <w:rPr>
                <w:rFonts w:ascii="Arial" w:hAnsi="Arial" w:cs="Arial"/>
                <w:b/>
                <w:lang w:val="es-MX"/>
              </w:rPr>
              <w:t>X</w:t>
            </w:r>
          </w:p>
        </w:tc>
      </w:tr>
      <w:tr w:rsidR="003F12F8" w:rsidTr="003F12F8">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p>
        </w:tc>
      </w:tr>
      <w:tr w:rsidR="003F12F8" w:rsidTr="003F12F8">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r>
              <w:rPr>
                <w:rFonts w:ascii="Arial" w:hAnsi="Arial" w:cs="Arial"/>
                <w:b/>
                <w:lang w:val="es-MX"/>
              </w:rPr>
              <w:t>X</w:t>
            </w:r>
          </w:p>
        </w:tc>
      </w:tr>
      <w:tr w:rsidR="003F12F8" w:rsidTr="003F12F8">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p>
        </w:tc>
      </w:tr>
      <w:tr w:rsidR="003F12F8" w:rsidTr="003F12F8">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p>
        </w:tc>
      </w:tr>
      <w:tr w:rsidR="003F12F8" w:rsidTr="003F12F8">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Fonts w:ascii="Arial" w:hAnsi="Arial" w:cs="Arial"/>
                <w:b/>
                <w:lang w:val="es-MX"/>
              </w:rPr>
            </w:pPr>
          </w:p>
          <w:p w:rsidR="003F12F8" w:rsidRDefault="003F12F8" w:rsidP="003F12F8">
            <w:pPr>
              <w:jc w:val="center"/>
              <w:rPr>
                <w:rFonts w:ascii="Arial" w:hAnsi="Arial" w:cs="Arial"/>
                <w:b/>
                <w:lang w:val="es-MX"/>
              </w:rPr>
            </w:pPr>
          </w:p>
          <w:p w:rsidR="003F12F8" w:rsidRPr="003C0F9F" w:rsidRDefault="003F12F8" w:rsidP="003F12F8">
            <w:pPr>
              <w:jc w:val="center"/>
              <w:rPr>
                <w:rFonts w:ascii="Arial" w:hAnsi="Arial" w:cs="Arial"/>
                <w:b/>
                <w:lang w:val="es-MX"/>
              </w:rPr>
            </w:pPr>
          </w:p>
        </w:tc>
      </w:tr>
      <w:tr w:rsidR="003F12F8" w:rsidTr="003F12F8">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b/>
                <w:lang w:val="es-MX"/>
              </w:rPr>
            </w:pPr>
          </w:p>
          <w:p w:rsidR="003F12F8" w:rsidRPr="003C0F9F" w:rsidRDefault="003F12F8" w:rsidP="003F12F8">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b/>
                <w:lang w:val="es-MX"/>
              </w:rPr>
            </w:pPr>
          </w:p>
          <w:p w:rsidR="003F12F8" w:rsidRDefault="003F12F8" w:rsidP="003F12F8">
            <w:pPr>
              <w:jc w:val="both"/>
              <w:rPr>
                <w:rFonts w:ascii="Arial" w:hAnsi="Arial" w:cs="Arial"/>
                <w:b/>
                <w:lang w:val="es-MX"/>
              </w:rPr>
            </w:pPr>
          </w:p>
          <w:p w:rsidR="003F12F8" w:rsidRPr="00D76E8E" w:rsidRDefault="003F12F8" w:rsidP="003F12F8">
            <w:pPr>
              <w:jc w:val="both"/>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CF3619">
        <w:rPr>
          <w:rFonts w:ascii="Arial" w:hAnsi="Arial" w:cs="Arial"/>
          <w:b/>
        </w:rPr>
        <w:t>Miércoles 31</w:t>
      </w:r>
      <w:r w:rsidR="00DF29D0">
        <w:rPr>
          <w:rFonts w:ascii="Arial" w:hAnsi="Arial" w:cs="Arial"/>
        </w:rPr>
        <w:t xml:space="preserve"> </w:t>
      </w:r>
      <w:r w:rsidR="00FE7705">
        <w:rPr>
          <w:rFonts w:ascii="Arial" w:hAnsi="Arial" w:cs="Arial"/>
          <w:b/>
        </w:rPr>
        <w:t>de Jul</w:t>
      </w:r>
      <w:r w:rsidR="001E3837">
        <w:rPr>
          <w:rFonts w:ascii="Arial" w:hAnsi="Arial" w:cs="Arial"/>
          <w:b/>
        </w:rPr>
        <w:t>io</w:t>
      </w:r>
      <w:r w:rsidR="00B83B51">
        <w:rPr>
          <w:rFonts w:ascii="Arial" w:hAnsi="Arial" w:cs="Arial"/>
          <w:b/>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PLAZO</w:t>
            </w:r>
          </w:p>
        </w:tc>
        <w:tc>
          <w:tcPr>
            <w:tcW w:w="6206" w:type="dxa"/>
          </w:tcPr>
          <w:p w:rsidR="0021761F" w:rsidRPr="0033531E" w:rsidRDefault="0021761F" w:rsidP="00CF3619">
            <w:pPr>
              <w:autoSpaceDE w:val="0"/>
              <w:autoSpaceDN w:val="0"/>
              <w:adjustRightInd w:val="0"/>
              <w:jc w:val="both"/>
              <w:rPr>
                <w:rFonts w:ascii="Arial" w:hAnsi="Arial" w:cs="Arial"/>
              </w:rPr>
            </w:pPr>
            <w:r w:rsidRPr="0033531E">
              <w:rPr>
                <w:rFonts w:ascii="Arial" w:hAnsi="Arial" w:cs="Arial"/>
              </w:rPr>
              <w:t xml:space="preserve">La recepción de antecedentes se extenderá desde </w:t>
            </w:r>
            <w:r w:rsidR="007C32BA" w:rsidRPr="0033531E">
              <w:rPr>
                <w:rFonts w:ascii="Arial" w:hAnsi="Arial" w:cs="Arial"/>
              </w:rPr>
              <w:t>el</w:t>
            </w:r>
            <w:r w:rsidR="000D1195">
              <w:rPr>
                <w:rFonts w:ascii="Arial" w:hAnsi="Arial" w:cs="Arial"/>
              </w:rPr>
              <w:t xml:space="preserve"> </w:t>
            </w:r>
            <w:r w:rsidR="00CF3619">
              <w:rPr>
                <w:rFonts w:ascii="Arial" w:hAnsi="Arial" w:cs="Arial"/>
                <w:b/>
              </w:rPr>
              <w:t>Miércoles 31</w:t>
            </w:r>
            <w:r w:rsidR="00F95416">
              <w:rPr>
                <w:rFonts w:ascii="Arial" w:hAnsi="Arial" w:cs="Arial"/>
                <w:b/>
              </w:rPr>
              <w:t xml:space="preserve"> </w:t>
            </w:r>
            <w:r w:rsidR="00FE7705">
              <w:rPr>
                <w:rFonts w:ascii="Arial" w:hAnsi="Arial" w:cs="Arial"/>
                <w:b/>
              </w:rPr>
              <w:t xml:space="preserve">de julio </w:t>
            </w:r>
            <w:r w:rsidR="00B83B51" w:rsidRPr="00DF29D0">
              <w:rPr>
                <w:rFonts w:ascii="Arial" w:hAnsi="Arial" w:cs="Arial"/>
                <w:b/>
              </w:rPr>
              <w:t xml:space="preserve">hasta </w:t>
            </w:r>
            <w:r w:rsidR="004612FC" w:rsidRPr="00DF29D0">
              <w:rPr>
                <w:rFonts w:ascii="Arial" w:hAnsi="Arial" w:cs="Arial"/>
                <w:b/>
              </w:rPr>
              <w:t>las 17:00 horas d</w:t>
            </w:r>
            <w:r w:rsidR="007C32BA" w:rsidRPr="00DF29D0">
              <w:rPr>
                <w:rFonts w:ascii="Arial" w:hAnsi="Arial" w:cs="Arial"/>
                <w:b/>
              </w:rPr>
              <w:t>el</w:t>
            </w:r>
            <w:r w:rsidRPr="00DF29D0">
              <w:rPr>
                <w:rFonts w:ascii="Arial" w:hAnsi="Arial" w:cs="Arial"/>
                <w:b/>
              </w:rPr>
              <w:t xml:space="preserve"> </w:t>
            </w:r>
            <w:r w:rsidR="00CF3619">
              <w:rPr>
                <w:rFonts w:ascii="Arial" w:hAnsi="Arial" w:cs="Arial"/>
                <w:b/>
              </w:rPr>
              <w:t>Martes 06</w:t>
            </w:r>
            <w:bookmarkStart w:id="0" w:name="_GoBack"/>
            <w:bookmarkEnd w:id="0"/>
            <w:r w:rsidR="00DF29D0">
              <w:rPr>
                <w:rFonts w:ascii="Arial" w:hAnsi="Arial" w:cs="Arial"/>
                <w:b/>
              </w:rPr>
              <w:t xml:space="preserve"> </w:t>
            </w:r>
            <w:r w:rsidR="00FE7705">
              <w:rPr>
                <w:rFonts w:ascii="Arial" w:hAnsi="Arial" w:cs="Arial"/>
                <w:b/>
              </w:rPr>
              <w:t xml:space="preserve">de </w:t>
            </w:r>
            <w:r w:rsidR="000D1195">
              <w:rPr>
                <w:rFonts w:ascii="Arial" w:hAnsi="Arial" w:cs="Arial"/>
                <w:b/>
              </w:rPr>
              <w:t>Agosto</w:t>
            </w:r>
            <w:r w:rsidR="001E3837">
              <w:rPr>
                <w:rFonts w:ascii="Arial" w:hAnsi="Arial" w:cs="Arial"/>
                <w:b/>
              </w:rPr>
              <w:t xml:space="preserve"> d</w:t>
            </w:r>
            <w:r w:rsidR="004612FC" w:rsidRPr="0033531E">
              <w:rPr>
                <w:rFonts w:ascii="Arial" w:hAnsi="Arial" w:cs="Arial"/>
                <w:b/>
              </w:rPr>
              <w:t>e 2019</w:t>
            </w:r>
            <w:r w:rsidRPr="0033531E">
              <w:rPr>
                <w:rFonts w:ascii="Arial" w:hAnsi="Arial" w:cs="Arial"/>
                <w:b/>
              </w:rPr>
              <w:t>.</w:t>
            </w:r>
          </w:p>
        </w:tc>
      </w:tr>
      <w:tr w:rsidR="0021761F" w:rsidRPr="004A378E" w:rsidTr="0021761F">
        <w:trPr>
          <w:trHeight w:val="1292"/>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E25DEA" w:rsidRPr="0033531E" w:rsidRDefault="004612FC"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sidR="0033531E">
              <w:rPr>
                <w:rFonts w:ascii="Arial" w:hAnsi="Arial" w:cs="Arial"/>
                <w:lang w:eastAsia="es-ES"/>
              </w:rPr>
              <w:t>Virtual</w:t>
            </w:r>
            <w:r w:rsidRPr="0033531E">
              <w:rPr>
                <w:rFonts w:ascii="Arial" w:hAnsi="Arial" w:cs="Arial"/>
                <w:lang w:eastAsia="es-ES"/>
              </w:rPr>
              <w:t xml:space="preserve">) y adjuntar los documentos solicitados en </w:t>
            </w:r>
            <w:r w:rsidR="0033531E">
              <w:rPr>
                <w:rFonts w:ascii="Arial" w:hAnsi="Arial" w:cs="Arial"/>
                <w:lang w:eastAsia="es-ES"/>
              </w:rPr>
              <w:t>“</w:t>
            </w:r>
            <w:r w:rsidRPr="0033531E">
              <w:rPr>
                <w:rFonts w:ascii="Arial" w:hAnsi="Arial" w:cs="Arial"/>
                <w:lang w:eastAsia="es-ES"/>
              </w:rPr>
              <w:t>Documentos Requeridos para postular</w:t>
            </w:r>
            <w:r w:rsidR="0033531E">
              <w:rPr>
                <w:rFonts w:ascii="Arial" w:hAnsi="Arial" w:cs="Arial"/>
                <w:lang w:eastAsia="es-ES"/>
              </w:rPr>
              <w:t>”</w:t>
            </w:r>
            <w:r w:rsidRPr="0033531E">
              <w:rPr>
                <w:rFonts w:ascii="Arial" w:hAnsi="Arial" w:cs="Arial"/>
                <w:lang w:eastAsia="es-ES"/>
              </w:rPr>
              <w:t>. Dichos documentos deben ser adjuntados/actualizados para poder postular</w:t>
            </w:r>
            <w:r w:rsidR="00E25DEA" w:rsidRPr="0033531E">
              <w:rPr>
                <w:rFonts w:ascii="Arial" w:hAnsi="Arial" w:cs="Arial"/>
                <w:lang w:eastAsia="es-ES"/>
              </w:rPr>
              <w:t>, los cuales corresponden a:</w:t>
            </w:r>
          </w:p>
          <w:p w:rsidR="00E25DEA" w:rsidRPr="0033531E" w:rsidRDefault="00E25DEA"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r w:rsidR="001E785F" w:rsidRPr="0033531E">
              <w:rPr>
                <w:rFonts w:ascii="Arial" w:hAnsi="Arial" w:cs="Arial"/>
                <w:lang w:eastAsia="es-ES"/>
              </w:rPr>
              <w:t>.</w:t>
            </w:r>
          </w:p>
          <w:p w:rsidR="00E25DEA" w:rsidRPr="0033531E" w:rsidRDefault="0033531E"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00E25DEA" w:rsidRPr="0033531E">
              <w:rPr>
                <w:rFonts w:ascii="Arial" w:hAnsi="Arial" w:cs="Arial"/>
                <w:lang w:eastAsia="es-ES"/>
              </w:rPr>
              <w:t>ertificado que acredite nivel Educacional requerido por ley</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que acrediten capacitación, postítulos y/o postgrados</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r w:rsidR="001E785F" w:rsidRPr="0033531E">
              <w:rPr>
                <w:rFonts w:ascii="Arial" w:hAnsi="Arial" w:cs="Arial"/>
                <w:lang w:eastAsia="es-ES"/>
              </w:rPr>
              <w:t>.</w:t>
            </w:r>
          </w:p>
          <w:p w:rsidR="0021761F" w:rsidRPr="0033531E" w:rsidRDefault="00E25DEA" w:rsidP="004910F4">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CV Formato Libre</w:t>
            </w:r>
            <w:r w:rsidR="004910F4" w:rsidRPr="0033531E">
              <w:rPr>
                <w:rFonts w:ascii="Arial" w:hAnsi="Arial" w:cs="Arial"/>
                <w:lang w:eastAsia="es-ES"/>
              </w:rPr>
              <w:t xml:space="preserve"> </w:t>
            </w:r>
            <w:r w:rsidRPr="0033531E">
              <w:rPr>
                <w:rFonts w:ascii="Arial" w:hAnsi="Arial" w:cs="Arial"/>
                <w:lang w:eastAsia="es-ES"/>
              </w:rPr>
              <w:t xml:space="preserve">(Propio). Se sugiere que se utilice formato institucional de CV Ciego, que se encuentra </w:t>
            </w:r>
            <w:r w:rsidR="004910F4" w:rsidRPr="0033531E">
              <w:rPr>
                <w:rFonts w:ascii="Arial" w:hAnsi="Arial" w:cs="Arial"/>
                <w:lang w:eastAsia="es-ES"/>
              </w:rPr>
              <w:t xml:space="preserve">en el anexo N°1 del presente documento. </w:t>
            </w:r>
          </w:p>
        </w:tc>
      </w:tr>
    </w:tbl>
    <w:p w:rsidR="000E18A2" w:rsidRDefault="000E18A2" w:rsidP="002F69F8">
      <w:pPr>
        <w:autoSpaceDE w:val="0"/>
        <w:autoSpaceDN w:val="0"/>
        <w:adjustRightInd w:val="0"/>
        <w:spacing w:after="0" w:line="240" w:lineRule="auto"/>
        <w:jc w:val="both"/>
        <w:rPr>
          <w:rFonts w:ascii="Arial" w:hAnsi="Arial" w:cs="Arial"/>
          <w:lang w:eastAsia="es-ES"/>
        </w:rPr>
      </w:pPr>
    </w:p>
    <w:p w:rsidR="007C32BA" w:rsidRDefault="007C32BA" w:rsidP="002F69F8">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E25DEA" w:rsidRDefault="00E25DEA" w:rsidP="00E25DEA">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21761F" w:rsidRDefault="00E25DEA"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E25DEA"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002F69F8" w:rsidRPr="004A378E">
        <w:rPr>
          <w:rFonts w:ascii="Arial" w:hAnsi="Arial" w:cs="Arial"/>
          <w:lang w:val="es-ES" w:eastAsia="es-ES"/>
        </w:rPr>
        <w:t>ara poder postular al presente llamado a presentación de antecedentes, el interesado/a deberá presentar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6A5E96"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006A5E96" w:rsidRPr="004910F4">
        <w:rPr>
          <w:rFonts w:ascii="Arial" w:hAnsi="Arial" w:cs="Arial"/>
          <w:lang w:val="es-ES" w:eastAsia="es-ES"/>
        </w:rPr>
        <w:t>C</w:t>
      </w:r>
      <w:r w:rsidRPr="004910F4">
        <w:rPr>
          <w:rFonts w:ascii="Arial" w:hAnsi="Arial" w:cs="Arial"/>
          <w:lang w:val="es-ES" w:eastAsia="es-ES"/>
        </w:rPr>
        <w:t>ertificado de título de</w:t>
      </w:r>
      <w:r w:rsidR="006A5E96" w:rsidRPr="004910F4">
        <w:rPr>
          <w:rFonts w:ascii="Arial" w:hAnsi="Arial" w:cs="Arial"/>
          <w:lang w:val="es-ES" w:eastAsia="es-ES"/>
        </w:rPr>
        <w:t xml:space="preserve"> Enseñanza Media, Técnico o Profesional, seg</w:t>
      </w:r>
      <w:r w:rsidRPr="004910F4">
        <w:rPr>
          <w:rFonts w:ascii="Arial" w:hAnsi="Arial" w:cs="Arial"/>
          <w:lang w:val="es-ES" w:eastAsia="es-ES"/>
        </w:rPr>
        <w:t>ún corresponda. (Copia simple).</w:t>
      </w: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rsidR="004910F4" w:rsidRDefault="001E785F"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w:t>
      </w:r>
      <w:r w:rsidR="00060305" w:rsidRPr="004910F4">
        <w:rPr>
          <w:rFonts w:ascii="Arial" w:hAnsi="Arial" w:cs="Arial"/>
          <w:lang w:eastAsia="es-ES"/>
        </w:rPr>
        <w:t xml:space="preserve"> Estos certificados deben venir con los periodos de desempeño especificados (inicio y término), emitidos por empleador o jefatura. L</w:t>
      </w:r>
      <w:r w:rsidR="0021761F" w:rsidRPr="004910F4">
        <w:rPr>
          <w:rFonts w:ascii="Arial" w:hAnsi="Arial" w:cs="Arial"/>
          <w:lang w:val="es-ES" w:eastAsia="es-ES"/>
        </w:rPr>
        <w:t>os funcionarios que se desempeñen en Hospitales o Servicios de Salud</w:t>
      </w:r>
      <w:r w:rsidR="00060305" w:rsidRPr="004910F4">
        <w:rPr>
          <w:rFonts w:ascii="Arial" w:hAnsi="Arial" w:cs="Arial"/>
          <w:lang w:val="es-ES" w:eastAsia="es-ES"/>
        </w:rPr>
        <w:t xml:space="preserve"> también</w:t>
      </w:r>
      <w:r w:rsidR="0021761F" w:rsidRPr="004910F4">
        <w:rPr>
          <w:rFonts w:ascii="Arial" w:hAnsi="Arial" w:cs="Arial"/>
          <w:lang w:val="es-ES" w:eastAsia="es-ES"/>
        </w:rPr>
        <w:t xml:space="preserve"> deberán presentar relación de servicio y/o certificado de antigüedad emi</w:t>
      </w:r>
      <w:r w:rsidR="00060305" w:rsidRPr="004910F4">
        <w:rPr>
          <w:rFonts w:ascii="Arial" w:hAnsi="Arial" w:cs="Arial"/>
          <w:lang w:val="es-ES" w:eastAsia="es-ES"/>
        </w:rPr>
        <w:t>tido por la Oficina de Personal.</w:t>
      </w:r>
      <w:r w:rsidR="004910F4" w:rsidRPr="004910F4">
        <w:rPr>
          <w:rFonts w:ascii="Arial" w:hAnsi="Arial" w:cs="Arial"/>
          <w:lang w:val="es-ES" w:eastAsia="es-ES"/>
        </w:rPr>
        <w:t xml:space="preserve"> (Copia simple).</w:t>
      </w:r>
    </w:p>
    <w:p w:rsidR="008428E2" w:rsidRPr="004910F4" w:rsidRDefault="004910F4"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4910F4" w:rsidRPr="004A378E" w:rsidRDefault="004910F4"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B83B51" w:rsidRPr="004A378E" w:rsidRDefault="00B83B51" w:rsidP="002F69F8">
      <w:pPr>
        <w:autoSpaceDE w:val="0"/>
        <w:autoSpaceDN w:val="0"/>
        <w:adjustRightInd w:val="0"/>
        <w:spacing w:after="0" w:line="240" w:lineRule="auto"/>
        <w:jc w:val="both"/>
        <w:rPr>
          <w:rFonts w:ascii="Arial" w:hAnsi="Arial" w:cs="Arial"/>
          <w:lang w:val="es-ES" w:eastAsia="es-ES"/>
        </w:rPr>
      </w:pPr>
    </w:p>
    <w:p w:rsidR="002F69F8" w:rsidRDefault="005B5317" w:rsidP="0033531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33531E" w:rsidRPr="0033531E" w:rsidRDefault="0033531E" w:rsidP="0033531E">
      <w:pPr>
        <w:autoSpaceDE w:val="0"/>
        <w:autoSpaceDN w:val="0"/>
        <w:adjustRightInd w:val="0"/>
        <w:spacing w:after="0" w:line="240" w:lineRule="auto"/>
        <w:jc w:val="both"/>
        <w:rPr>
          <w:rFonts w:ascii="Arial" w:hAnsi="Arial" w:cs="Arial"/>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no se considerarán para la sumatoria de la primera etapa de evaluación (evaluación curricular), aun cuando estén reg</w:t>
      </w:r>
      <w:r w:rsidR="00F5283F">
        <w:rPr>
          <w:rFonts w:ascii="Arial" w:hAnsi="Arial" w:cs="Arial"/>
          <w:b/>
          <w:bCs/>
          <w:lang w:val="es-ES" w:eastAsia="es-ES"/>
        </w:rPr>
        <w:t>istrados en el curriculum vitae</w:t>
      </w:r>
      <w:r w:rsidR="00826C46">
        <w:rPr>
          <w:rFonts w:ascii="Arial" w:hAnsi="Arial" w:cs="Arial"/>
          <w:b/>
          <w:bCs/>
          <w:lang w:val="es-ES" w:eastAsia="es-ES"/>
        </w:rPr>
        <w:t xml:space="preserve">.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B83B51" w:rsidRPr="00B65FAD" w:rsidRDefault="00B83B51" w:rsidP="00B83B51">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SuperIntendencia de Salud para el sistema de acreditación para prestadores institucionales de salud (Acreditación Hospitalaria).</w:t>
      </w:r>
    </w:p>
    <w:p w:rsidR="0030079B" w:rsidRPr="00B83B51"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F5283F" w:rsidRPr="004A378E" w:rsidRDefault="00F5283F"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DC6605">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DC6605">
              <w:rPr>
                <w:rFonts w:ascii="Arial" w:hAnsi="Arial" w:cs="Arial"/>
                <w:sz w:val="20"/>
                <w:szCs w:val="20"/>
                <w:lang w:val="es-ES_tradnl"/>
              </w:rPr>
              <w:t>Técnico en Enfermería Nivel Superior</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con 5 años</w:t>
            </w:r>
            <w:r w:rsidR="00FF03D2">
              <w:rPr>
                <w:rFonts w:ascii="Arial" w:hAnsi="Arial" w:cs="Arial"/>
                <w:sz w:val="20"/>
                <w:szCs w:val="20"/>
              </w:rPr>
              <w:t xml:space="preserve"> de vigencia, contando desde el primer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1E3837" w:rsidRDefault="001E3837" w:rsidP="002F69F8">
      <w:pPr>
        <w:spacing w:after="0" w:line="240"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583CE5" w:rsidRDefault="00583CE5" w:rsidP="00583CE5">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604A3C" w:rsidP="00081E6A">
      <w:pPr>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Pr="004A378E" w:rsidRDefault="00996EA6"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3008D9"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r w:rsidR="003008D9">
        <w:rPr>
          <w:rFonts w:ascii="Tw Cen MT" w:hAnsi="Tw Cen MT" w:cs="Tahoma"/>
          <w:sz w:val="52"/>
          <w:szCs w:val="52"/>
          <w:lang w:val="es-MX"/>
        </w:rPr>
        <w:t>:</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 xml:space="preserve">CURRICULUM </w:t>
      </w:r>
      <w:r w:rsidR="003008D9">
        <w:rPr>
          <w:rFonts w:ascii="Tw Cen MT" w:hAnsi="Tw Cen MT" w:cs="Tahoma"/>
          <w:sz w:val="52"/>
          <w:szCs w:val="52"/>
          <w:lang w:val="es-MX"/>
        </w:rPr>
        <w:t xml:space="preserve">VITAE </w:t>
      </w:r>
      <w:r w:rsidRPr="004A378E">
        <w:rPr>
          <w:rFonts w:ascii="Tw Cen MT" w:hAnsi="Tw Cen MT" w:cs="Tahoma"/>
          <w:sz w:val="52"/>
          <w:szCs w:val="52"/>
          <w:lang w:val="es-MX"/>
        </w:rPr>
        <w:t>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3008D9" w:rsidP="00BB5DBC">
            <w:pPr>
              <w:jc w:val="center"/>
              <w:rPr>
                <w:rFonts w:ascii="Arial" w:hAnsi="Arial" w:cs="Arial"/>
                <w:i/>
                <w:lang w:val="es-MX"/>
              </w:rPr>
            </w:pPr>
            <w:r>
              <w:rPr>
                <w:rFonts w:ascii="Arial" w:hAnsi="Arial" w:cs="Arial"/>
                <w:i/>
                <w:lang w:val="es-MX"/>
              </w:rPr>
              <w:t>Email Particular</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3008D9" w:rsidRDefault="003008D9" w:rsidP="00F10342">
      <w:pPr>
        <w:rPr>
          <w:rFonts w:ascii="Arial" w:hAnsi="Arial" w:cs="Arial"/>
          <w:sz w:val="20"/>
          <w:szCs w:val="20"/>
          <w:lang w:val="es-MX"/>
        </w:rPr>
      </w:pP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667D05" w:rsidRPr="004A378E" w:rsidTr="00667D05">
        <w:trPr>
          <w:trHeight w:val="388"/>
          <w:jc w:val="center"/>
        </w:trPr>
        <w:tc>
          <w:tcPr>
            <w:tcW w:w="5417"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Grado</w:t>
            </w:r>
          </w:p>
        </w:tc>
      </w:tr>
      <w:tr w:rsidR="00667D05" w:rsidRPr="004A378E" w:rsidTr="00667D05">
        <w:trPr>
          <w:trHeight w:val="388"/>
          <w:jc w:val="center"/>
        </w:trPr>
        <w:tc>
          <w:tcPr>
            <w:tcW w:w="5417" w:type="dxa"/>
            <w:shd w:val="clear" w:color="auto" w:fill="auto"/>
          </w:tcPr>
          <w:p w:rsidR="00667D05" w:rsidRPr="004A378E" w:rsidRDefault="00667D05" w:rsidP="00BB5DBC">
            <w:pPr>
              <w:rPr>
                <w:rFonts w:ascii="Arial" w:hAnsi="Arial" w:cs="Arial"/>
                <w:lang w:val="es-MX"/>
              </w:rPr>
            </w:pPr>
          </w:p>
        </w:tc>
        <w:tc>
          <w:tcPr>
            <w:tcW w:w="1882" w:type="dxa"/>
            <w:shd w:val="clear" w:color="auto" w:fill="auto"/>
          </w:tcPr>
          <w:p w:rsidR="00667D05" w:rsidRPr="004A378E" w:rsidRDefault="00667D05" w:rsidP="00BB5DBC">
            <w:pPr>
              <w:rPr>
                <w:rFonts w:ascii="Arial" w:hAnsi="Arial" w:cs="Arial"/>
                <w:lang w:val="es-MX"/>
              </w:rPr>
            </w:pPr>
          </w:p>
        </w:tc>
      </w:tr>
    </w:tbl>
    <w:p w:rsidR="003008D9" w:rsidRDefault="003008D9" w:rsidP="003008D9">
      <w:pPr>
        <w:jc w:val="both"/>
        <w:rPr>
          <w:rFonts w:ascii="Arial" w:hAnsi="Arial" w:cs="Arial"/>
          <w:sz w:val="20"/>
          <w:szCs w:val="20"/>
        </w:rPr>
      </w:pPr>
    </w:p>
    <w:p w:rsidR="003008D9" w:rsidRPr="004A378E" w:rsidRDefault="003008D9" w:rsidP="003008D9">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3008D9" w:rsidRPr="003008D9" w:rsidRDefault="003008D9" w:rsidP="003008D9">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1E3837" w:rsidRDefault="001E3837"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1E3837" w:rsidRPr="004A378E" w:rsidTr="009403A3">
        <w:trPr>
          <w:trHeight w:val="341"/>
          <w:jc w:val="center"/>
        </w:trPr>
        <w:tc>
          <w:tcPr>
            <w:tcW w:w="4594" w:type="dxa"/>
            <w:shd w:val="clear" w:color="auto" w:fill="auto"/>
          </w:tcPr>
          <w:p w:rsidR="001E3837" w:rsidRPr="004A378E" w:rsidRDefault="001E3837" w:rsidP="00BB5DBC">
            <w:pPr>
              <w:jc w:val="center"/>
              <w:rPr>
                <w:rFonts w:ascii="Arial" w:hAnsi="Arial" w:cs="Arial"/>
                <w:i/>
                <w:lang w:val="es-MX"/>
              </w:rPr>
            </w:pP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1E3837" w:rsidRPr="004A378E" w:rsidRDefault="001E3837"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Default="001E3837" w:rsidP="00BB5DBC">
            <w:pPr>
              <w:rPr>
                <w:rFonts w:ascii="Arial" w:hAnsi="Arial" w:cs="Arial"/>
                <w:lang w:val="es-MX"/>
              </w:rPr>
            </w:pPr>
          </w:p>
          <w:p w:rsidR="001E3837" w:rsidRDefault="001E3837"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sectPr w:rsidR="003812A0"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6D" w:rsidRDefault="002E6F6D">
      <w:r>
        <w:separator/>
      </w:r>
    </w:p>
  </w:endnote>
  <w:endnote w:type="continuationSeparator" w:id="0">
    <w:p w:rsidR="002E6F6D" w:rsidRDefault="002E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5" w:rsidRDefault="000D1195"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1195" w:rsidRDefault="000D1195"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5" w:rsidRDefault="000D1195"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2E6F6D">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2E6F6D">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5" w:rsidRDefault="000D11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6D" w:rsidRDefault="002E6F6D">
      <w:r>
        <w:separator/>
      </w:r>
    </w:p>
  </w:footnote>
  <w:footnote w:type="continuationSeparator" w:id="0">
    <w:p w:rsidR="002E6F6D" w:rsidRDefault="002E6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5" w:rsidRDefault="000D11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5" w:rsidRDefault="000D1195"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D1195" w:rsidRDefault="000D1195"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D1195" w:rsidRDefault="000D1195"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0D1195" w:rsidRPr="00420DE9" w:rsidRDefault="000D1195"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D1195" w:rsidRPr="00951AD5" w:rsidRDefault="000D1195"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D1195" w:rsidRPr="00F10342" w:rsidRDefault="000D1195"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5" w:rsidRDefault="000D11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2B"/>
    <w:rsid w:val="00000041"/>
    <w:rsid w:val="00001176"/>
    <w:rsid w:val="000011D6"/>
    <w:rsid w:val="000137BE"/>
    <w:rsid w:val="00013DDC"/>
    <w:rsid w:val="000140CB"/>
    <w:rsid w:val="00017F6C"/>
    <w:rsid w:val="00020576"/>
    <w:rsid w:val="000222BE"/>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0305"/>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B7D"/>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1195"/>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1ED9"/>
    <w:rsid w:val="0011203D"/>
    <w:rsid w:val="001144A8"/>
    <w:rsid w:val="001150C2"/>
    <w:rsid w:val="00116176"/>
    <w:rsid w:val="00116537"/>
    <w:rsid w:val="00127735"/>
    <w:rsid w:val="00131AE3"/>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013C"/>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3837"/>
    <w:rsid w:val="001E64BB"/>
    <w:rsid w:val="001E785F"/>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558F"/>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080"/>
    <w:rsid w:val="002E3AA3"/>
    <w:rsid w:val="002E6F6D"/>
    <w:rsid w:val="002F1892"/>
    <w:rsid w:val="002F4AF1"/>
    <w:rsid w:val="002F4B08"/>
    <w:rsid w:val="002F69F8"/>
    <w:rsid w:val="002F72C3"/>
    <w:rsid w:val="0030079B"/>
    <w:rsid w:val="003008D9"/>
    <w:rsid w:val="0030178B"/>
    <w:rsid w:val="00302552"/>
    <w:rsid w:val="003034A2"/>
    <w:rsid w:val="00305107"/>
    <w:rsid w:val="00306946"/>
    <w:rsid w:val="00312921"/>
    <w:rsid w:val="00314D15"/>
    <w:rsid w:val="00317039"/>
    <w:rsid w:val="0031774C"/>
    <w:rsid w:val="0032021A"/>
    <w:rsid w:val="00322229"/>
    <w:rsid w:val="00323AE1"/>
    <w:rsid w:val="00327A04"/>
    <w:rsid w:val="00327ECC"/>
    <w:rsid w:val="00327FE1"/>
    <w:rsid w:val="0033038E"/>
    <w:rsid w:val="00330919"/>
    <w:rsid w:val="00331AE8"/>
    <w:rsid w:val="00334A06"/>
    <w:rsid w:val="0033531E"/>
    <w:rsid w:val="0033549A"/>
    <w:rsid w:val="00337647"/>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4025"/>
    <w:rsid w:val="003A5503"/>
    <w:rsid w:val="003A7756"/>
    <w:rsid w:val="003B324F"/>
    <w:rsid w:val="003B33B8"/>
    <w:rsid w:val="003B5388"/>
    <w:rsid w:val="003B6EE5"/>
    <w:rsid w:val="003B7882"/>
    <w:rsid w:val="003C2E16"/>
    <w:rsid w:val="003C3670"/>
    <w:rsid w:val="003C37C5"/>
    <w:rsid w:val="003D25A7"/>
    <w:rsid w:val="003D3727"/>
    <w:rsid w:val="003D4346"/>
    <w:rsid w:val="003D7A42"/>
    <w:rsid w:val="003E285C"/>
    <w:rsid w:val="003E77EF"/>
    <w:rsid w:val="003F12F8"/>
    <w:rsid w:val="003F14A0"/>
    <w:rsid w:val="003F28D2"/>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279B8"/>
    <w:rsid w:val="00431A67"/>
    <w:rsid w:val="004369E0"/>
    <w:rsid w:val="00436CC9"/>
    <w:rsid w:val="0043701B"/>
    <w:rsid w:val="00440BAC"/>
    <w:rsid w:val="0044238C"/>
    <w:rsid w:val="004436E3"/>
    <w:rsid w:val="00445944"/>
    <w:rsid w:val="0044631D"/>
    <w:rsid w:val="00452084"/>
    <w:rsid w:val="004538EF"/>
    <w:rsid w:val="00456041"/>
    <w:rsid w:val="00456417"/>
    <w:rsid w:val="004612FC"/>
    <w:rsid w:val="00465534"/>
    <w:rsid w:val="004666A6"/>
    <w:rsid w:val="00467527"/>
    <w:rsid w:val="00470B36"/>
    <w:rsid w:val="0048032F"/>
    <w:rsid w:val="00480E6F"/>
    <w:rsid w:val="00481D4F"/>
    <w:rsid w:val="00483363"/>
    <w:rsid w:val="00483398"/>
    <w:rsid w:val="004845A9"/>
    <w:rsid w:val="00484C2B"/>
    <w:rsid w:val="0048569A"/>
    <w:rsid w:val="004901EF"/>
    <w:rsid w:val="00490B4B"/>
    <w:rsid w:val="00490F87"/>
    <w:rsid w:val="004910F4"/>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5FE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83CE5"/>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01F2"/>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46ED7"/>
    <w:rsid w:val="00652070"/>
    <w:rsid w:val="00653824"/>
    <w:rsid w:val="0065551C"/>
    <w:rsid w:val="00655911"/>
    <w:rsid w:val="00656AB6"/>
    <w:rsid w:val="00661327"/>
    <w:rsid w:val="0066135B"/>
    <w:rsid w:val="00662207"/>
    <w:rsid w:val="00665D8C"/>
    <w:rsid w:val="00667D05"/>
    <w:rsid w:val="00671E20"/>
    <w:rsid w:val="006722C7"/>
    <w:rsid w:val="006727F9"/>
    <w:rsid w:val="00673EB8"/>
    <w:rsid w:val="00674E25"/>
    <w:rsid w:val="006751F9"/>
    <w:rsid w:val="00675E44"/>
    <w:rsid w:val="00681C7A"/>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6F6D07"/>
    <w:rsid w:val="0070060F"/>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450E2"/>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2F2C"/>
    <w:rsid w:val="007A5F52"/>
    <w:rsid w:val="007B2785"/>
    <w:rsid w:val="007B32B5"/>
    <w:rsid w:val="007B4E05"/>
    <w:rsid w:val="007C133D"/>
    <w:rsid w:val="007C32BA"/>
    <w:rsid w:val="007C34B8"/>
    <w:rsid w:val="007C67EF"/>
    <w:rsid w:val="007C69F1"/>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4F7E"/>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744EA"/>
    <w:rsid w:val="008819D6"/>
    <w:rsid w:val="00884F08"/>
    <w:rsid w:val="00885260"/>
    <w:rsid w:val="00887D37"/>
    <w:rsid w:val="00894709"/>
    <w:rsid w:val="00895B81"/>
    <w:rsid w:val="008A0314"/>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5552"/>
    <w:rsid w:val="008F7418"/>
    <w:rsid w:val="0090486F"/>
    <w:rsid w:val="00913389"/>
    <w:rsid w:val="00914418"/>
    <w:rsid w:val="00917B9E"/>
    <w:rsid w:val="00920B1A"/>
    <w:rsid w:val="009215BB"/>
    <w:rsid w:val="00934263"/>
    <w:rsid w:val="00940100"/>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96EA6"/>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209"/>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2B37"/>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3A"/>
    <w:rsid w:val="00B44166"/>
    <w:rsid w:val="00B456D4"/>
    <w:rsid w:val="00B47851"/>
    <w:rsid w:val="00B50F1F"/>
    <w:rsid w:val="00B52641"/>
    <w:rsid w:val="00B54DB9"/>
    <w:rsid w:val="00B5693F"/>
    <w:rsid w:val="00B5740E"/>
    <w:rsid w:val="00B6200C"/>
    <w:rsid w:val="00B65C29"/>
    <w:rsid w:val="00B7084E"/>
    <w:rsid w:val="00B712AF"/>
    <w:rsid w:val="00B737A7"/>
    <w:rsid w:val="00B82AD2"/>
    <w:rsid w:val="00B83B51"/>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401F"/>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1EFA"/>
    <w:rsid w:val="00C03C6E"/>
    <w:rsid w:val="00C05857"/>
    <w:rsid w:val="00C069CF"/>
    <w:rsid w:val="00C07F2D"/>
    <w:rsid w:val="00C17465"/>
    <w:rsid w:val="00C21C1E"/>
    <w:rsid w:val="00C233B2"/>
    <w:rsid w:val="00C334E0"/>
    <w:rsid w:val="00C4563F"/>
    <w:rsid w:val="00C460EC"/>
    <w:rsid w:val="00C463DC"/>
    <w:rsid w:val="00C513E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7DD9"/>
    <w:rsid w:val="00CD13E1"/>
    <w:rsid w:val="00CD62B6"/>
    <w:rsid w:val="00CD7E14"/>
    <w:rsid w:val="00CE3A84"/>
    <w:rsid w:val="00CE45B5"/>
    <w:rsid w:val="00CE603B"/>
    <w:rsid w:val="00CF2CA1"/>
    <w:rsid w:val="00CF3619"/>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70A"/>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F0923"/>
    <w:rsid w:val="00DF29D0"/>
    <w:rsid w:val="00DF7909"/>
    <w:rsid w:val="00DF7B3B"/>
    <w:rsid w:val="00DF7FA7"/>
    <w:rsid w:val="00E04AF8"/>
    <w:rsid w:val="00E0550B"/>
    <w:rsid w:val="00E137B0"/>
    <w:rsid w:val="00E14675"/>
    <w:rsid w:val="00E17352"/>
    <w:rsid w:val="00E22A8A"/>
    <w:rsid w:val="00E25DEA"/>
    <w:rsid w:val="00E27E5B"/>
    <w:rsid w:val="00E325C9"/>
    <w:rsid w:val="00E327C8"/>
    <w:rsid w:val="00E37EF3"/>
    <w:rsid w:val="00E41C50"/>
    <w:rsid w:val="00E46705"/>
    <w:rsid w:val="00E46BCF"/>
    <w:rsid w:val="00E46E13"/>
    <w:rsid w:val="00E504E7"/>
    <w:rsid w:val="00E519BA"/>
    <w:rsid w:val="00E536EC"/>
    <w:rsid w:val="00E555A9"/>
    <w:rsid w:val="00E60222"/>
    <w:rsid w:val="00E658B5"/>
    <w:rsid w:val="00E72490"/>
    <w:rsid w:val="00E72F8F"/>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EF7AD3"/>
    <w:rsid w:val="00F00C63"/>
    <w:rsid w:val="00F029D1"/>
    <w:rsid w:val="00F03949"/>
    <w:rsid w:val="00F05EF0"/>
    <w:rsid w:val="00F079EA"/>
    <w:rsid w:val="00F10342"/>
    <w:rsid w:val="00F10344"/>
    <w:rsid w:val="00F144BC"/>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283F"/>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5082"/>
    <w:rsid w:val="00F95416"/>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E7705"/>
    <w:rsid w:val="00FF03D2"/>
    <w:rsid w:val="00FF2E31"/>
    <w:rsid w:val="00FF4F1B"/>
    <w:rsid w:val="00FF53E2"/>
    <w:rsid w:val="00FF56C1"/>
    <w:rsid w:val="00FF62CC"/>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FB1F128-1AC7-4FA6-B977-35FF412C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465776067">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289897270">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033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0D18-0DF5-4213-9D6B-BA1D57DB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14</Pages>
  <Words>3290</Words>
  <Characters>18100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21348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40</cp:revision>
  <cp:lastPrinted>2018-07-20T14:19:00Z</cp:lastPrinted>
  <dcterms:created xsi:type="dcterms:W3CDTF">2019-01-18T14:25:00Z</dcterms:created>
  <dcterms:modified xsi:type="dcterms:W3CDTF">2019-07-31T21:24:00Z</dcterms:modified>
</cp:coreProperties>
</file>