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063030">
        <w:rPr>
          <w:rFonts w:ascii="Tw Cen MT" w:hAnsi="Tw Cen MT" w:cs="Tw Cen MT"/>
          <w:b/>
          <w:bCs/>
          <w:sz w:val="24"/>
          <w:szCs w:val="24"/>
        </w:rPr>
        <w:t>5442</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222360" w:rsidRPr="00CF3A7D"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Pr>
          <w:rFonts w:ascii="Arial" w:hAnsi="Arial" w:cs="Arial"/>
        </w:rPr>
        <w:tab/>
      </w:r>
      <w:r w:rsidRPr="004A378E">
        <w:rPr>
          <w:rFonts w:ascii="Arial" w:hAnsi="Arial" w:cs="Arial"/>
        </w:rPr>
        <w:t xml:space="preserve">: </w:t>
      </w:r>
      <w:r w:rsidRPr="00CF3A7D">
        <w:rPr>
          <w:rFonts w:ascii="Arial" w:hAnsi="Arial" w:cs="Arial"/>
        </w:rPr>
        <w:t xml:space="preserve">01 </w:t>
      </w:r>
      <w:r>
        <w:rPr>
          <w:rFonts w:ascii="Arial" w:hAnsi="Arial" w:cs="Arial"/>
          <w:lang w:val="es-MX"/>
        </w:rPr>
        <w:t>Tecnólogo Médico sección Serología</w:t>
      </w:r>
      <w:r w:rsidRPr="00CF3A7D">
        <w:rPr>
          <w:rFonts w:ascii="Arial" w:hAnsi="Arial" w:cs="Arial"/>
        </w:rPr>
        <w:t xml:space="preserve"> </w:t>
      </w:r>
      <w:r>
        <w:rPr>
          <w:rFonts w:ascii="Arial" w:hAnsi="Arial" w:cs="Arial"/>
          <w:lang w:val="es-MX"/>
        </w:rPr>
        <w:t>CR. Laboratorio Clínico.</w:t>
      </w:r>
    </w:p>
    <w:p w:rsidR="00222360" w:rsidRPr="004A378E"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16</w:t>
      </w:r>
      <w:r w:rsidRPr="004A378E">
        <w:rPr>
          <w:rFonts w:ascii="Arial" w:hAnsi="Arial" w:cs="Arial"/>
        </w:rPr>
        <w:t>º</w:t>
      </w:r>
      <w:r>
        <w:rPr>
          <w:rFonts w:ascii="Arial" w:hAnsi="Arial" w:cs="Arial"/>
        </w:rPr>
        <w:t xml:space="preserve"> </w:t>
      </w:r>
      <w:r w:rsidRPr="004A378E">
        <w:rPr>
          <w:rFonts w:ascii="Arial" w:hAnsi="Arial" w:cs="Arial"/>
        </w:rPr>
        <w:t>EUR.</w:t>
      </w:r>
    </w:p>
    <w:p w:rsidR="00222360" w:rsidRPr="004A378E"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222360" w:rsidRPr="004A378E"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120"/>
      </w:tblGrid>
      <w:tr w:rsidR="00222360" w:rsidRPr="006314D1" w:rsidTr="00646B49">
        <w:trPr>
          <w:jc w:val="center"/>
        </w:trPr>
        <w:tc>
          <w:tcPr>
            <w:tcW w:w="3189" w:type="dxa"/>
          </w:tcPr>
          <w:p w:rsidR="00222360" w:rsidRPr="006314D1" w:rsidRDefault="00222360" w:rsidP="00222360">
            <w:pPr>
              <w:rPr>
                <w:rFonts w:ascii="Arial" w:hAnsi="Arial" w:cs="Arial"/>
                <w:i/>
                <w:lang w:val="es-MX"/>
              </w:rPr>
            </w:pPr>
            <w:r w:rsidRPr="006314D1">
              <w:rPr>
                <w:rFonts w:ascii="Arial" w:hAnsi="Arial" w:cs="Arial"/>
                <w:b/>
                <w:lang w:val="es-MX"/>
              </w:rPr>
              <w:t xml:space="preserve">Nombre del Cargo </w:t>
            </w:r>
          </w:p>
        </w:tc>
        <w:tc>
          <w:tcPr>
            <w:tcW w:w="6120" w:type="dxa"/>
          </w:tcPr>
          <w:p w:rsidR="00222360" w:rsidRDefault="00222360" w:rsidP="00222360">
            <w:pPr>
              <w:rPr>
                <w:rFonts w:ascii="Arial" w:hAnsi="Arial" w:cs="Arial"/>
                <w:lang w:val="es-MX"/>
              </w:rPr>
            </w:pPr>
            <w:r>
              <w:rPr>
                <w:rFonts w:ascii="Arial" w:hAnsi="Arial" w:cs="Arial"/>
                <w:lang w:val="es-MX"/>
              </w:rPr>
              <w:t>Tecnólogo Médico Sección Serología</w:t>
            </w:r>
          </w:p>
        </w:tc>
      </w:tr>
      <w:tr w:rsidR="00222360" w:rsidRPr="006314D1" w:rsidTr="00646B49">
        <w:trPr>
          <w:jc w:val="center"/>
        </w:trPr>
        <w:tc>
          <w:tcPr>
            <w:tcW w:w="3189" w:type="dxa"/>
          </w:tcPr>
          <w:p w:rsidR="00222360" w:rsidRPr="006314D1" w:rsidRDefault="00222360" w:rsidP="00222360">
            <w:pPr>
              <w:rPr>
                <w:rFonts w:ascii="Arial" w:hAnsi="Arial" w:cs="Arial"/>
                <w:i/>
                <w:lang w:val="es-MX"/>
              </w:rPr>
            </w:pPr>
            <w:r w:rsidRPr="006314D1">
              <w:rPr>
                <w:rFonts w:ascii="Arial" w:hAnsi="Arial" w:cs="Arial"/>
                <w:b/>
                <w:lang w:val="es-MX"/>
              </w:rPr>
              <w:t xml:space="preserve">Estamento </w:t>
            </w:r>
          </w:p>
        </w:tc>
        <w:tc>
          <w:tcPr>
            <w:tcW w:w="6120" w:type="dxa"/>
          </w:tcPr>
          <w:p w:rsidR="00222360" w:rsidRDefault="00222360" w:rsidP="00222360">
            <w:pPr>
              <w:rPr>
                <w:rFonts w:ascii="Arial" w:hAnsi="Arial" w:cs="Arial"/>
                <w:lang w:val="es-MX"/>
              </w:rPr>
            </w:pPr>
            <w:r>
              <w:rPr>
                <w:rFonts w:ascii="Arial" w:hAnsi="Arial" w:cs="Arial"/>
                <w:lang w:val="es-MX"/>
              </w:rPr>
              <w:t>Profesional</w:t>
            </w:r>
          </w:p>
        </w:tc>
      </w:tr>
      <w:tr w:rsidR="00222360" w:rsidRPr="006314D1" w:rsidTr="004F2FB9">
        <w:trPr>
          <w:jc w:val="center"/>
        </w:trPr>
        <w:tc>
          <w:tcPr>
            <w:tcW w:w="3189" w:type="dxa"/>
          </w:tcPr>
          <w:p w:rsidR="00222360" w:rsidRPr="006314D1" w:rsidRDefault="00222360" w:rsidP="00222360">
            <w:pPr>
              <w:rPr>
                <w:rFonts w:ascii="Arial" w:hAnsi="Arial" w:cs="Arial"/>
                <w:b/>
                <w:lang w:val="es-MX"/>
              </w:rPr>
            </w:pPr>
            <w:r w:rsidRPr="006314D1">
              <w:rPr>
                <w:rFonts w:ascii="Arial" w:hAnsi="Arial" w:cs="Arial"/>
                <w:b/>
                <w:lang w:val="es-MX"/>
              </w:rPr>
              <w:t>Grado Funcionario</w:t>
            </w:r>
          </w:p>
        </w:tc>
        <w:tc>
          <w:tcPr>
            <w:tcW w:w="6120" w:type="dxa"/>
          </w:tcPr>
          <w:p w:rsidR="00222360" w:rsidRDefault="00222360" w:rsidP="00222360">
            <w:pPr>
              <w:jc w:val="both"/>
              <w:rPr>
                <w:rFonts w:ascii="Arial" w:hAnsi="Arial" w:cs="Arial"/>
                <w:lang w:val="es-ES" w:eastAsia="es-ES"/>
              </w:rPr>
            </w:pPr>
            <w:r>
              <w:rPr>
                <w:rFonts w:ascii="Arial" w:hAnsi="Arial" w:cs="Arial"/>
                <w:lang w:eastAsia="es-ES"/>
              </w:rPr>
              <w:t>16°</w:t>
            </w:r>
          </w:p>
        </w:tc>
      </w:tr>
      <w:tr w:rsidR="00222360" w:rsidRPr="006314D1" w:rsidTr="004F2FB9">
        <w:trPr>
          <w:jc w:val="center"/>
        </w:trPr>
        <w:tc>
          <w:tcPr>
            <w:tcW w:w="3189" w:type="dxa"/>
          </w:tcPr>
          <w:p w:rsidR="00222360" w:rsidRPr="006314D1" w:rsidRDefault="00574F19" w:rsidP="00222360">
            <w:pPr>
              <w:rPr>
                <w:rFonts w:ascii="Arial" w:hAnsi="Arial" w:cs="Arial"/>
                <w:i/>
                <w:lang w:val="es-MX"/>
              </w:rPr>
            </w:pPr>
            <w:r>
              <w:rPr>
                <w:rFonts w:ascii="Arial" w:hAnsi="Arial" w:cs="Arial"/>
                <w:b/>
                <w:lang w:val="es-MX"/>
              </w:rPr>
              <w:t>Unidad y lugar de desempeño</w:t>
            </w:r>
          </w:p>
        </w:tc>
        <w:tc>
          <w:tcPr>
            <w:tcW w:w="6120" w:type="dxa"/>
          </w:tcPr>
          <w:p w:rsidR="00222360" w:rsidRDefault="00222360" w:rsidP="00222360">
            <w:pPr>
              <w:rPr>
                <w:rFonts w:ascii="Arial" w:hAnsi="Arial" w:cs="Arial"/>
                <w:lang w:val="es-MX"/>
              </w:rPr>
            </w:pPr>
            <w:r>
              <w:rPr>
                <w:rFonts w:ascii="Arial" w:hAnsi="Arial" w:cs="Arial"/>
                <w:lang w:val="es-MX"/>
              </w:rPr>
              <w:t>Sección Serología CR Laboratorio Clínico</w:t>
            </w:r>
          </w:p>
        </w:tc>
      </w:tr>
      <w:tr w:rsidR="00222360" w:rsidRPr="006314D1" w:rsidTr="004F2FB9">
        <w:trPr>
          <w:jc w:val="center"/>
        </w:trPr>
        <w:tc>
          <w:tcPr>
            <w:tcW w:w="3189" w:type="dxa"/>
          </w:tcPr>
          <w:p w:rsidR="00222360" w:rsidRPr="006314D1" w:rsidRDefault="00222360" w:rsidP="00222360">
            <w:pPr>
              <w:rPr>
                <w:rFonts w:ascii="Arial" w:hAnsi="Arial" w:cs="Arial"/>
                <w:b/>
                <w:lang w:val="es-MX"/>
              </w:rPr>
            </w:pPr>
            <w:r w:rsidRPr="006314D1">
              <w:rPr>
                <w:rFonts w:ascii="Arial" w:hAnsi="Arial" w:cs="Arial"/>
                <w:b/>
                <w:lang w:val="es-MX"/>
              </w:rPr>
              <w:t>Jefatura directa</w:t>
            </w:r>
          </w:p>
        </w:tc>
        <w:tc>
          <w:tcPr>
            <w:tcW w:w="6120" w:type="dxa"/>
          </w:tcPr>
          <w:p w:rsidR="00222360" w:rsidRDefault="00222360" w:rsidP="00222360">
            <w:pPr>
              <w:jc w:val="both"/>
              <w:rPr>
                <w:rFonts w:ascii="Arial" w:hAnsi="Arial" w:cs="Arial"/>
                <w:highlight w:val="yellow"/>
                <w:lang w:val="es-ES" w:eastAsia="es-ES"/>
              </w:rPr>
            </w:pPr>
            <w:r>
              <w:rPr>
                <w:rFonts w:ascii="Arial" w:hAnsi="Arial" w:cs="Arial"/>
                <w:lang w:eastAsia="es-ES"/>
              </w:rPr>
              <w:t>Jefe CR Laboratorio Clínico</w:t>
            </w:r>
          </w:p>
        </w:tc>
      </w:tr>
      <w:tr w:rsidR="00222360" w:rsidRPr="006314D1" w:rsidTr="004F2FB9">
        <w:trPr>
          <w:jc w:val="center"/>
        </w:trPr>
        <w:tc>
          <w:tcPr>
            <w:tcW w:w="3189" w:type="dxa"/>
            <w:tcBorders>
              <w:top w:val="single" w:sz="4" w:space="0" w:color="auto"/>
              <w:left w:val="single" w:sz="4" w:space="0" w:color="auto"/>
              <w:bottom w:val="single" w:sz="4" w:space="0" w:color="auto"/>
              <w:right w:val="single" w:sz="4" w:space="0" w:color="auto"/>
            </w:tcBorders>
          </w:tcPr>
          <w:p w:rsidR="00222360" w:rsidRPr="006314D1" w:rsidRDefault="00222360" w:rsidP="00222360">
            <w:pPr>
              <w:rPr>
                <w:rFonts w:ascii="Arial" w:hAnsi="Arial" w:cs="Arial"/>
                <w:b/>
                <w:lang w:val="es-MX"/>
              </w:rPr>
            </w:pPr>
            <w:r w:rsidRPr="006314D1">
              <w:rPr>
                <w:rFonts w:ascii="Arial" w:hAnsi="Arial" w:cs="Arial"/>
                <w:b/>
                <w:lang w:val="es-MX"/>
              </w:rPr>
              <w:t>Jefatura superior del Centro de Responsabilidad</w:t>
            </w:r>
          </w:p>
        </w:tc>
        <w:tc>
          <w:tcPr>
            <w:tcW w:w="6120" w:type="dxa"/>
            <w:tcBorders>
              <w:top w:val="single" w:sz="4" w:space="0" w:color="auto"/>
              <w:left w:val="single" w:sz="4" w:space="0" w:color="auto"/>
              <w:bottom w:val="single" w:sz="4" w:space="0" w:color="auto"/>
              <w:right w:val="single" w:sz="4" w:space="0" w:color="auto"/>
            </w:tcBorders>
          </w:tcPr>
          <w:p w:rsidR="00222360" w:rsidRDefault="00222360" w:rsidP="00222360">
            <w:pPr>
              <w:jc w:val="both"/>
              <w:rPr>
                <w:rFonts w:ascii="Arial" w:hAnsi="Arial" w:cs="Arial"/>
                <w:lang w:val="es-ES" w:eastAsia="es-ES"/>
              </w:rPr>
            </w:pPr>
            <w:r>
              <w:rPr>
                <w:rFonts w:ascii="Arial" w:hAnsi="Arial" w:cs="Arial"/>
                <w:lang w:eastAsia="es-ES"/>
              </w:rPr>
              <w:t>Subdirector Atención Cerrada y Apoyo Clínico</w:t>
            </w:r>
          </w:p>
        </w:tc>
      </w:tr>
      <w:tr w:rsidR="00222360" w:rsidRPr="00905CB8" w:rsidTr="004F2FB9">
        <w:trPr>
          <w:jc w:val="center"/>
        </w:trPr>
        <w:tc>
          <w:tcPr>
            <w:tcW w:w="3189" w:type="dxa"/>
            <w:tcBorders>
              <w:top w:val="single" w:sz="4" w:space="0" w:color="auto"/>
              <w:left w:val="single" w:sz="4" w:space="0" w:color="auto"/>
              <w:bottom w:val="single" w:sz="4" w:space="0" w:color="auto"/>
              <w:right w:val="single" w:sz="4" w:space="0" w:color="auto"/>
            </w:tcBorders>
          </w:tcPr>
          <w:p w:rsidR="00222360" w:rsidRPr="00905CB8" w:rsidRDefault="00222360" w:rsidP="00222360">
            <w:pPr>
              <w:rPr>
                <w:rFonts w:ascii="Arial" w:hAnsi="Arial" w:cs="Arial"/>
                <w:b/>
                <w:lang w:val="es-MX"/>
              </w:rPr>
            </w:pPr>
            <w:r w:rsidRPr="00905CB8">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222360" w:rsidRDefault="00222360" w:rsidP="00222360">
            <w:pPr>
              <w:jc w:val="both"/>
              <w:rPr>
                <w:rFonts w:ascii="Arial" w:hAnsi="Arial" w:cs="Arial"/>
                <w:lang w:val="es-ES" w:eastAsia="es-ES"/>
              </w:rPr>
            </w:pPr>
            <w:r>
              <w:rPr>
                <w:rFonts w:ascii="Arial" w:hAnsi="Arial" w:cs="Arial"/>
                <w:lang w:val="es-MX"/>
              </w:rPr>
              <w:t>Jornada diurna 8:00 a 16:48 horas</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222360" w:rsidRPr="00457EC1" w:rsidRDefault="00222360" w:rsidP="00222360">
            <w:pPr>
              <w:jc w:val="both"/>
              <w:rPr>
                <w:rFonts w:ascii="Arial" w:hAnsi="Arial" w:cs="Arial"/>
                <w:lang w:val="es-MX"/>
              </w:rPr>
            </w:pPr>
            <w:r>
              <w:rPr>
                <w:rFonts w:ascii="Arial" w:hAnsi="Arial" w:cs="Arial"/>
                <w:lang w:val="es-MX"/>
              </w:rPr>
              <w:t>Desarrollar Acciones</w:t>
            </w:r>
            <w:r>
              <w:rPr>
                <w:rFonts w:ascii="Arial" w:hAnsi="Arial" w:cs="Arial"/>
                <w:b/>
                <w:lang w:val="es-MX"/>
              </w:rPr>
              <w:t xml:space="preserve"> </w:t>
            </w:r>
            <w:r>
              <w:rPr>
                <w:rFonts w:ascii="Arial" w:hAnsi="Arial" w:cs="Arial"/>
                <w:lang w:val="es-MX"/>
              </w:rPr>
              <w:t xml:space="preserve">para la toma  de exámenes de laboratorio para  un correcto procesamiento de las mismas con el fin de entregar resultados confiables y bajo estándares de calidad a la comunidad. </w:t>
            </w:r>
            <w:r>
              <w:rPr>
                <w:rFonts w:ascii="Arial" w:hAnsi="Arial" w:cs="Arial"/>
                <w:b/>
                <w:lang w:val="es-MX"/>
              </w:rPr>
              <w:tab/>
            </w:r>
          </w:p>
          <w:p w:rsidR="006B638D" w:rsidRPr="00905CB8" w:rsidRDefault="00222360" w:rsidP="00222360">
            <w:pPr>
              <w:jc w:val="both"/>
              <w:rPr>
                <w:rFonts w:ascii="Arial" w:hAnsi="Arial" w:cs="Arial"/>
                <w:lang w:val="es-MX"/>
              </w:rPr>
            </w:pPr>
            <w:r>
              <w:rPr>
                <w:rFonts w:ascii="Arial" w:hAnsi="Arial" w:cs="Arial"/>
                <w:lang w:val="es-MX"/>
              </w:rPr>
              <w:t>Desarrollar Acciones que permitan la ejecución de los procesos pre-analítico, analítico y post analítico del servicio de laboratorio,  con el fin de proporcionar resultados de exámenes de calidad y en forma oportuna.</w:t>
            </w:r>
          </w:p>
        </w:tc>
      </w:tr>
    </w:tbl>
    <w:p w:rsidR="006B638D" w:rsidRPr="00905CB8" w:rsidRDefault="006B638D" w:rsidP="006B638D">
      <w:pPr>
        <w:pStyle w:val="Prrafodelista"/>
        <w:ind w:left="900"/>
        <w:rPr>
          <w:rFonts w:ascii="Arial" w:hAnsi="Arial" w:cs="Arial"/>
          <w:b/>
          <w:lang w:val="es-MX"/>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 FUNCIONES Y RESPONSABILIDAES PRINCIPALES</w:t>
      </w:r>
      <w:r w:rsidRPr="00905CB8">
        <w:rPr>
          <w:rFonts w:ascii="Arial" w:hAnsi="Arial" w:cs="Arial"/>
          <w:b/>
          <w:lang w:val="es-MX"/>
        </w:rPr>
        <w:tab/>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222360" w:rsidTr="0073486B">
        <w:trPr>
          <w:jc w:val="center"/>
        </w:trPr>
        <w:tc>
          <w:tcPr>
            <w:tcW w:w="4265"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center"/>
              <w:rPr>
                <w:rFonts w:ascii="Arial" w:hAnsi="Arial" w:cs="Arial"/>
                <w:b/>
                <w:highlight w:val="yellow"/>
                <w:lang w:val="es-MX"/>
              </w:rPr>
            </w:pPr>
            <w:r>
              <w:rPr>
                <w:rFonts w:ascii="Arial" w:hAnsi="Arial" w:cs="Arial"/>
                <w:b/>
                <w:lang w:val="es-MX"/>
              </w:rPr>
              <w:t>Funciones</w:t>
            </w:r>
          </w:p>
        </w:tc>
        <w:tc>
          <w:tcPr>
            <w:tcW w:w="1842"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center"/>
              <w:rPr>
                <w:rFonts w:ascii="Arial" w:hAnsi="Arial" w:cs="Arial"/>
                <w:lang w:val="es-MX"/>
              </w:rPr>
            </w:pPr>
            <w:r>
              <w:rPr>
                <w:rFonts w:ascii="Arial" w:hAnsi="Arial" w:cs="Arial"/>
                <w:lang w:val="es-MX"/>
              </w:rPr>
              <w:t>Frecuencia</w:t>
            </w:r>
          </w:p>
        </w:tc>
        <w:tc>
          <w:tcPr>
            <w:tcW w:w="1843"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center"/>
              <w:rPr>
                <w:rFonts w:ascii="Arial" w:hAnsi="Arial" w:cs="Arial"/>
                <w:lang w:val="es-MX"/>
              </w:rPr>
            </w:pPr>
            <w:r>
              <w:rPr>
                <w:rFonts w:ascii="Arial" w:hAnsi="Arial" w:cs="Arial"/>
                <w:lang w:val="es-MX"/>
              </w:rPr>
              <w:t>Nivel  de Responsabilidad</w:t>
            </w:r>
          </w:p>
        </w:tc>
        <w:tc>
          <w:tcPr>
            <w:tcW w:w="1764"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center"/>
              <w:rPr>
                <w:rFonts w:ascii="Arial" w:hAnsi="Arial" w:cs="Arial"/>
                <w:lang w:val="es-MX"/>
              </w:rPr>
            </w:pPr>
            <w:r>
              <w:rPr>
                <w:rFonts w:ascii="Arial" w:hAnsi="Arial" w:cs="Arial"/>
                <w:lang w:val="es-MX"/>
              </w:rPr>
              <w:t xml:space="preserve">Observaciones </w:t>
            </w:r>
          </w:p>
        </w:tc>
      </w:tr>
      <w:tr w:rsidR="00222360" w:rsidTr="0073486B">
        <w:trPr>
          <w:jc w:val="center"/>
        </w:trPr>
        <w:tc>
          <w:tcPr>
            <w:tcW w:w="4265"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both"/>
              <w:rPr>
                <w:rFonts w:ascii="Arial" w:hAnsi="Arial" w:cs="Arial"/>
                <w:lang w:val="es-ES"/>
              </w:rPr>
            </w:pPr>
            <w:r>
              <w:rPr>
                <w:rFonts w:ascii="Arial" w:hAnsi="Arial" w:cs="Arial"/>
              </w:rPr>
              <w:t>Supervisar la Sección Serología e Inmunología.</w:t>
            </w:r>
          </w:p>
        </w:tc>
        <w:tc>
          <w:tcPr>
            <w:tcW w:w="1842" w:type="dxa"/>
            <w:tcBorders>
              <w:top w:val="single" w:sz="4" w:space="0" w:color="auto"/>
              <w:left w:val="single" w:sz="4" w:space="0" w:color="auto"/>
              <w:bottom w:val="single" w:sz="4" w:space="0" w:color="auto"/>
              <w:right w:val="single" w:sz="4" w:space="0" w:color="auto"/>
            </w:tcBorders>
            <w:vAlign w:val="center"/>
            <w:hideMark/>
          </w:tcPr>
          <w:p w:rsidR="00222360" w:rsidRDefault="00222360" w:rsidP="00646B49">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222360" w:rsidRPr="0073486B" w:rsidRDefault="00222360" w:rsidP="0073486B">
            <w:pPr>
              <w:tabs>
                <w:tab w:val="center" w:pos="4420"/>
              </w:tabs>
              <w:jc w:val="center"/>
              <w:rPr>
                <w:rFonts w:ascii="Arial" w:eastAsia="MS Mincho" w:hAnsi="Arial" w:cs="Arial"/>
                <w:lang w:val="es-ES_tradnl" w:eastAsia="ja-JP"/>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222360" w:rsidRDefault="00222360" w:rsidP="00646B49">
            <w:pPr>
              <w:jc w:val="center"/>
              <w:rPr>
                <w:rFonts w:ascii="Arial" w:hAnsi="Arial" w:cs="Arial"/>
                <w:b/>
                <w:lang w:val="es-MX"/>
              </w:rPr>
            </w:pPr>
          </w:p>
        </w:tc>
      </w:tr>
      <w:tr w:rsidR="00222360" w:rsidTr="0073486B">
        <w:trPr>
          <w:jc w:val="center"/>
        </w:trPr>
        <w:tc>
          <w:tcPr>
            <w:tcW w:w="4265"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both"/>
              <w:rPr>
                <w:rFonts w:ascii="Arial" w:hAnsi="Arial" w:cs="Arial"/>
                <w:lang w:val="es-ES"/>
              </w:rPr>
            </w:pPr>
            <w:r>
              <w:rPr>
                <w:rFonts w:ascii="Arial" w:hAnsi="Arial" w:cs="Arial"/>
              </w:rPr>
              <w:t>Realizar lectura cualitativa de exámenes de VDRL.</w:t>
            </w:r>
          </w:p>
        </w:tc>
        <w:tc>
          <w:tcPr>
            <w:tcW w:w="1842" w:type="dxa"/>
            <w:tcBorders>
              <w:top w:val="single" w:sz="4" w:space="0" w:color="auto"/>
              <w:left w:val="single" w:sz="4" w:space="0" w:color="auto"/>
              <w:bottom w:val="single" w:sz="4" w:space="0" w:color="auto"/>
              <w:right w:val="single" w:sz="4" w:space="0" w:color="auto"/>
            </w:tcBorders>
            <w:vAlign w:val="center"/>
            <w:hideMark/>
          </w:tcPr>
          <w:p w:rsidR="00222360" w:rsidRDefault="00222360" w:rsidP="00646B49">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222360" w:rsidRPr="0073486B" w:rsidRDefault="00222360" w:rsidP="0073486B">
            <w:pPr>
              <w:tabs>
                <w:tab w:val="center" w:pos="4420"/>
              </w:tabs>
              <w:jc w:val="center"/>
              <w:rPr>
                <w:rFonts w:ascii="Arial" w:eastAsia="MS Mincho" w:hAnsi="Arial" w:cs="Arial"/>
                <w:lang w:val="es-ES_tradnl" w:eastAsia="ja-JP"/>
              </w:rPr>
            </w:pPr>
            <w:r>
              <w:rPr>
                <w:rFonts w:ascii="Arial" w:hAnsi="Arial" w:cs="Arial"/>
                <w:lang w:val="es-ES_tradnl"/>
              </w:rPr>
              <w:t>Parcial</w:t>
            </w:r>
          </w:p>
        </w:tc>
        <w:tc>
          <w:tcPr>
            <w:tcW w:w="1764"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center"/>
              <w:rPr>
                <w:rFonts w:ascii="Arial" w:hAnsi="Arial" w:cs="Arial"/>
                <w:lang w:val="es-MX"/>
              </w:rPr>
            </w:pPr>
            <w:r>
              <w:rPr>
                <w:rFonts w:ascii="Arial" w:hAnsi="Arial" w:cs="Arial"/>
                <w:lang w:val="es-MX"/>
              </w:rPr>
              <w:t>Con TENS de la sección</w:t>
            </w:r>
          </w:p>
        </w:tc>
      </w:tr>
      <w:tr w:rsidR="00222360" w:rsidTr="0073486B">
        <w:trPr>
          <w:jc w:val="center"/>
        </w:trPr>
        <w:tc>
          <w:tcPr>
            <w:tcW w:w="4265"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both"/>
              <w:rPr>
                <w:rFonts w:ascii="Arial" w:hAnsi="Arial" w:cs="Arial"/>
                <w:lang w:val="es-ES"/>
              </w:rPr>
            </w:pPr>
            <w:r>
              <w:rPr>
                <w:rFonts w:ascii="Arial" w:hAnsi="Arial" w:cs="Arial"/>
              </w:rPr>
              <w:lastRenderedPageBreak/>
              <w:t>Realizar lectura cuantitativa (títulos) de exámenes de VDRL.</w:t>
            </w:r>
          </w:p>
        </w:tc>
        <w:tc>
          <w:tcPr>
            <w:tcW w:w="1842" w:type="dxa"/>
            <w:tcBorders>
              <w:top w:val="single" w:sz="4" w:space="0" w:color="auto"/>
              <w:left w:val="single" w:sz="4" w:space="0" w:color="auto"/>
              <w:bottom w:val="single" w:sz="4" w:space="0" w:color="auto"/>
              <w:right w:val="single" w:sz="4" w:space="0" w:color="auto"/>
            </w:tcBorders>
            <w:vAlign w:val="center"/>
            <w:hideMark/>
          </w:tcPr>
          <w:p w:rsidR="00222360" w:rsidRDefault="00222360" w:rsidP="00646B49">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222360" w:rsidRPr="0073486B" w:rsidRDefault="00222360" w:rsidP="0073486B">
            <w:pPr>
              <w:tabs>
                <w:tab w:val="center" w:pos="4420"/>
              </w:tabs>
              <w:jc w:val="center"/>
              <w:rPr>
                <w:rFonts w:ascii="Arial" w:eastAsia="MS Mincho" w:hAnsi="Arial" w:cs="Arial"/>
                <w:lang w:val="es-ES_tradnl" w:eastAsia="ja-JP"/>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222360" w:rsidRDefault="00222360" w:rsidP="00646B49">
            <w:pPr>
              <w:jc w:val="center"/>
              <w:rPr>
                <w:rFonts w:ascii="Arial" w:hAnsi="Arial" w:cs="Arial"/>
                <w:lang w:val="es-MX"/>
              </w:rPr>
            </w:pPr>
          </w:p>
        </w:tc>
      </w:tr>
      <w:tr w:rsidR="00222360" w:rsidTr="0073486B">
        <w:trPr>
          <w:jc w:val="center"/>
        </w:trPr>
        <w:tc>
          <w:tcPr>
            <w:tcW w:w="4265"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both"/>
              <w:rPr>
                <w:rFonts w:ascii="Arial" w:hAnsi="Arial" w:cs="Arial"/>
                <w:lang w:val="es-ES"/>
              </w:rPr>
            </w:pPr>
            <w:r>
              <w:rPr>
                <w:rFonts w:ascii="Arial" w:hAnsi="Arial" w:cs="Arial"/>
              </w:rPr>
              <w:t>Validar los resultados de VDRL.</w:t>
            </w:r>
          </w:p>
        </w:tc>
        <w:tc>
          <w:tcPr>
            <w:tcW w:w="1842" w:type="dxa"/>
            <w:tcBorders>
              <w:top w:val="single" w:sz="4" w:space="0" w:color="auto"/>
              <w:left w:val="single" w:sz="4" w:space="0" w:color="auto"/>
              <w:bottom w:val="single" w:sz="4" w:space="0" w:color="auto"/>
              <w:right w:val="single" w:sz="4" w:space="0" w:color="auto"/>
            </w:tcBorders>
            <w:vAlign w:val="center"/>
            <w:hideMark/>
          </w:tcPr>
          <w:p w:rsidR="00222360" w:rsidRDefault="00222360" w:rsidP="00646B49">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222360" w:rsidRPr="0073486B" w:rsidRDefault="00222360" w:rsidP="0073486B">
            <w:pPr>
              <w:tabs>
                <w:tab w:val="center" w:pos="4420"/>
              </w:tabs>
              <w:jc w:val="center"/>
              <w:rPr>
                <w:rFonts w:ascii="Arial" w:eastAsia="MS Mincho" w:hAnsi="Arial" w:cs="Arial"/>
                <w:lang w:val="es-ES_tradnl" w:eastAsia="ja-JP"/>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222360" w:rsidRDefault="00222360" w:rsidP="00646B49">
            <w:pPr>
              <w:jc w:val="center"/>
              <w:rPr>
                <w:rFonts w:ascii="Arial" w:hAnsi="Arial" w:cs="Arial"/>
                <w:b/>
                <w:lang w:val="es-MX"/>
              </w:rPr>
            </w:pPr>
          </w:p>
        </w:tc>
      </w:tr>
      <w:tr w:rsidR="00222360" w:rsidTr="0073486B">
        <w:trPr>
          <w:trHeight w:val="128"/>
          <w:jc w:val="center"/>
        </w:trPr>
        <w:tc>
          <w:tcPr>
            <w:tcW w:w="4265"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both"/>
              <w:rPr>
                <w:rFonts w:ascii="Arial" w:hAnsi="Arial" w:cs="Arial"/>
                <w:lang w:val="es-ES"/>
              </w:rPr>
            </w:pPr>
            <w:r>
              <w:rPr>
                <w:rFonts w:ascii="Arial" w:hAnsi="Arial" w:cs="Arial"/>
              </w:rPr>
              <w:t>Realizar la Técnica de Ultramicroscopía.</w:t>
            </w:r>
          </w:p>
        </w:tc>
        <w:tc>
          <w:tcPr>
            <w:tcW w:w="1842" w:type="dxa"/>
            <w:tcBorders>
              <w:top w:val="single" w:sz="4" w:space="0" w:color="auto"/>
              <w:left w:val="single" w:sz="4" w:space="0" w:color="auto"/>
              <w:bottom w:val="single" w:sz="4" w:space="0" w:color="auto"/>
              <w:right w:val="single" w:sz="4" w:space="0" w:color="auto"/>
            </w:tcBorders>
            <w:vAlign w:val="center"/>
            <w:hideMark/>
          </w:tcPr>
          <w:p w:rsidR="00222360" w:rsidRDefault="00222360" w:rsidP="00646B49">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222360" w:rsidRPr="0073486B" w:rsidRDefault="00222360" w:rsidP="0073486B">
            <w:pPr>
              <w:tabs>
                <w:tab w:val="center" w:pos="4420"/>
              </w:tabs>
              <w:jc w:val="center"/>
              <w:rPr>
                <w:rFonts w:ascii="Arial" w:eastAsia="MS Mincho" w:hAnsi="Arial" w:cs="Arial"/>
                <w:lang w:val="es-ES_tradnl" w:eastAsia="ja-JP"/>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222360" w:rsidRDefault="00222360" w:rsidP="00646B49">
            <w:pPr>
              <w:jc w:val="center"/>
              <w:rPr>
                <w:rFonts w:ascii="Arial" w:hAnsi="Arial" w:cs="Arial"/>
                <w:lang w:val="es-MX"/>
              </w:rPr>
            </w:pPr>
          </w:p>
        </w:tc>
      </w:tr>
      <w:tr w:rsidR="00222360" w:rsidTr="0073486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both"/>
              <w:rPr>
                <w:rFonts w:ascii="Arial" w:hAnsi="Arial" w:cs="Arial"/>
                <w:lang w:val="es-ES"/>
              </w:rPr>
            </w:pPr>
            <w:r>
              <w:rPr>
                <w:rFonts w:ascii="Arial" w:hAnsi="Arial" w:cs="Arial"/>
              </w:rPr>
              <w:t>Realizar lectura de Espermiogramas.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222360" w:rsidRDefault="00222360" w:rsidP="00646B49">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222360" w:rsidRPr="0073486B" w:rsidRDefault="00222360" w:rsidP="0073486B">
            <w:pPr>
              <w:tabs>
                <w:tab w:val="center" w:pos="4420"/>
              </w:tabs>
              <w:jc w:val="center"/>
              <w:rPr>
                <w:rFonts w:ascii="Arial" w:eastAsia="MS Mincho" w:hAnsi="Arial" w:cs="Arial"/>
                <w:lang w:val="es-ES_tradnl" w:eastAsia="ja-JP"/>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222360" w:rsidRDefault="00222360" w:rsidP="00646B49">
            <w:pPr>
              <w:jc w:val="center"/>
              <w:rPr>
                <w:rFonts w:ascii="Arial" w:hAnsi="Arial" w:cs="Arial"/>
                <w:lang w:val="es-MX"/>
              </w:rPr>
            </w:pPr>
          </w:p>
        </w:tc>
      </w:tr>
      <w:tr w:rsidR="00222360" w:rsidTr="0073486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both"/>
              <w:rPr>
                <w:rFonts w:ascii="Arial" w:hAnsi="Arial" w:cs="Arial"/>
                <w:lang w:val="es-ES"/>
              </w:rPr>
            </w:pPr>
            <w:r>
              <w:rPr>
                <w:rFonts w:ascii="Arial" w:hAnsi="Arial" w:cs="Arial"/>
              </w:rPr>
              <w:t>Preparar controles para Test de Sudor.</w:t>
            </w:r>
          </w:p>
        </w:tc>
        <w:tc>
          <w:tcPr>
            <w:tcW w:w="1842" w:type="dxa"/>
            <w:tcBorders>
              <w:top w:val="single" w:sz="4" w:space="0" w:color="auto"/>
              <w:left w:val="single" w:sz="4" w:space="0" w:color="auto"/>
              <w:bottom w:val="single" w:sz="4" w:space="0" w:color="auto"/>
              <w:right w:val="single" w:sz="4" w:space="0" w:color="auto"/>
            </w:tcBorders>
            <w:vAlign w:val="center"/>
            <w:hideMark/>
          </w:tcPr>
          <w:p w:rsidR="00222360" w:rsidRDefault="00222360" w:rsidP="00646B49">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222360" w:rsidRPr="0073486B" w:rsidRDefault="00222360" w:rsidP="0073486B">
            <w:pPr>
              <w:tabs>
                <w:tab w:val="center" w:pos="4420"/>
              </w:tabs>
              <w:jc w:val="center"/>
              <w:rPr>
                <w:rFonts w:ascii="Arial" w:eastAsia="MS Mincho" w:hAnsi="Arial" w:cs="Arial"/>
                <w:lang w:val="es-ES_tradnl" w:eastAsia="ja-JP"/>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222360" w:rsidRDefault="00222360" w:rsidP="00646B49">
            <w:pPr>
              <w:jc w:val="center"/>
              <w:rPr>
                <w:rFonts w:ascii="Arial" w:hAnsi="Arial" w:cs="Arial"/>
                <w:lang w:val="es-MX"/>
              </w:rPr>
            </w:pPr>
          </w:p>
        </w:tc>
      </w:tr>
      <w:tr w:rsidR="00222360" w:rsidTr="0073486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both"/>
              <w:rPr>
                <w:rFonts w:ascii="Arial" w:hAnsi="Arial" w:cs="Arial"/>
                <w:lang w:val="es-ES"/>
              </w:rPr>
            </w:pPr>
            <w:r>
              <w:rPr>
                <w:rFonts w:ascii="Arial" w:hAnsi="Arial" w:cs="Arial"/>
              </w:rPr>
              <w:t>Tomar muestras rutinarias para Test de Sudor, en ausencia del titular.</w:t>
            </w:r>
          </w:p>
        </w:tc>
        <w:tc>
          <w:tcPr>
            <w:tcW w:w="1842" w:type="dxa"/>
            <w:tcBorders>
              <w:top w:val="single" w:sz="4" w:space="0" w:color="auto"/>
              <w:left w:val="single" w:sz="4" w:space="0" w:color="auto"/>
              <w:bottom w:val="single" w:sz="4" w:space="0" w:color="auto"/>
              <w:right w:val="single" w:sz="4" w:space="0" w:color="auto"/>
            </w:tcBorders>
            <w:vAlign w:val="center"/>
          </w:tcPr>
          <w:p w:rsidR="00222360" w:rsidRPr="0073486B" w:rsidRDefault="00222360" w:rsidP="0073486B">
            <w:pPr>
              <w:jc w:val="center"/>
              <w:rPr>
                <w:rFonts w:ascii="Arial" w:hAnsi="Arial" w:cs="Arial"/>
                <w:sz w:val="24"/>
                <w:szCs w:val="24"/>
                <w:lang w:eastAsia="es-ES"/>
              </w:rPr>
            </w:pPr>
            <w:r>
              <w:rPr>
                <w:rFonts w:ascii="Arial" w:hAnsi="Arial" w:cs="Arial"/>
                <w:lang w:eastAsia="es-ES"/>
              </w:rPr>
              <w:t>Semanal</w:t>
            </w:r>
          </w:p>
        </w:tc>
        <w:tc>
          <w:tcPr>
            <w:tcW w:w="1843" w:type="dxa"/>
            <w:tcBorders>
              <w:top w:val="single" w:sz="4" w:space="0" w:color="auto"/>
              <w:left w:val="single" w:sz="4" w:space="0" w:color="auto"/>
              <w:bottom w:val="single" w:sz="4" w:space="0" w:color="auto"/>
              <w:right w:val="single" w:sz="4" w:space="0" w:color="auto"/>
            </w:tcBorders>
          </w:tcPr>
          <w:p w:rsidR="00222360" w:rsidRPr="0073486B" w:rsidRDefault="00222360" w:rsidP="0073486B">
            <w:pPr>
              <w:tabs>
                <w:tab w:val="center" w:pos="4420"/>
              </w:tabs>
              <w:jc w:val="center"/>
              <w:rPr>
                <w:rFonts w:ascii="Arial" w:eastAsia="MS Mincho" w:hAnsi="Arial" w:cs="Arial"/>
                <w:lang w:val="es-ES_tradnl" w:eastAsia="ja-JP"/>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222360" w:rsidRDefault="00222360" w:rsidP="00646B49">
            <w:pPr>
              <w:jc w:val="center"/>
              <w:rPr>
                <w:rFonts w:ascii="Arial" w:hAnsi="Arial" w:cs="Arial"/>
                <w:lang w:val="es-MX"/>
              </w:rPr>
            </w:pPr>
          </w:p>
        </w:tc>
      </w:tr>
      <w:tr w:rsidR="00222360" w:rsidTr="0073486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222360" w:rsidRDefault="00222360" w:rsidP="00646B49">
            <w:pPr>
              <w:jc w:val="both"/>
              <w:rPr>
                <w:rFonts w:ascii="Arial" w:hAnsi="Arial" w:cs="Arial"/>
                <w:lang w:val="es-ES"/>
              </w:rPr>
            </w:pPr>
            <w:r>
              <w:rPr>
                <w:rFonts w:ascii="Arial" w:hAnsi="Arial" w:cs="Arial"/>
              </w:rPr>
              <w:t>Realizar la Técnica de Test de Sudor, en ausencia del titular.</w:t>
            </w:r>
          </w:p>
        </w:tc>
        <w:tc>
          <w:tcPr>
            <w:tcW w:w="1842" w:type="dxa"/>
            <w:tcBorders>
              <w:top w:val="single" w:sz="4" w:space="0" w:color="auto"/>
              <w:left w:val="single" w:sz="4" w:space="0" w:color="auto"/>
              <w:bottom w:val="single" w:sz="4" w:space="0" w:color="auto"/>
              <w:right w:val="single" w:sz="4" w:space="0" w:color="auto"/>
            </w:tcBorders>
            <w:vAlign w:val="center"/>
          </w:tcPr>
          <w:p w:rsidR="00222360" w:rsidRPr="0073486B" w:rsidRDefault="00222360" w:rsidP="0073486B">
            <w:pPr>
              <w:jc w:val="center"/>
              <w:rPr>
                <w:rFonts w:ascii="Arial" w:hAnsi="Arial" w:cs="Arial"/>
                <w:sz w:val="24"/>
                <w:szCs w:val="24"/>
                <w:lang w:eastAsia="es-ES"/>
              </w:rPr>
            </w:pPr>
            <w:r>
              <w:rPr>
                <w:rFonts w:ascii="Arial" w:hAnsi="Arial" w:cs="Arial"/>
                <w:lang w:eastAsia="es-ES"/>
              </w:rPr>
              <w:t>Semanal</w:t>
            </w:r>
          </w:p>
        </w:tc>
        <w:tc>
          <w:tcPr>
            <w:tcW w:w="1843" w:type="dxa"/>
            <w:tcBorders>
              <w:top w:val="single" w:sz="4" w:space="0" w:color="auto"/>
              <w:left w:val="single" w:sz="4" w:space="0" w:color="auto"/>
              <w:bottom w:val="single" w:sz="4" w:space="0" w:color="auto"/>
              <w:right w:val="single" w:sz="4" w:space="0" w:color="auto"/>
            </w:tcBorders>
          </w:tcPr>
          <w:p w:rsidR="00222360" w:rsidRPr="0073486B" w:rsidRDefault="00222360" w:rsidP="0073486B">
            <w:pPr>
              <w:tabs>
                <w:tab w:val="center" w:pos="4420"/>
              </w:tabs>
              <w:jc w:val="center"/>
              <w:rPr>
                <w:rFonts w:ascii="Arial" w:eastAsia="MS Mincho" w:hAnsi="Arial" w:cs="Arial"/>
                <w:lang w:val="es-ES_tradnl" w:eastAsia="ja-JP"/>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222360" w:rsidRDefault="00222360" w:rsidP="00646B49">
            <w:pPr>
              <w:jc w:val="center"/>
              <w:rPr>
                <w:rFonts w:ascii="Arial" w:hAnsi="Arial" w:cs="Arial"/>
                <w:lang w:val="es-MX"/>
              </w:rPr>
            </w:pPr>
          </w:p>
        </w:tc>
      </w:tr>
      <w:tr w:rsidR="0073486B" w:rsidTr="0073486B">
        <w:trPr>
          <w:trHeight w:val="127"/>
          <w:jc w:val="center"/>
        </w:trPr>
        <w:tc>
          <w:tcPr>
            <w:tcW w:w="4265" w:type="dxa"/>
            <w:tcBorders>
              <w:top w:val="single" w:sz="4" w:space="0" w:color="auto"/>
              <w:left w:val="single" w:sz="4" w:space="0" w:color="auto"/>
              <w:bottom w:val="single" w:sz="4" w:space="0" w:color="auto"/>
              <w:right w:val="single" w:sz="4" w:space="0" w:color="auto"/>
            </w:tcBorders>
          </w:tcPr>
          <w:p w:rsidR="0073486B" w:rsidRPr="0009772B" w:rsidRDefault="0073486B" w:rsidP="0073486B">
            <w:pPr>
              <w:autoSpaceDE w:val="0"/>
              <w:autoSpaceDN w:val="0"/>
              <w:adjustRightInd w:val="0"/>
              <w:jc w:val="both"/>
              <w:rPr>
                <w:rFonts w:ascii="Arial" w:hAnsi="Arial" w:cs="Arial"/>
              </w:rPr>
            </w:pPr>
            <w:r w:rsidRPr="0009772B">
              <w:rPr>
                <w:rFonts w:ascii="Arial" w:hAnsi="Arial" w:cs="Arial"/>
              </w:rPr>
              <w:t xml:space="preserve">Otras funciones que </w:t>
            </w:r>
            <w:r>
              <w:rPr>
                <w:rFonts w:ascii="Arial" w:hAnsi="Arial" w:cs="Arial"/>
              </w:rPr>
              <w:t xml:space="preserve">jefatura directa o superiores jerárquicos indiquen. </w:t>
            </w:r>
          </w:p>
        </w:tc>
        <w:tc>
          <w:tcPr>
            <w:tcW w:w="1842" w:type="dxa"/>
            <w:tcBorders>
              <w:top w:val="single" w:sz="4" w:space="0" w:color="auto"/>
              <w:left w:val="single" w:sz="4" w:space="0" w:color="auto"/>
              <w:bottom w:val="single" w:sz="4" w:space="0" w:color="auto"/>
              <w:right w:val="single" w:sz="4" w:space="0" w:color="auto"/>
            </w:tcBorders>
          </w:tcPr>
          <w:p w:rsidR="0073486B" w:rsidRPr="0073486B" w:rsidRDefault="0073486B" w:rsidP="0073486B">
            <w:pPr>
              <w:jc w:val="center"/>
              <w:rPr>
                <w:rFonts w:ascii="Arial" w:hAnsi="Arial" w:cs="Arial"/>
              </w:rPr>
            </w:pPr>
            <w:r w:rsidRPr="0073486B">
              <w:rPr>
                <w:rFonts w:ascii="Arial" w:hAnsi="Arial" w:cs="Arial"/>
              </w:rPr>
              <w:t>Según requerimiento</w:t>
            </w:r>
          </w:p>
        </w:tc>
        <w:tc>
          <w:tcPr>
            <w:tcW w:w="1843" w:type="dxa"/>
            <w:tcBorders>
              <w:top w:val="single" w:sz="4" w:space="0" w:color="auto"/>
              <w:left w:val="single" w:sz="4" w:space="0" w:color="auto"/>
              <w:bottom w:val="single" w:sz="4" w:space="0" w:color="auto"/>
              <w:right w:val="single" w:sz="4" w:space="0" w:color="auto"/>
            </w:tcBorders>
          </w:tcPr>
          <w:p w:rsidR="0073486B" w:rsidRPr="0073486B" w:rsidRDefault="0073486B" w:rsidP="0073486B">
            <w:pPr>
              <w:jc w:val="center"/>
              <w:rPr>
                <w:rFonts w:ascii="Arial" w:hAnsi="Arial" w:cs="Arial"/>
                <w:lang w:val="es-MX"/>
              </w:rPr>
            </w:pPr>
            <w:r w:rsidRPr="0073486B">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tcPr>
          <w:p w:rsidR="0073486B" w:rsidRPr="0009772B" w:rsidRDefault="0073486B" w:rsidP="0073486B">
            <w:pPr>
              <w:jc w:val="center"/>
              <w:rPr>
                <w:rFonts w:ascii="Arial" w:hAnsi="Arial" w:cs="Arial"/>
                <w:b/>
                <w:lang w:val="es-MX"/>
              </w:rPr>
            </w:pPr>
          </w:p>
        </w:tc>
      </w:tr>
    </w:tbl>
    <w:p w:rsidR="006B638D" w:rsidRPr="00677A37" w:rsidRDefault="006B638D" w:rsidP="006B638D">
      <w:pPr>
        <w:pStyle w:val="Prrafodelista"/>
        <w:ind w:left="900"/>
        <w:rPr>
          <w:rFonts w:ascii="Arial" w:hAnsi="Arial" w:cs="Arial"/>
          <w:b/>
          <w:lang w:val="es-MX"/>
        </w:rPr>
      </w:pPr>
    </w:p>
    <w:p w:rsidR="00222360" w:rsidRDefault="00222360" w:rsidP="006B638D">
      <w:pPr>
        <w:pStyle w:val="Prrafodelista"/>
        <w:ind w:left="0"/>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222360" w:rsidP="004F2FB9">
            <w:pPr>
              <w:autoSpaceDE w:val="0"/>
              <w:autoSpaceDN w:val="0"/>
              <w:adjustRightInd w:val="0"/>
              <w:jc w:val="both"/>
              <w:rPr>
                <w:rFonts w:ascii="Arial" w:hAnsi="Arial" w:cs="Arial"/>
                <w:lang w:eastAsia="es-ES"/>
              </w:rPr>
            </w:pPr>
            <w:r>
              <w:rPr>
                <w:rFonts w:ascii="Arial" w:hAnsi="Arial" w:cs="Arial"/>
              </w:rPr>
              <w:t>Realizar los exámenes de laboratorio, contenidos en la canasta de prestaciones GES de la Institución de la atención cerrada como abierta.</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222360" w:rsidP="006B638D">
      <w:pPr>
        <w:pStyle w:val="Prrafodelista"/>
        <w:ind w:left="0"/>
        <w:jc w:val="both"/>
        <w:rPr>
          <w:rFonts w:ascii="Arial" w:hAnsi="Arial" w:cs="Arial"/>
          <w:b/>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222360" w:rsidP="004F2FB9">
            <w:pPr>
              <w:ind w:left="-426"/>
              <w:jc w:val="right"/>
              <w:rPr>
                <w:rFonts w:ascii="Arial" w:hAnsi="Arial" w:cs="Arial"/>
                <w:b/>
                <w:lang w:val="es-MX"/>
              </w:rPr>
            </w:pPr>
            <w:r>
              <w:rPr>
                <w:rFonts w:ascii="Arial" w:hAnsi="Arial" w:cs="Arial"/>
                <w:b/>
                <w:lang w:val="es-MX"/>
              </w:rPr>
              <w:t>X</w:t>
            </w: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5.2. Título(s) /Área (s) de especialización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222360" w:rsidP="00222360">
            <w:pPr>
              <w:rPr>
                <w:rFonts w:ascii="Arial" w:hAnsi="Arial" w:cs="Arial"/>
              </w:rPr>
            </w:pPr>
            <w:r>
              <w:rPr>
                <w:rFonts w:ascii="Arial" w:hAnsi="Arial" w:cs="Arial"/>
                <w:lang w:val="es-MX"/>
              </w:rPr>
              <w:t>Título de Tecnólogo Médico con mención en Laboratorio Clínico, y/o Hematología y Banco de Sangre.</w:t>
            </w:r>
          </w:p>
        </w:tc>
      </w:tr>
    </w:tbl>
    <w:p w:rsidR="006B638D" w:rsidRPr="00896A30" w:rsidRDefault="006B638D" w:rsidP="006B638D">
      <w:pPr>
        <w:pStyle w:val="Prrafodelista"/>
        <w:ind w:left="-426"/>
        <w:jc w:val="both"/>
        <w:rPr>
          <w:rFonts w:ascii="Arial" w:hAnsi="Arial" w:cs="Arial"/>
          <w:b/>
          <w:lang w:val="es-ES"/>
        </w:rPr>
      </w:pPr>
    </w:p>
    <w:p w:rsidR="00222360" w:rsidRDefault="00222360" w:rsidP="006B638D">
      <w:pPr>
        <w:pStyle w:val="Prrafodelista"/>
        <w:ind w:left="-426"/>
        <w:jc w:val="both"/>
        <w:rPr>
          <w:rFonts w:ascii="Arial" w:hAnsi="Arial" w:cs="Arial"/>
          <w:b/>
          <w:lang w:val="pt-BR"/>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4156"/>
        <w:gridCol w:w="1297"/>
        <w:gridCol w:w="1378"/>
      </w:tblGrid>
      <w:tr w:rsidR="003806E8" w:rsidTr="00646B49">
        <w:trPr>
          <w:trHeight w:val="774"/>
          <w:jc w:val="center"/>
        </w:trPr>
        <w:tc>
          <w:tcPr>
            <w:tcW w:w="2192" w:type="dxa"/>
            <w:tcBorders>
              <w:top w:val="nil"/>
              <w:left w:val="nil"/>
              <w:bottom w:val="single" w:sz="4" w:space="0" w:color="auto"/>
              <w:right w:val="nil"/>
            </w:tcBorders>
          </w:tcPr>
          <w:p w:rsidR="003806E8" w:rsidRDefault="003806E8" w:rsidP="00646B49">
            <w:pPr>
              <w:rPr>
                <w:rFonts w:ascii="Arial" w:hAnsi="Arial" w:cs="Arial"/>
                <w:lang w:val="es-MX"/>
              </w:rPr>
            </w:pPr>
          </w:p>
        </w:tc>
        <w:tc>
          <w:tcPr>
            <w:tcW w:w="4156" w:type="dxa"/>
            <w:tcBorders>
              <w:top w:val="nil"/>
              <w:left w:val="nil"/>
              <w:bottom w:val="single" w:sz="4" w:space="0" w:color="auto"/>
              <w:right w:val="single" w:sz="4" w:space="0" w:color="auto"/>
            </w:tcBorders>
          </w:tcPr>
          <w:p w:rsidR="003806E8" w:rsidRDefault="003806E8" w:rsidP="00646B49">
            <w:pP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hideMark/>
          </w:tcPr>
          <w:p w:rsidR="003806E8" w:rsidRDefault="003806E8" w:rsidP="00646B49">
            <w:pPr>
              <w:jc w:val="center"/>
              <w:rPr>
                <w:rFonts w:ascii="Arial" w:hAnsi="Arial" w:cs="Arial"/>
                <w:b/>
                <w:bCs/>
                <w:lang w:val="es-ES" w:eastAsia="ja-JP"/>
              </w:rPr>
            </w:pPr>
            <w:r>
              <w:rPr>
                <w:rFonts w:ascii="Arial" w:hAnsi="Arial" w:cs="Arial"/>
                <w:b/>
                <w:bCs/>
              </w:rPr>
              <w:t>Deseable</w:t>
            </w:r>
          </w:p>
        </w:tc>
        <w:tc>
          <w:tcPr>
            <w:tcW w:w="1378" w:type="dxa"/>
            <w:tcBorders>
              <w:top w:val="single" w:sz="4" w:space="0" w:color="auto"/>
              <w:left w:val="single" w:sz="4" w:space="0" w:color="auto"/>
              <w:bottom w:val="single" w:sz="4" w:space="0" w:color="auto"/>
              <w:right w:val="single" w:sz="4" w:space="0" w:color="auto"/>
            </w:tcBorders>
            <w:hideMark/>
          </w:tcPr>
          <w:p w:rsidR="003806E8" w:rsidRDefault="003806E8" w:rsidP="00646B49">
            <w:pPr>
              <w:jc w:val="center"/>
              <w:rPr>
                <w:rFonts w:ascii="Arial" w:hAnsi="Arial" w:cs="Arial"/>
                <w:b/>
                <w:bCs/>
              </w:rPr>
            </w:pPr>
            <w:r>
              <w:rPr>
                <w:rFonts w:ascii="Arial" w:hAnsi="Arial" w:cs="Arial"/>
                <w:b/>
                <w:bCs/>
              </w:rPr>
              <w:t>Excluyente</w:t>
            </w:r>
          </w:p>
        </w:tc>
      </w:tr>
      <w:tr w:rsidR="003806E8" w:rsidTr="00646B49">
        <w:trPr>
          <w:trHeight w:val="192"/>
          <w:jc w:val="center"/>
        </w:trPr>
        <w:tc>
          <w:tcPr>
            <w:tcW w:w="2192" w:type="dxa"/>
            <w:vMerge w:val="restart"/>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lang w:val="es-MX"/>
              </w:rPr>
            </w:pPr>
            <w:r>
              <w:rPr>
                <w:rFonts w:ascii="Arial" w:hAnsi="Arial" w:cs="Arial"/>
                <w:lang w:val="es-MX"/>
              </w:rPr>
              <w:t xml:space="preserve">Capacitación y perfeccionamiento requerido </w:t>
            </w:r>
          </w:p>
        </w:tc>
        <w:tc>
          <w:tcPr>
            <w:tcW w:w="4156"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rPr>
            </w:pPr>
            <w:r>
              <w:rPr>
                <w:rFonts w:ascii="Arial" w:hAnsi="Arial" w:cs="Arial"/>
              </w:rPr>
              <w:t>Curso de Infecciones Asociadas a la Atención de Salud (IAAS).</w:t>
            </w:r>
          </w:p>
        </w:tc>
        <w:tc>
          <w:tcPr>
            <w:tcW w:w="1297" w:type="dxa"/>
            <w:tcBorders>
              <w:top w:val="single" w:sz="4" w:space="0" w:color="auto"/>
              <w:left w:val="single" w:sz="4" w:space="0" w:color="auto"/>
              <w:bottom w:val="single" w:sz="4" w:space="0" w:color="auto"/>
              <w:right w:val="single" w:sz="4" w:space="0" w:color="auto"/>
            </w:tcBorders>
          </w:tcPr>
          <w:p w:rsidR="003806E8" w:rsidRDefault="003806E8" w:rsidP="00646B49">
            <w:pPr>
              <w:rPr>
                <w:rFonts w:ascii="Arial" w:hAnsi="Arial" w:cs="Arial"/>
                <w:b/>
              </w:rPr>
            </w:pPr>
          </w:p>
        </w:tc>
        <w:tc>
          <w:tcPr>
            <w:tcW w:w="1378"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b/>
              </w:rPr>
            </w:pPr>
            <w:r>
              <w:rPr>
                <w:rFonts w:ascii="Arial" w:hAnsi="Arial" w:cs="Arial"/>
                <w:b/>
              </w:rPr>
              <w:t>X</w:t>
            </w:r>
          </w:p>
        </w:tc>
      </w:tr>
      <w:tr w:rsidR="003806E8" w:rsidTr="00646B49">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6E8" w:rsidRDefault="003806E8" w:rsidP="00646B49">
            <w:pPr>
              <w:rPr>
                <w:rFonts w:ascii="Arial" w:eastAsia="MS Mincho" w:hAnsi="Arial" w:cs="Arial"/>
                <w:lang w:val="es-MX" w:eastAsia="ja-JP"/>
              </w:rPr>
            </w:pPr>
          </w:p>
        </w:tc>
        <w:tc>
          <w:tcPr>
            <w:tcW w:w="4156" w:type="dxa"/>
            <w:tcBorders>
              <w:top w:val="single" w:sz="4" w:space="0" w:color="auto"/>
              <w:left w:val="single" w:sz="4" w:space="0" w:color="auto"/>
              <w:bottom w:val="single" w:sz="4" w:space="0" w:color="auto"/>
              <w:right w:val="single" w:sz="4" w:space="0" w:color="auto"/>
            </w:tcBorders>
            <w:hideMark/>
          </w:tcPr>
          <w:p w:rsidR="003806E8" w:rsidRDefault="003806E8" w:rsidP="00646B49">
            <w:pPr>
              <w:jc w:val="both"/>
              <w:rPr>
                <w:rFonts w:ascii="Arial" w:hAnsi="Arial" w:cs="Arial"/>
              </w:rPr>
            </w:pPr>
            <w:r>
              <w:rPr>
                <w:rFonts w:ascii="Arial" w:hAnsi="Arial" w:cs="Arial"/>
                <w:bCs/>
              </w:rPr>
              <w:t>Actualización en Sífilis y VIH</w:t>
            </w:r>
          </w:p>
        </w:tc>
        <w:tc>
          <w:tcPr>
            <w:tcW w:w="1297" w:type="dxa"/>
            <w:tcBorders>
              <w:top w:val="single" w:sz="4" w:space="0" w:color="auto"/>
              <w:left w:val="single" w:sz="4" w:space="0" w:color="auto"/>
              <w:bottom w:val="single" w:sz="4" w:space="0" w:color="auto"/>
              <w:right w:val="single" w:sz="4" w:space="0" w:color="auto"/>
            </w:tcBorders>
            <w:hideMark/>
          </w:tcPr>
          <w:p w:rsidR="003806E8" w:rsidRDefault="003806E8" w:rsidP="00646B49">
            <w:pPr>
              <w:jc w:val="center"/>
              <w:rPr>
                <w:rFonts w:ascii="Arial" w:hAnsi="Arial" w:cs="Arial"/>
                <w:b/>
              </w:rPr>
            </w:pPr>
            <w:r>
              <w:rPr>
                <w:rFonts w:ascii="Arial" w:hAnsi="Arial" w:cs="Arial"/>
                <w:b/>
              </w:rPr>
              <w:t>X</w:t>
            </w:r>
          </w:p>
        </w:tc>
        <w:tc>
          <w:tcPr>
            <w:tcW w:w="1378" w:type="dxa"/>
            <w:tcBorders>
              <w:top w:val="single" w:sz="4" w:space="0" w:color="auto"/>
              <w:left w:val="single" w:sz="4" w:space="0" w:color="auto"/>
              <w:bottom w:val="single" w:sz="4" w:space="0" w:color="auto"/>
              <w:right w:val="single" w:sz="4" w:space="0" w:color="auto"/>
            </w:tcBorders>
          </w:tcPr>
          <w:p w:rsidR="003806E8" w:rsidRDefault="003806E8" w:rsidP="00646B49">
            <w:pPr>
              <w:rPr>
                <w:rFonts w:ascii="Arial" w:hAnsi="Arial" w:cs="Arial"/>
                <w:b/>
              </w:rPr>
            </w:pPr>
          </w:p>
        </w:tc>
      </w:tr>
      <w:tr w:rsidR="003806E8" w:rsidTr="00646B49">
        <w:trPr>
          <w:jc w:val="center"/>
        </w:trPr>
        <w:tc>
          <w:tcPr>
            <w:tcW w:w="2192"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i/>
                <w:lang w:val="es-MX"/>
              </w:rPr>
            </w:pPr>
            <w:r>
              <w:rPr>
                <w:rFonts w:ascii="Arial" w:hAnsi="Arial" w:cs="Arial"/>
                <w:lang w:val="es-MX"/>
              </w:rPr>
              <w:t xml:space="preserve">Experiencia Laboral en un cargo igual  o similar </w:t>
            </w:r>
          </w:p>
        </w:tc>
        <w:tc>
          <w:tcPr>
            <w:tcW w:w="4156"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lang w:val="es-MX"/>
              </w:rPr>
            </w:pPr>
            <w:r>
              <w:rPr>
                <w:rFonts w:ascii="Arial" w:hAnsi="Arial" w:cs="Arial"/>
                <w:lang w:val="es-MX"/>
              </w:rPr>
              <w:t>Mínimo dos años de experiencia en Laboratorio del Hospital Dr. Juan Noé Crevani</w:t>
            </w:r>
          </w:p>
        </w:tc>
        <w:tc>
          <w:tcPr>
            <w:tcW w:w="1297" w:type="dxa"/>
            <w:tcBorders>
              <w:top w:val="single" w:sz="4" w:space="0" w:color="auto"/>
              <w:left w:val="single" w:sz="4" w:space="0" w:color="auto"/>
              <w:bottom w:val="single" w:sz="4" w:space="0" w:color="auto"/>
              <w:right w:val="single" w:sz="4" w:space="0" w:color="auto"/>
            </w:tcBorders>
          </w:tcPr>
          <w:p w:rsidR="003806E8" w:rsidRDefault="003806E8" w:rsidP="00646B49">
            <w:pPr>
              <w:rPr>
                <w:rFonts w:ascii="Arial" w:hAnsi="Arial" w:cs="Arial"/>
                <w:b/>
                <w:lang w:val="es-MX"/>
              </w:rPr>
            </w:pPr>
          </w:p>
        </w:tc>
        <w:tc>
          <w:tcPr>
            <w:tcW w:w="1378"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b/>
                <w:lang w:val="es-MX"/>
              </w:rPr>
            </w:pPr>
            <w:r>
              <w:rPr>
                <w:rFonts w:ascii="Arial" w:hAnsi="Arial" w:cs="Arial"/>
                <w:b/>
                <w:lang w:val="es-MX"/>
              </w:rPr>
              <w:t>X</w:t>
            </w:r>
          </w:p>
        </w:tc>
      </w:tr>
      <w:tr w:rsidR="003806E8" w:rsidTr="00646B49">
        <w:trPr>
          <w:jc w:val="center"/>
        </w:trPr>
        <w:tc>
          <w:tcPr>
            <w:tcW w:w="2192"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i/>
                <w:lang w:val="es-MX"/>
              </w:rPr>
            </w:pPr>
            <w:r>
              <w:rPr>
                <w:rFonts w:ascii="Arial" w:hAnsi="Arial" w:cs="Arial"/>
                <w:lang w:val="es-MX"/>
              </w:rPr>
              <w:t xml:space="preserve">Años de experiencia requeridos </w:t>
            </w:r>
          </w:p>
        </w:tc>
        <w:tc>
          <w:tcPr>
            <w:tcW w:w="4156"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lang w:val="es-MX"/>
              </w:rPr>
            </w:pPr>
            <w:r>
              <w:rPr>
                <w:rFonts w:ascii="Arial" w:hAnsi="Arial" w:cs="Arial"/>
                <w:lang w:val="es-MX"/>
              </w:rPr>
              <w:t>Mínimo tres años de experiencia profesional</w:t>
            </w:r>
            <w:r w:rsidR="009E4C9D">
              <w:rPr>
                <w:rFonts w:ascii="Arial" w:hAnsi="Arial" w:cs="Arial"/>
                <w:lang w:val="es-MX"/>
              </w:rPr>
              <w:t xml:space="preserve"> general</w:t>
            </w:r>
          </w:p>
        </w:tc>
        <w:tc>
          <w:tcPr>
            <w:tcW w:w="1297" w:type="dxa"/>
            <w:tcBorders>
              <w:top w:val="single" w:sz="4" w:space="0" w:color="auto"/>
              <w:left w:val="single" w:sz="4" w:space="0" w:color="auto"/>
              <w:bottom w:val="single" w:sz="4" w:space="0" w:color="auto"/>
              <w:right w:val="single" w:sz="4" w:space="0" w:color="auto"/>
            </w:tcBorders>
          </w:tcPr>
          <w:p w:rsidR="003806E8" w:rsidRDefault="003806E8" w:rsidP="00646B49">
            <w:pPr>
              <w:rPr>
                <w:rFonts w:ascii="Arial" w:hAnsi="Arial" w:cs="Arial"/>
                <w:b/>
                <w:lang w:val="es-MX"/>
              </w:rPr>
            </w:pPr>
          </w:p>
        </w:tc>
        <w:tc>
          <w:tcPr>
            <w:tcW w:w="1378"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b/>
                <w:lang w:val="es-MX"/>
              </w:rPr>
            </w:pPr>
            <w:r>
              <w:rPr>
                <w:rFonts w:ascii="Arial" w:hAnsi="Arial" w:cs="Arial"/>
                <w:b/>
                <w:lang w:val="es-MX"/>
              </w:rPr>
              <w:t>X</w:t>
            </w:r>
          </w:p>
        </w:tc>
      </w:tr>
    </w:tbl>
    <w:p w:rsidR="006B638D" w:rsidRPr="00677A37" w:rsidRDefault="006B638D" w:rsidP="006B638D">
      <w:pPr>
        <w:pStyle w:val="Prrafodelista"/>
        <w:ind w:left="-426"/>
        <w:rPr>
          <w:rFonts w:ascii="Arial" w:hAnsi="Arial" w:cs="Arial"/>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6B638D" w:rsidRPr="00677A37" w:rsidTr="004F2FB9">
        <w:trPr>
          <w:jc w:val="center"/>
        </w:trPr>
        <w:tc>
          <w:tcPr>
            <w:tcW w:w="3936" w:type="dxa"/>
            <w:vMerge w:val="restart"/>
          </w:tcPr>
          <w:p w:rsidR="006B638D" w:rsidRPr="00677A37" w:rsidRDefault="006B638D" w:rsidP="004F2FB9">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6B638D" w:rsidRPr="00677A37" w:rsidRDefault="006B638D" w:rsidP="004F2FB9">
            <w:pPr>
              <w:ind w:left="-426"/>
              <w:jc w:val="center"/>
              <w:rPr>
                <w:rFonts w:ascii="Arial" w:hAnsi="Arial" w:cs="Arial"/>
                <w:b/>
                <w:lang w:val="es-MX"/>
              </w:rPr>
            </w:pPr>
            <w:r w:rsidRPr="00677A37">
              <w:rPr>
                <w:rFonts w:ascii="Arial" w:hAnsi="Arial" w:cs="Arial"/>
                <w:b/>
                <w:lang w:val="es-MX"/>
              </w:rPr>
              <w:t>Dominio</w:t>
            </w:r>
          </w:p>
        </w:tc>
      </w:tr>
      <w:tr w:rsidR="006B638D" w:rsidRPr="00677A37" w:rsidTr="004F2FB9">
        <w:trPr>
          <w:jc w:val="center"/>
        </w:trPr>
        <w:tc>
          <w:tcPr>
            <w:tcW w:w="3936" w:type="dxa"/>
            <w:vMerge/>
          </w:tcPr>
          <w:p w:rsidR="006B638D" w:rsidRPr="00677A37" w:rsidRDefault="006B638D" w:rsidP="004F2FB9">
            <w:pPr>
              <w:ind w:left="-426"/>
              <w:jc w:val="center"/>
              <w:rPr>
                <w:rFonts w:ascii="Arial" w:hAnsi="Arial" w:cs="Arial"/>
                <w:b/>
                <w:lang w:val="es-MX"/>
              </w:rPr>
            </w:pPr>
          </w:p>
        </w:tc>
        <w:tc>
          <w:tcPr>
            <w:tcW w:w="255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r>
      <w:tr w:rsidR="00DE4FF9" w:rsidRPr="00677A37" w:rsidTr="004F2FB9">
        <w:trPr>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Procesador de texto(Word)</w:t>
            </w:r>
          </w:p>
        </w:tc>
        <w:tc>
          <w:tcPr>
            <w:tcW w:w="2551" w:type="dxa"/>
          </w:tcPr>
          <w:p w:rsidR="00DE4FF9" w:rsidRDefault="00DE4FF9" w:rsidP="00DE4FF9">
            <w:pPr>
              <w:jc w:val="center"/>
              <w:rPr>
                <w:rFonts w:ascii="Arial" w:hAnsi="Arial" w:cs="Arial"/>
                <w:b/>
                <w:lang w:val="es-MX"/>
              </w:rPr>
            </w:pPr>
            <w:r>
              <w:rPr>
                <w:rFonts w:ascii="Arial" w:hAnsi="Arial" w:cs="Arial"/>
                <w:b/>
                <w:lang w:val="es-MX"/>
              </w:rPr>
              <w:t>X</w:t>
            </w:r>
          </w:p>
        </w:tc>
        <w:tc>
          <w:tcPr>
            <w:tcW w:w="2569" w:type="dxa"/>
          </w:tcPr>
          <w:p w:rsidR="00DE4FF9" w:rsidRPr="004A378E" w:rsidRDefault="00DE4FF9" w:rsidP="00DE4FF9">
            <w:pPr>
              <w:jc w:val="center"/>
              <w:rPr>
                <w:rFonts w:ascii="Arial" w:hAnsi="Arial" w:cs="Arial"/>
                <w:b/>
                <w:lang w:val="es-MX"/>
              </w:rPr>
            </w:pPr>
          </w:p>
        </w:tc>
      </w:tr>
      <w:tr w:rsidR="00DE4FF9" w:rsidRPr="00677A37" w:rsidTr="004F2FB9">
        <w:trPr>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Planilla Electrónica(Excel)</w:t>
            </w:r>
          </w:p>
        </w:tc>
        <w:tc>
          <w:tcPr>
            <w:tcW w:w="2551" w:type="dxa"/>
          </w:tcPr>
          <w:p w:rsidR="00DE4FF9" w:rsidRDefault="00DE4FF9" w:rsidP="00DE4FF9">
            <w:pPr>
              <w:jc w:val="center"/>
              <w:rPr>
                <w:rFonts w:ascii="Arial" w:hAnsi="Arial" w:cs="Arial"/>
                <w:b/>
                <w:lang w:val="es-MX"/>
              </w:rPr>
            </w:pPr>
            <w:r>
              <w:rPr>
                <w:rFonts w:ascii="Arial" w:hAnsi="Arial" w:cs="Arial"/>
                <w:b/>
                <w:lang w:val="es-MX"/>
              </w:rPr>
              <w:t>X</w:t>
            </w:r>
          </w:p>
        </w:tc>
        <w:tc>
          <w:tcPr>
            <w:tcW w:w="2569" w:type="dxa"/>
          </w:tcPr>
          <w:p w:rsidR="00DE4FF9" w:rsidRPr="004A378E" w:rsidRDefault="00DE4FF9" w:rsidP="00DE4FF9">
            <w:pPr>
              <w:jc w:val="center"/>
              <w:rPr>
                <w:rFonts w:ascii="Arial" w:hAnsi="Arial" w:cs="Arial"/>
                <w:b/>
                <w:lang w:val="es-MX"/>
              </w:rPr>
            </w:pPr>
          </w:p>
        </w:tc>
      </w:tr>
      <w:tr w:rsidR="00DE4FF9" w:rsidRPr="00677A37" w:rsidTr="004F2FB9">
        <w:trPr>
          <w:trHeight w:val="424"/>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Correo Electrónico(Outlook)</w:t>
            </w:r>
          </w:p>
        </w:tc>
        <w:tc>
          <w:tcPr>
            <w:tcW w:w="2551" w:type="dxa"/>
          </w:tcPr>
          <w:p w:rsidR="00DE4FF9" w:rsidRDefault="00DE4FF9" w:rsidP="00DE4FF9">
            <w:pPr>
              <w:jc w:val="center"/>
              <w:rPr>
                <w:rFonts w:ascii="Arial" w:hAnsi="Arial" w:cs="Arial"/>
                <w:b/>
                <w:lang w:val="es-MX"/>
              </w:rPr>
            </w:pPr>
            <w:r>
              <w:rPr>
                <w:rFonts w:ascii="Arial" w:hAnsi="Arial" w:cs="Arial"/>
                <w:b/>
                <w:lang w:val="es-MX"/>
              </w:rPr>
              <w:t>X</w:t>
            </w:r>
          </w:p>
        </w:tc>
        <w:tc>
          <w:tcPr>
            <w:tcW w:w="2569" w:type="dxa"/>
          </w:tcPr>
          <w:p w:rsidR="00DE4FF9" w:rsidRPr="004A378E" w:rsidRDefault="00DE4FF9" w:rsidP="00DE4FF9">
            <w:pPr>
              <w:jc w:val="center"/>
              <w:rPr>
                <w:rFonts w:ascii="Arial" w:hAnsi="Arial" w:cs="Arial"/>
                <w:b/>
                <w:lang w:val="es-MX"/>
              </w:rPr>
            </w:pPr>
          </w:p>
        </w:tc>
      </w:tr>
      <w:tr w:rsidR="00DE4FF9" w:rsidRPr="00677A37" w:rsidTr="004F2FB9">
        <w:trPr>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Presentaciones (Power Point)</w:t>
            </w:r>
          </w:p>
        </w:tc>
        <w:tc>
          <w:tcPr>
            <w:tcW w:w="2551" w:type="dxa"/>
          </w:tcPr>
          <w:p w:rsidR="00DE4FF9" w:rsidRDefault="00DE4FF9" w:rsidP="00DE4FF9">
            <w:pPr>
              <w:jc w:val="center"/>
              <w:rPr>
                <w:rFonts w:ascii="Arial" w:hAnsi="Arial" w:cs="Arial"/>
                <w:b/>
                <w:lang w:val="es-MX"/>
              </w:rPr>
            </w:pPr>
            <w:r>
              <w:rPr>
                <w:rFonts w:ascii="Arial" w:hAnsi="Arial" w:cs="Arial"/>
                <w:b/>
                <w:lang w:val="es-MX"/>
              </w:rPr>
              <w:t>X</w:t>
            </w:r>
          </w:p>
        </w:tc>
        <w:tc>
          <w:tcPr>
            <w:tcW w:w="2569" w:type="dxa"/>
          </w:tcPr>
          <w:p w:rsidR="00DE4FF9" w:rsidRPr="004A378E" w:rsidRDefault="00DE4FF9" w:rsidP="00DE4FF9">
            <w:pPr>
              <w:jc w:val="center"/>
              <w:rPr>
                <w:rFonts w:ascii="Arial" w:hAnsi="Arial" w:cs="Arial"/>
                <w:b/>
                <w:lang w:val="es-MX"/>
              </w:rPr>
            </w:pP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6B638D" w:rsidRPr="00677A37" w:rsidTr="004F2FB9">
        <w:trPr>
          <w:jc w:val="center"/>
        </w:trPr>
        <w:tc>
          <w:tcPr>
            <w:tcW w:w="4052" w:type="dxa"/>
          </w:tcPr>
          <w:p w:rsidR="006B638D" w:rsidRPr="00677A37" w:rsidRDefault="006B638D" w:rsidP="004F2FB9">
            <w:pPr>
              <w:ind w:left="-426"/>
              <w:rPr>
                <w:rFonts w:ascii="Arial" w:hAnsi="Arial" w:cs="Arial"/>
                <w:lang w:val="es-MX"/>
              </w:rPr>
            </w:pP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c>
          <w:tcPr>
            <w:tcW w:w="3575"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Especificar</w:t>
            </w:r>
          </w:p>
        </w:tc>
      </w:tr>
      <w:tr w:rsidR="00DE4FF9" w:rsidRPr="00677A37" w:rsidTr="004F2FB9">
        <w:trPr>
          <w:jc w:val="center"/>
        </w:trPr>
        <w:tc>
          <w:tcPr>
            <w:tcW w:w="4052" w:type="dxa"/>
          </w:tcPr>
          <w:p w:rsidR="00DE4FF9" w:rsidRPr="00677A37" w:rsidRDefault="00DE4FF9" w:rsidP="00DE4FF9">
            <w:pPr>
              <w:rPr>
                <w:rFonts w:ascii="Arial" w:hAnsi="Arial" w:cs="Arial"/>
                <w:lang w:val="es-MX"/>
              </w:rPr>
            </w:pPr>
            <w:r w:rsidRPr="00677A37">
              <w:rPr>
                <w:rFonts w:ascii="Arial" w:hAnsi="Arial" w:cs="Arial"/>
                <w:lang w:val="es-MX"/>
              </w:rPr>
              <w:t xml:space="preserve">Manejo de dinero </w:t>
            </w:r>
          </w:p>
        </w:tc>
        <w:tc>
          <w:tcPr>
            <w:tcW w:w="731" w:type="dxa"/>
          </w:tcPr>
          <w:p w:rsidR="00DE4FF9" w:rsidRDefault="00DE4FF9" w:rsidP="00DE4FF9">
            <w:pPr>
              <w:jc w:val="center"/>
              <w:rPr>
                <w:rFonts w:ascii="Arial" w:hAnsi="Arial" w:cs="Arial"/>
                <w:b/>
                <w:lang w:val="es-MX"/>
              </w:rPr>
            </w:pPr>
          </w:p>
        </w:tc>
        <w:tc>
          <w:tcPr>
            <w:tcW w:w="733" w:type="dxa"/>
          </w:tcPr>
          <w:p w:rsidR="00DE4FF9" w:rsidRDefault="00DE4FF9" w:rsidP="00DE4FF9">
            <w:pPr>
              <w:jc w:val="center"/>
              <w:rPr>
                <w:rFonts w:ascii="Arial" w:hAnsi="Arial" w:cs="Arial"/>
                <w:b/>
                <w:lang w:val="es-MX"/>
              </w:rPr>
            </w:pPr>
            <w:r>
              <w:rPr>
                <w:rFonts w:ascii="Arial" w:hAnsi="Arial" w:cs="Arial"/>
                <w:b/>
                <w:lang w:val="es-MX"/>
              </w:rPr>
              <w:t>X</w:t>
            </w:r>
          </w:p>
        </w:tc>
        <w:tc>
          <w:tcPr>
            <w:tcW w:w="3575" w:type="dxa"/>
          </w:tcPr>
          <w:p w:rsidR="00DE4FF9" w:rsidRDefault="00DE4FF9" w:rsidP="00DE4FF9">
            <w:pPr>
              <w:jc w:val="center"/>
              <w:rPr>
                <w:rFonts w:ascii="Arial" w:hAnsi="Arial" w:cs="Arial"/>
                <w:i/>
                <w:color w:val="333333"/>
                <w:lang w:val="es-MX"/>
              </w:rPr>
            </w:pPr>
          </w:p>
        </w:tc>
      </w:tr>
      <w:tr w:rsidR="00DE4FF9" w:rsidRPr="00677A37" w:rsidTr="004F2FB9">
        <w:trPr>
          <w:jc w:val="center"/>
        </w:trPr>
        <w:tc>
          <w:tcPr>
            <w:tcW w:w="4052" w:type="dxa"/>
          </w:tcPr>
          <w:p w:rsidR="00DE4FF9" w:rsidRPr="00677A37" w:rsidRDefault="00DE4FF9" w:rsidP="00DE4FF9">
            <w:pPr>
              <w:rPr>
                <w:rFonts w:ascii="Arial" w:hAnsi="Arial" w:cs="Arial"/>
                <w:lang w:val="es-MX"/>
              </w:rPr>
            </w:pPr>
            <w:r w:rsidRPr="00677A37">
              <w:rPr>
                <w:rFonts w:ascii="Arial" w:hAnsi="Arial" w:cs="Arial"/>
                <w:lang w:val="es-MX"/>
              </w:rPr>
              <w:t>Manejo de información confidencial</w:t>
            </w:r>
          </w:p>
        </w:tc>
        <w:tc>
          <w:tcPr>
            <w:tcW w:w="731" w:type="dxa"/>
          </w:tcPr>
          <w:p w:rsidR="00DE4FF9" w:rsidRDefault="00DE4FF9" w:rsidP="00DE4FF9">
            <w:pPr>
              <w:jc w:val="center"/>
              <w:rPr>
                <w:rFonts w:ascii="Arial" w:hAnsi="Arial" w:cs="Arial"/>
                <w:b/>
                <w:lang w:val="es-MX"/>
              </w:rPr>
            </w:pPr>
            <w:r>
              <w:rPr>
                <w:rFonts w:ascii="Arial" w:hAnsi="Arial" w:cs="Arial"/>
                <w:b/>
                <w:lang w:val="es-MX"/>
              </w:rPr>
              <w:t>X</w:t>
            </w:r>
          </w:p>
        </w:tc>
        <w:tc>
          <w:tcPr>
            <w:tcW w:w="733" w:type="dxa"/>
          </w:tcPr>
          <w:p w:rsidR="00DE4FF9" w:rsidRDefault="00DE4FF9" w:rsidP="00DE4FF9">
            <w:pPr>
              <w:jc w:val="center"/>
              <w:rPr>
                <w:rFonts w:ascii="Arial" w:hAnsi="Arial" w:cs="Arial"/>
                <w:b/>
                <w:lang w:val="es-MX"/>
              </w:rPr>
            </w:pPr>
          </w:p>
        </w:tc>
        <w:tc>
          <w:tcPr>
            <w:tcW w:w="3575" w:type="dxa"/>
          </w:tcPr>
          <w:p w:rsidR="00DE4FF9" w:rsidRDefault="00DE4FF9" w:rsidP="00DE4FF9">
            <w:pPr>
              <w:rPr>
                <w:rFonts w:ascii="Arial" w:hAnsi="Arial" w:cs="Arial"/>
                <w:color w:val="333333"/>
                <w:lang w:val="es-MX"/>
              </w:rPr>
            </w:pPr>
            <w:r>
              <w:rPr>
                <w:rFonts w:ascii="Arial" w:hAnsi="Arial" w:cs="Arial"/>
                <w:color w:val="333333"/>
                <w:lang w:val="es-MX"/>
              </w:rPr>
              <w:t>Códigos y claves de cargas virales</w:t>
            </w:r>
          </w:p>
        </w:tc>
      </w:tr>
      <w:tr w:rsidR="00DE4FF9" w:rsidRPr="00677A37" w:rsidTr="004F2FB9">
        <w:trPr>
          <w:jc w:val="center"/>
        </w:trPr>
        <w:tc>
          <w:tcPr>
            <w:tcW w:w="4052" w:type="dxa"/>
          </w:tcPr>
          <w:p w:rsidR="00DE4FF9" w:rsidRPr="00677A37" w:rsidRDefault="00DE4FF9" w:rsidP="00DE4FF9">
            <w:pPr>
              <w:rPr>
                <w:rFonts w:ascii="Arial" w:hAnsi="Arial" w:cs="Arial"/>
                <w:lang w:val="es-MX"/>
              </w:rPr>
            </w:pPr>
            <w:r w:rsidRPr="00677A37">
              <w:rPr>
                <w:rFonts w:ascii="Arial" w:hAnsi="Arial" w:cs="Arial"/>
                <w:lang w:val="es-MX"/>
              </w:rPr>
              <w:t>Manejo de materiales</w:t>
            </w:r>
          </w:p>
        </w:tc>
        <w:tc>
          <w:tcPr>
            <w:tcW w:w="731" w:type="dxa"/>
          </w:tcPr>
          <w:p w:rsidR="00DE4FF9" w:rsidRDefault="00DE4FF9" w:rsidP="00DE4FF9">
            <w:pPr>
              <w:jc w:val="center"/>
              <w:rPr>
                <w:rFonts w:ascii="Arial" w:hAnsi="Arial" w:cs="Arial"/>
                <w:b/>
                <w:lang w:val="es-MX"/>
              </w:rPr>
            </w:pPr>
            <w:r>
              <w:rPr>
                <w:rFonts w:ascii="Arial" w:hAnsi="Arial" w:cs="Arial"/>
                <w:b/>
                <w:lang w:val="es-MX"/>
              </w:rPr>
              <w:t>X</w:t>
            </w:r>
          </w:p>
        </w:tc>
        <w:tc>
          <w:tcPr>
            <w:tcW w:w="733" w:type="dxa"/>
          </w:tcPr>
          <w:p w:rsidR="00DE4FF9" w:rsidRDefault="00DE4FF9" w:rsidP="00DE4FF9">
            <w:pPr>
              <w:jc w:val="center"/>
              <w:rPr>
                <w:rFonts w:ascii="Arial" w:hAnsi="Arial" w:cs="Arial"/>
                <w:b/>
                <w:lang w:val="es-MX"/>
              </w:rPr>
            </w:pPr>
          </w:p>
        </w:tc>
        <w:tc>
          <w:tcPr>
            <w:tcW w:w="3575" w:type="dxa"/>
          </w:tcPr>
          <w:p w:rsidR="00DE4FF9" w:rsidRDefault="00DE4FF9" w:rsidP="00DE4FF9">
            <w:pPr>
              <w:rPr>
                <w:rFonts w:ascii="Arial" w:hAnsi="Arial" w:cs="Arial"/>
                <w:lang w:val="es-MX"/>
              </w:rPr>
            </w:pPr>
            <w:r>
              <w:rPr>
                <w:rFonts w:ascii="Arial" w:hAnsi="Arial" w:cs="Arial"/>
                <w:lang w:val="es-MX"/>
              </w:rPr>
              <w:t>Reactivos</w:t>
            </w:r>
          </w:p>
        </w:tc>
      </w:tr>
      <w:tr w:rsidR="00DE4FF9" w:rsidRPr="00677A37" w:rsidTr="004F2FB9">
        <w:trPr>
          <w:jc w:val="center"/>
        </w:trPr>
        <w:tc>
          <w:tcPr>
            <w:tcW w:w="4052" w:type="dxa"/>
          </w:tcPr>
          <w:p w:rsidR="00DE4FF9" w:rsidRPr="00677A37" w:rsidRDefault="00DE4FF9" w:rsidP="00DE4FF9">
            <w:pPr>
              <w:rPr>
                <w:rFonts w:ascii="Arial" w:hAnsi="Arial" w:cs="Arial"/>
                <w:lang w:val="es-MX"/>
              </w:rPr>
            </w:pPr>
            <w:r w:rsidRPr="00677A37">
              <w:rPr>
                <w:rFonts w:ascii="Arial" w:hAnsi="Arial" w:cs="Arial"/>
                <w:lang w:val="es-MX"/>
              </w:rPr>
              <w:t>Manejo de equipos</w:t>
            </w:r>
          </w:p>
        </w:tc>
        <w:tc>
          <w:tcPr>
            <w:tcW w:w="731" w:type="dxa"/>
          </w:tcPr>
          <w:p w:rsidR="00DE4FF9" w:rsidRDefault="00DE4FF9" w:rsidP="00DE4FF9">
            <w:pPr>
              <w:jc w:val="center"/>
              <w:rPr>
                <w:rFonts w:ascii="Arial" w:hAnsi="Arial" w:cs="Arial"/>
                <w:b/>
                <w:lang w:val="es-MX"/>
              </w:rPr>
            </w:pPr>
            <w:r>
              <w:rPr>
                <w:rFonts w:ascii="Arial" w:hAnsi="Arial" w:cs="Arial"/>
                <w:b/>
                <w:lang w:val="es-MX"/>
              </w:rPr>
              <w:t>X</w:t>
            </w:r>
          </w:p>
        </w:tc>
        <w:tc>
          <w:tcPr>
            <w:tcW w:w="733" w:type="dxa"/>
          </w:tcPr>
          <w:p w:rsidR="00DE4FF9" w:rsidRDefault="00DE4FF9" w:rsidP="00DE4FF9">
            <w:pPr>
              <w:jc w:val="center"/>
              <w:rPr>
                <w:rFonts w:ascii="Arial" w:hAnsi="Arial" w:cs="Arial"/>
                <w:b/>
                <w:lang w:val="es-MX"/>
              </w:rPr>
            </w:pPr>
          </w:p>
        </w:tc>
        <w:tc>
          <w:tcPr>
            <w:tcW w:w="3575" w:type="dxa"/>
          </w:tcPr>
          <w:p w:rsidR="00DE4FF9" w:rsidRDefault="00DE4FF9" w:rsidP="00DE4FF9">
            <w:pPr>
              <w:rPr>
                <w:rFonts w:ascii="Arial" w:hAnsi="Arial" w:cs="Arial"/>
                <w:color w:val="333333"/>
                <w:lang w:val="es-MX"/>
              </w:rPr>
            </w:pPr>
            <w:r>
              <w:rPr>
                <w:rFonts w:ascii="Arial" w:hAnsi="Arial" w:cs="Arial"/>
                <w:color w:val="333333"/>
                <w:lang w:val="es-MX"/>
              </w:rPr>
              <w:t>Equipo Química Sanguínea, Coagulómetro</w:t>
            </w:r>
          </w:p>
        </w:tc>
      </w:tr>
      <w:tr w:rsidR="00DE4FF9" w:rsidRPr="00677A37" w:rsidTr="004F2FB9">
        <w:trPr>
          <w:jc w:val="center"/>
        </w:trPr>
        <w:tc>
          <w:tcPr>
            <w:tcW w:w="4052" w:type="dxa"/>
          </w:tcPr>
          <w:p w:rsidR="00DE4FF9" w:rsidRPr="00677A37" w:rsidRDefault="00DE4FF9" w:rsidP="00DE4FF9">
            <w:pPr>
              <w:rPr>
                <w:rFonts w:ascii="Arial" w:hAnsi="Arial" w:cs="Arial"/>
                <w:lang w:val="es-MX"/>
              </w:rPr>
            </w:pPr>
            <w:r w:rsidRPr="00677A37">
              <w:rPr>
                <w:rFonts w:ascii="Arial" w:hAnsi="Arial" w:cs="Arial"/>
                <w:lang w:val="es-MX"/>
              </w:rPr>
              <w:t>Carga o descarga de material</w:t>
            </w:r>
          </w:p>
        </w:tc>
        <w:tc>
          <w:tcPr>
            <w:tcW w:w="731" w:type="dxa"/>
          </w:tcPr>
          <w:p w:rsidR="00DE4FF9" w:rsidRDefault="00DE4FF9" w:rsidP="00DE4FF9">
            <w:pPr>
              <w:jc w:val="center"/>
              <w:rPr>
                <w:rFonts w:ascii="Arial" w:hAnsi="Arial" w:cs="Arial"/>
                <w:b/>
                <w:lang w:val="es-MX"/>
              </w:rPr>
            </w:pPr>
          </w:p>
        </w:tc>
        <w:tc>
          <w:tcPr>
            <w:tcW w:w="733" w:type="dxa"/>
          </w:tcPr>
          <w:p w:rsidR="00DE4FF9" w:rsidRDefault="00DE4FF9" w:rsidP="00DE4FF9">
            <w:pPr>
              <w:jc w:val="center"/>
              <w:rPr>
                <w:rFonts w:ascii="Arial" w:hAnsi="Arial" w:cs="Arial"/>
                <w:b/>
                <w:lang w:val="es-MX"/>
              </w:rPr>
            </w:pPr>
            <w:r>
              <w:rPr>
                <w:rFonts w:ascii="Arial" w:hAnsi="Arial" w:cs="Arial"/>
                <w:b/>
                <w:lang w:val="es-MX"/>
              </w:rPr>
              <w:t>X</w:t>
            </w:r>
          </w:p>
        </w:tc>
        <w:tc>
          <w:tcPr>
            <w:tcW w:w="3575" w:type="dxa"/>
          </w:tcPr>
          <w:p w:rsidR="00DE4FF9" w:rsidRDefault="00DE4FF9" w:rsidP="00DE4FF9">
            <w:pPr>
              <w:jc w:val="center"/>
              <w:rPr>
                <w:rFonts w:ascii="Arial" w:hAnsi="Arial" w:cs="Arial"/>
                <w:color w:val="333333"/>
                <w:lang w:val="es-MX"/>
              </w:rPr>
            </w:pPr>
          </w:p>
        </w:tc>
      </w:tr>
      <w:tr w:rsidR="00DE4FF9" w:rsidRPr="00677A37" w:rsidTr="004F2FB9">
        <w:trPr>
          <w:jc w:val="center"/>
        </w:trPr>
        <w:tc>
          <w:tcPr>
            <w:tcW w:w="4052" w:type="dxa"/>
          </w:tcPr>
          <w:p w:rsidR="00DE4FF9" w:rsidRPr="00677A37" w:rsidRDefault="00DE4FF9" w:rsidP="00DE4FF9">
            <w:pPr>
              <w:rPr>
                <w:rFonts w:ascii="Arial" w:hAnsi="Arial" w:cs="Arial"/>
                <w:lang w:val="es-MX"/>
              </w:rPr>
            </w:pPr>
            <w:r w:rsidRPr="00677A37">
              <w:rPr>
                <w:rFonts w:ascii="Arial" w:hAnsi="Arial" w:cs="Arial"/>
                <w:lang w:val="es-MX"/>
              </w:rPr>
              <w:t xml:space="preserve">Otro Idioma (especificar). </w:t>
            </w:r>
          </w:p>
        </w:tc>
        <w:tc>
          <w:tcPr>
            <w:tcW w:w="731" w:type="dxa"/>
          </w:tcPr>
          <w:p w:rsidR="00DE4FF9" w:rsidRDefault="00DE4FF9" w:rsidP="00DE4FF9">
            <w:pPr>
              <w:jc w:val="center"/>
              <w:rPr>
                <w:rFonts w:ascii="Arial" w:hAnsi="Arial" w:cs="Arial"/>
                <w:b/>
                <w:lang w:val="es-MX"/>
              </w:rPr>
            </w:pPr>
          </w:p>
        </w:tc>
        <w:tc>
          <w:tcPr>
            <w:tcW w:w="733" w:type="dxa"/>
          </w:tcPr>
          <w:p w:rsidR="00DE4FF9" w:rsidRDefault="00DE4FF9" w:rsidP="00DE4FF9">
            <w:pPr>
              <w:jc w:val="center"/>
              <w:rPr>
                <w:rFonts w:ascii="Arial" w:hAnsi="Arial" w:cs="Arial"/>
                <w:b/>
                <w:lang w:val="es-MX"/>
              </w:rPr>
            </w:pPr>
            <w:r>
              <w:rPr>
                <w:rFonts w:ascii="Arial" w:hAnsi="Arial" w:cs="Arial"/>
                <w:b/>
                <w:lang w:val="es-MX"/>
              </w:rPr>
              <w:t>X</w:t>
            </w:r>
          </w:p>
        </w:tc>
        <w:tc>
          <w:tcPr>
            <w:tcW w:w="3575" w:type="dxa"/>
          </w:tcPr>
          <w:p w:rsidR="00DE4FF9" w:rsidRDefault="00DE4FF9" w:rsidP="00DE4FF9">
            <w:pPr>
              <w:jc w:val="center"/>
              <w:rPr>
                <w:rFonts w:ascii="Arial" w:hAnsi="Arial" w:cs="Arial"/>
                <w:i/>
                <w:color w:val="333333"/>
                <w:lang w:val="es-MX"/>
              </w:rPr>
            </w:pPr>
          </w:p>
        </w:tc>
      </w:tr>
    </w:tbl>
    <w:p w:rsidR="00B20C5F" w:rsidRPr="00B82AD2" w:rsidRDefault="00B20C5F" w:rsidP="00B82AD2">
      <w:pPr>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t>Riesgos asociados al Cargo</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No aplica</w:t>
            </w:r>
          </w:p>
        </w:tc>
        <w:tc>
          <w:tcPr>
            <w:tcW w:w="1879" w:type="dxa"/>
          </w:tcPr>
          <w:p w:rsidR="006B638D" w:rsidRPr="00677A37" w:rsidRDefault="006B638D" w:rsidP="004F2FB9">
            <w:pPr>
              <w:ind w:left="-426"/>
              <w:jc w:val="center"/>
              <w:rPr>
                <w:rFonts w:ascii="Arial" w:hAnsi="Arial" w:cs="Arial"/>
              </w:rPr>
            </w:pPr>
            <w:r w:rsidRPr="00677A37">
              <w:rPr>
                <w:rFonts w:ascii="Arial" w:hAnsi="Arial" w:cs="Arial"/>
              </w:rPr>
              <w:t>Bajo</w:t>
            </w:r>
          </w:p>
        </w:tc>
        <w:tc>
          <w:tcPr>
            <w:tcW w:w="1901" w:type="dxa"/>
          </w:tcPr>
          <w:p w:rsidR="006B638D" w:rsidRPr="00677A37" w:rsidRDefault="006B638D" w:rsidP="004F2FB9">
            <w:pPr>
              <w:ind w:left="-426"/>
              <w:jc w:val="center"/>
              <w:rPr>
                <w:rFonts w:ascii="Arial" w:hAnsi="Arial" w:cs="Arial"/>
              </w:rPr>
            </w:pPr>
            <w:r w:rsidRPr="00677A37">
              <w:rPr>
                <w:rFonts w:ascii="Arial" w:hAnsi="Arial" w:cs="Arial"/>
              </w:rPr>
              <w:t>Medio</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Alto</w:t>
            </w:r>
          </w:p>
        </w:tc>
      </w:tr>
      <w:tr w:rsidR="00570C23" w:rsidRPr="00677A37" w:rsidTr="004F2FB9">
        <w:trPr>
          <w:jc w:val="center"/>
        </w:trPr>
        <w:tc>
          <w:tcPr>
            <w:tcW w:w="2988" w:type="dxa"/>
          </w:tcPr>
          <w:p w:rsidR="00570C23" w:rsidRPr="004A378E" w:rsidRDefault="00570C23" w:rsidP="00570C23">
            <w:pPr>
              <w:jc w:val="both"/>
              <w:rPr>
                <w:rFonts w:ascii="Arial" w:hAnsi="Arial" w:cs="Arial"/>
              </w:rPr>
            </w:pPr>
            <w:r w:rsidRPr="004A378E">
              <w:rPr>
                <w:rFonts w:ascii="Arial" w:hAnsi="Arial" w:cs="Arial"/>
              </w:rPr>
              <w:t>Accidente Corto-punzante</w:t>
            </w:r>
          </w:p>
        </w:tc>
        <w:tc>
          <w:tcPr>
            <w:tcW w:w="1080" w:type="dxa"/>
          </w:tcPr>
          <w:p w:rsidR="00570C23" w:rsidRPr="004A378E" w:rsidRDefault="00570C23" w:rsidP="00570C23">
            <w:pPr>
              <w:jc w:val="both"/>
              <w:rPr>
                <w:rFonts w:ascii="Arial" w:hAnsi="Arial" w:cs="Arial"/>
              </w:rPr>
            </w:pPr>
          </w:p>
        </w:tc>
        <w:tc>
          <w:tcPr>
            <w:tcW w:w="1879" w:type="dxa"/>
          </w:tcPr>
          <w:p w:rsidR="00570C23" w:rsidRPr="004A378E" w:rsidRDefault="00570C23" w:rsidP="00570C23">
            <w:pPr>
              <w:jc w:val="center"/>
              <w:rPr>
                <w:rFonts w:ascii="Arial" w:hAnsi="Arial" w:cs="Arial"/>
                <w:b/>
              </w:rPr>
            </w:pPr>
          </w:p>
        </w:tc>
        <w:tc>
          <w:tcPr>
            <w:tcW w:w="1901" w:type="dxa"/>
          </w:tcPr>
          <w:p w:rsidR="00570C23" w:rsidRPr="004A378E" w:rsidRDefault="00570C23" w:rsidP="00570C23">
            <w:pPr>
              <w:jc w:val="center"/>
              <w:rPr>
                <w:rFonts w:ascii="Arial" w:hAnsi="Arial" w:cs="Arial"/>
                <w:b/>
              </w:rPr>
            </w:pPr>
          </w:p>
        </w:tc>
        <w:tc>
          <w:tcPr>
            <w:tcW w:w="1260" w:type="dxa"/>
          </w:tcPr>
          <w:p w:rsidR="00570C23" w:rsidRPr="004A378E" w:rsidRDefault="00570C23" w:rsidP="00570C23">
            <w:pPr>
              <w:jc w:val="center"/>
              <w:rPr>
                <w:rFonts w:ascii="Arial" w:hAnsi="Arial" w:cs="Arial"/>
                <w:b/>
              </w:rPr>
            </w:pPr>
            <w:r w:rsidRPr="004A378E">
              <w:rPr>
                <w:rFonts w:ascii="Arial" w:hAnsi="Arial" w:cs="Arial"/>
                <w:b/>
              </w:rPr>
              <w:t>X</w:t>
            </w:r>
          </w:p>
        </w:tc>
      </w:tr>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t>Uso de elementos de seguridad</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Nunca</w:t>
            </w:r>
          </w:p>
        </w:tc>
        <w:tc>
          <w:tcPr>
            <w:tcW w:w="1879" w:type="dxa"/>
          </w:tcPr>
          <w:p w:rsidR="006B638D" w:rsidRPr="00677A37" w:rsidRDefault="006B638D" w:rsidP="004F2FB9">
            <w:pPr>
              <w:ind w:left="-126"/>
              <w:jc w:val="center"/>
              <w:rPr>
                <w:rFonts w:ascii="Arial" w:hAnsi="Arial" w:cs="Arial"/>
              </w:rPr>
            </w:pPr>
            <w:r w:rsidRPr="00677A37">
              <w:rPr>
                <w:rFonts w:ascii="Arial" w:hAnsi="Arial" w:cs="Arial"/>
              </w:rPr>
              <w:t>Ocasionalmente</w:t>
            </w:r>
          </w:p>
        </w:tc>
        <w:tc>
          <w:tcPr>
            <w:tcW w:w="1901" w:type="dxa"/>
          </w:tcPr>
          <w:p w:rsidR="006B638D" w:rsidRPr="00677A37" w:rsidRDefault="006B638D" w:rsidP="004F2FB9">
            <w:pPr>
              <w:ind w:left="-126"/>
              <w:rPr>
                <w:rFonts w:ascii="Arial" w:hAnsi="Arial" w:cs="Arial"/>
              </w:rPr>
            </w:pPr>
            <w:r w:rsidRPr="00677A37">
              <w:rPr>
                <w:rFonts w:ascii="Arial" w:hAnsi="Arial" w:cs="Arial"/>
              </w:rPr>
              <w:t>Frecuentemente</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Siempre</w:t>
            </w:r>
          </w:p>
        </w:tc>
      </w:tr>
      <w:tr w:rsidR="006B638D" w:rsidRPr="00677A37" w:rsidTr="004F2FB9">
        <w:trPr>
          <w:jc w:val="center"/>
        </w:trPr>
        <w:tc>
          <w:tcPr>
            <w:tcW w:w="2988" w:type="dxa"/>
          </w:tcPr>
          <w:p w:rsidR="006B638D" w:rsidRPr="00677A37" w:rsidRDefault="006B638D" w:rsidP="004F2FB9">
            <w:pPr>
              <w:ind w:left="27"/>
              <w:jc w:val="both"/>
              <w:rPr>
                <w:rFonts w:ascii="Arial" w:hAnsi="Arial" w:cs="Arial"/>
              </w:rPr>
            </w:pPr>
            <w:r w:rsidRPr="00677A37">
              <w:rPr>
                <w:rFonts w:ascii="Arial" w:hAnsi="Arial" w:cs="Arial"/>
              </w:rPr>
              <w:t>Barreras protectoras (guantes, mascarillas, delantal)</w:t>
            </w:r>
          </w:p>
        </w:tc>
        <w:tc>
          <w:tcPr>
            <w:tcW w:w="1080" w:type="dxa"/>
          </w:tcPr>
          <w:p w:rsidR="006B638D" w:rsidRPr="00677A37" w:rsidRDefault="006B638D" w:rsidP="004F2FB9">
            <w:pPr>
              <w:ind w:left="-426"/>
              <w:jc w:val="center"/>
              <w:rPr>
                <w:rFonts w:ascii="Arial" w:hAnsi="Arial" w:cs="Arial"/>
                <w:b/>
              </w:rPr>
            </w:pPr>
          </w:p>
        </w:tc>
        <w:tc>
          <w:tcPr>
            <w:tcW w:w="1879" w:type="dxa"/>
          </w:tcPr>
          <w:p w:rsidR="006B638D" w:rsidRPr="00677A37" w:rsidRDefault="006B638D" w:rsidP="004F2FB9">
            <w:pPr>
              <w:ind w:left="-426"/>
              <w:jc w:val="both"/>
              <w:rPr>
                <w:rFonts w:ascii="Arial" w:hAnsi="Arial" w:cs="Arial"/>
              </w:rPr>
            </w:pPr>
          </w:p>
        </w:tc>
        <w:tc>
          <w:tcPr>
            <w:tcW w:w="1901" w:type="dxa"/>
          </w:tcPr>
          <w:p w:rsidR="006B638D" w:rsidRPr="00677A37" w:rsidRDefault="006B638D" w:rsidP="004F2FB9">
            <w:pPr>
              <w:ind w:left="-426"/>
              <w:jc w:val="both"/>
              <w:rPr>
                <w:rFonts w:ascii="Arial" w:hAnsi="Arial" w:cs="Arial"/>
              </w:rPr>
            </w:pPr>
          </w:p>
        </w:tc>
        <w:tc>
          <w:tcPr>
            <w:tcW w:w="1260" w:type="dxa"/>
          </w:tcPr>
          <w:p w:rsidR="006B638D" w:rsidRPr="00677A37" w:rsidRDefault="006B638D" w:rsidP="004F2FB9">
            <w:pPr>
              <w:ind w:left="-426"/>
              <w:jc w:val="center"/>
              <w:rPr>
                <w:rFonts w:ascii="Arial" w:hAnsi="Arial" w:cs="Arial"/>
                <w:b/>
              </w:rPr>
            </w:pPr>
            <w:r w:rsidRPr="00677A37">
              <w:rPr>
                <w:rFonts w:ascii="Arial" w:hAnsi="Arial" w:cs="Arial"/>
                <w:b/>
              </w:rPr>
              <w:t>X</w:t>
            </w:r>
          </w:p>
        </w:tc>
      </w:tr>
    </w:tbl>
    <w:p w:rsidR="006B638D" w:rsidRDefault="006B638D" w:rsidP="006B638D">
      <w:pPr>
        <w:pStyle w:val="Prrafodelista"/>
        <w:ind w:left="-426"/>
        <w:jc w:val="both"/>
        <w:rPr>
          <w:rFonts w:ascii="Arial" w:hAnsi="Arial" w:cs="Arial"/>
          <w:b/>
          <w:lang w:val="es-MX"/>
        </w:rPr>
      </w:pPr>
    </w:p>
    <w:p w:rsidR="006B638D" w:rsidRDefault="006B638D" w:rsidP="006B638D">
      <w:pPr>
        <w:pStyle w:val="Prrafodelista"/>
        <w:ind w:left="-426"/>
        <w:jc w:val="both"/>
        <w:rPr>
          <w:rFonts w:ascii="Arial" w:hAnsi="Arial" w:cs="Arial"/>
          <w:b/>
          <w:lang w:val="es-MX"/>
        </w:rPr>
      </w:pPr>
    </w:p>
    <w:p w:rsidR="0095259E" w:rsidRDefault="0095259E" w:rsidP="006B638D">
      <w:pPr>
        <w:pStyle w:val="Prrafodelista"/>
        <w:ind w:left="-426"/>
        <w:jc w:val="both"/>
        <w:rPr>
          <w:rFonts w:ascii="Arial" w:hAnsi="Arial" w:cs="Arial"/>
          <w:b/>
          <w:lang w:val="es-MX"/>
        </w:rPr>
      </w:pPr>
    </w:p>
    <w:p w:rsidR="0095259E" w:rsidRDefault="0095259E" w:rsidP="006B638D">
      <w:pPr>
        <w:pStyle w:val="Prrafodelista"/>
        <w:ind w:left="-426"/>
        <w:jc w:val="both"/>
        <w:rPr>
          <w:rFonts w:ascii="Arial" w:hAnsi="Arial" w:cs="Arial"/>
          <w:b/>
          <w:lang w:val="es-MX"/>
        </w:rPr>
      </w:pPr>
    </w:p>
    <w:p w:rsidR="005E7104" w:rsidRDefault="005E7104" w:rsidP="006B638D">
      <w:pPr>
        <w:pStyle w:val="Prrafodelista"/>
        <w:ind w:left="-426"/>
        <w:jc w:val="both"/>
        <w:rPr>
          <w:rFonts w:ascii="Arial" w:hAnsi="Arial" w:cs="Arial"/>
          <w:b/>
          <w:lang w:val="es-MX"/>
        </w:rPr>
      </w:pPr>
    </w:p>
    <w:p w:rsidR="005E7104" w:rsidRDefault="005E710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B638D" w:rsidRPr="00677A37" w:rsidTr="004F2FB9">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Externos</w:t>
            </w:r>
          </w:p>
        </w:tc>
      </w:tr>
      <w:tr w:rsidR="0095259E"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UNACESS</w:t>
            </w:r>
          </w:p>
        </w:tc>
        <w:tc>
          <w:tcPr>
            <w:tcW w:w="48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DISAM</w:t>
            </w:r>
          </w:p>
        </w:tc>
      </w:tr>
      <w:tr w:rsidR="0095259E"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Maternidad</w:t>
            </w:r>
          </w:p>
        </w:tc>
        <w:tc>
          <w:tcPr>
            <w:tcW w:w="48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Gendarmería</w:t>
            </w:r>
          </w:p>
        </w:tc>
      </w:tr>
      <w:tr w:rsidR="0095259E"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Servicio Urología</w:t>
            </w:r>
          </w:p>
        </w:tc>
        <w:tc>
          <w:tcPr>
            <w:tcW w:w="48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ESSMA NORTE Y SUR</w:t>
            </w:r>
          </w:p>
        </w:tc>
      </w:tr>
      <w:tr w:rsidR="0095259E"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CR Emergencia Hospitalaria</w:t>
            </w:r>
          </w:p>
        </w:tc>
        <w:tc>
          <w:tcPr>
            <w:tcW w:w="48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Times New Roman" w:hAnsi="Times New Roman"/>
                <w:lang w:val="es-MX"/>
              </w:rPr>
            </w:pP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646B49" w:rsidTr="00646B49">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3</w:t>
            </w:r>
          </w:p>
        </w:tc>
      </w:tr>
      <w:tr w:rsidR="00646B49" w:rsidTr="00646B49">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646B49" w:rsidRDefault="00646B49" w:rsidP="00646B49">
            <w:pPr>
              <w:jc w:val="center"/>
              <w:rPr>
                <w:rFonts w:ascii="Arial" w:hAnsi="Arial" w:cs="Arial"/>
                <w:b/>
                <w:lang w:val="es-MX"/>
              </w:rPr>
            </w:pPr>
          </w:p>
        </w:tc>
      </w:tr>
      <w:tr w:rsidR="00646B49" w:rsidTr="00646B49">
        <w:trPr>
          <w:trHeight w:val="394"/>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b/>
                <w:lang w:val="es-MX"/>
              </w:rPr>
            </w:pPr>
          </w:p>
        </w:tc>
      </w:tr>
      <w:tr w:rsidR="00646B49" w:rsidTr="00646B49">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646B49" w:rsidRDefault="00646B49" w:rsidP="00646B49">
            <w:pPr>
              <w:jc w:val="center"/>
              <w:rPr>
                <w:rFonts w:ascii="Arial" w:hAnsi="Arial" w:cs="Arial"/>
                <w:b/>
                <w:lang w:val="es-MX"/>
              </w:rPr>
            </w:pPr>
          </w:p>
        </w:tc>
      </w:tr>
      <w:tr w:rsidR="00646B49" w:rsidTr="00646B49">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646B49" w:rsidRDefault="00646B49" w:rsidP="00646B49">
            <w:pPr>
              <w:jc w:val="center"/>
              <w:rPr>
                <w:rFonts w:ascii="Arial" w:hAnsi="Arial" w:cs="Arial"/>
                <w:b/>
                <w:lang w:val="es-MX"/>
              </w:rPr>
            </w:pPr>
          </w:p>
        </w:tc>
      </w:tr>
      <w:tr w:rsidR="00646B49" w:rsidTr="00646B49">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646B49" w:rsidRDefault="00646B49" w:rsidP="00646B49">
            <w:pPr>
              <w:jc w:val="center"/>
              <w:rPr>
                <w:rFonts w:ascii="Arial" w:hAnsi="Arial" w:cs="Arial"/>
                <w:b/>
                <w:lang w:val="es-MX"/>
              </w:rPr>
            </w:pPr>
          </w:p>
        </w:tc>
      </w:tr>
      <w:tr w:rsidR="00646B49" w:rsidTr="00646B49">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Fonts w:ascii="Arial" w:hAnsi="Arial" w:cs="Arial"/>
                <w:b/>
                <w:lang w:val="es-MX"/>
              </w:rPr>
            </w:pPr>
            <w:r>
              <w:rPr>
                <w:rFonts w:ascii="Arial" w:hAnsi="Arial" w:cs="Arial"/>
                <w:b/>
                <w:lang w:val="es-MX"/>
              </w:rPr>
              <w:t>X</w:t>
            </w:r>
          </w:p>
        </w:tc>
      </w:tr>
      <w:tr w:rsidR="00646B49" w:rsidTr="00646B49">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Fonts w:ascii="Arial" w:hAnsi="Arial" w:cs="Arial"/>
                <w:b/>
                <w:lang w:val="es-MX"/>
              </w:rPr>
            </w:pPr>
            <w:r>
              <w:rPr>
                <w:rFonts w:ascii="Arial" w:hAnsi="Arial" w:cs="Arial"/>
                <w:b/>
                <w:lang w:val="es-MX"/>
              </w:rPr>
              <w:t>X</w:t>
            </w:r>
          </w:p>
        </w:tc>
      </w:tr>
      <w:tr w:rsidR="00646B49" w:rsidTr="00646B49">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Fonts w:ascii="Arial" w:hAnsi="Arial" w:cs="Arial"/>
                <w:b/>
                <w:lang w:val="es-MX"/>
              </w:rPr>
            </w:pPr>
            <w:r>
              <w:rPr>
                <w:rFonts w:ascii="Arial" w:hAnsi="Arial" w:cs="Arial"/>
                <w:b/>
                <w:lang w:val="es-MX"/>
              </w:rPr>
              <w:t>X</w:t>
            </w:r>
          </w:p>
        </w:tc>
      </w:tr>
      <w:tr w:rsidR="00646B49" w:rsidTr="00646B49">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b/>
                <w:lang w:val="es-MX"/>
              </w:rPr>
            </w:pPr>
          </w:p>
        </w:tc>
      </w:tr>
      <w:tr w:rsidR="00646B49" w:rsidTr="00646B49">
        <w:trPr>
          <w:trHeight w:val="502"/>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lang w:val="es-MX"/>
              </w:rPr>
            </w:pPr>
            <w:r>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646B49" w:rsidRDefault="00646B49" w:rsidP="00646B49">
            <w:pPr>
              <w:jc w:val="both"/>
              <w:rPr>
                <w:rFonts w:ascii="Arial" w:hAnsi="Arial" w:cs="Arial"/>
                <w:b/>
                <w:lang w:val="es-MX"/>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180A67" w:rsidRPr="00665D8C" w:rsidRDefault="00665D8C" w:rsidP="00665D8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r w:rsidRPr="00F832F0">
        <w:rPr>
          <w:rFonts w:ascii="Arial" w:hAnsi="Arial" w:cs="Arial"/>
          <w:b/>
          <w:bCs/>
        </w:rPr>
        <w:t xml:space="preserve">www.hjnc.cl, </w:t>
      </w:r>
      <w:r w:rsidRPr="00F832F0">
        <w:rPr>
          <w:rFonts w:ascii="Arial" w:hAnsi="Arial" w:cs="Arial"/>
        </w:rPr>
        <w:t xml:space="preserve">a contar del </w:t>
      </w:r>
      <w:r>
        <w:rPr>
          <w:rFonts w:ascii="Arial" w:hAnsi="Arial" w:cs="Arial"/>
        </w:rPr>
        <w:t>jueves 19 de julio de 2018</w:t>
      </w:r>
      <w:r w:rsidRPr="00F832F0">
        <w:rPr>
          <w:rFonts w:ascii="Arial" w:hAnsi="Arial" w:cs="Arial"/>
        </w:rPr>
        <w:t xml:space="preserve">. </w:t>
      </w:r>
      <w:r w:rsidRPr="00F832F0">
        <w:rPr>
          <w:rFonts w:ascii="Arial" w:hAnsi="Arial" w:cs="Arial"/>
          <w:b/>
        </w:rPr>
        <w:t xml:space="preserve">La recepción de antecedentes se extenderá desde las 08:30 horas del </w:t>
      </w:r>
      <w:r>
        <w:rPr>
          <w:rFonts w:ascii="Arial" w:hAnsi="Arial" w:cs="Arial"/>
          <w:b/>
        </w:rPr>
        <w:t>jueves 19 de julio</w:t>
      </w:r>
      <w:r w:rsidRPr="00F832F0">
        <w:rPr>
          <w:rFonts w:ascii="Arial" w:hAnsi="Arial" w:cs="Arial"/>
          <w:b/>
        </w:rPr>
        <w:t xml:space="preserve"> hasta las 14:00 horas del </w:t>
      </w:r>
      <w:r>
        <w:rPr>
          <w:rFonts w:ascii="Arial" w:hAnsi="Arial" w:cs="Arial"/>
          <w:b/>
        </w:rPr>
        <w:t xml:space="preserve">lunes 30 de julio </w:t>
      </w:r>
      <w:r w:rsidRPr="00F832F0">
        <w:rPr>
          <w:rFonts w:ascii="Arial" w:hAnsi="Arial" w:cs="Arial"/>
          <w:b/>
        </w:rPr>
        <w:t>de 2018, ambas fechas inclusive.</w:t>
      </w:r>
      <w:r w:rsidRPr="004A378E">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BB2804">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665D8C" w:rsidP="003B33B8">
            <w:pPr>
              <w:autoSpaceDE w:val="0"/>
              <w:autoSpaceDN w:val="0"/>
              <w:adjustRightInd w:val="0"/>
              <w:spacing w:after="0" w:line="240" w:lineRule="auto"/>
              <w:jc w:val="both"/>
              <w:rPr>
                <w:rFonts w:ascii="Arial" w:hAnsi="Arial" w:cs="Arial"/>
                <w:lang w:val="es-ES" w:eastAsia="es-ES"/>
              </w:rPr>
            </w:pPr>
            <w:r w:rsidRPr="00A9763C">
              <w:rPr>
                <w:rFonts w:ascii="Arial" w:hAnsi="Arial" w:cs="Arial"/>
              </w:rPr>
              <w:t xml:space="preserve">La recepción de antecedentes se extenderá desde las 08:30 horas del </w:t>
            </w:r>
            <w:r w:rsidRPr="00005F70">
              <w:rPr>
                <w:rFonts w:ascii="Arial" w:hAnsi="Arial" w:cs="Arial"/>
                <w:b/>
              </w:rPr>
              <w:t>jueves 19 de julio hasta las 14:00 horas del lunes 30 de julio</w:t>
            </w:r>
            <w:r w:rsidRPr="00EA6C80">
              <w:rPr>
                <w:rFonts w:ascii="Arial" w:hAnsi="Arial" w:cs="Arial"/>
              </w:rPr>
              <w:t xml:space="preserve"> de 2018,</w:t>
            </w:r>
            <w:r w:rsidRPr="00A9763C">
              <w:rPr>
                <w:rFonts w:ascii="Arial" w:hAnsi="Arial" w:cs="Arial"/>
              </w:rPr>
              <w:t xml:space="preserve">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2F69F8" w:rsidRPr="00844367" w:rsidRDefault="00BE3499" w:rsidP="00844367">
      <w:pPr>
        <w:autoSpaceDE w:val="0"/>
        <w:autoSpaceDN w:val="0"/>
        <w:adjustRightInd w:val="0"/>
        <w:jc w:val="both"/>
        <w:rPr>
          <w:rFonts w:ascii="Arial" w:hAnsi="Arial" w:cs="Arial"/>
        </w:rPr>
      </w:pPr>
      <w:r>
        <w:rPr>
          <w:rFonts w:ascii="Arial" w:hAnsi="Arial" w:cs="Arial"/>
        </w:rPr>
        <w:t>TM</w:t>
      </w:r>
      <w:r w:rsidR="00570C23">
        <w:rPr>
          <w:rFonts w:ascii="Arial" w:hAnsi="Arial" w:cs="Arial"/>
        </w:rPr>
        <w:t xml:space="preserve">: </w:t>
      </w:r>
      <w:r>
        <w:rPr>
          <w:rFonts w:ascii="Arial" w:hAnsi="Arial" w:cs="Arial"/>
        </w:rPr>
        <w:t>LAB</w:t>
      </w:r>
      <w:r w:rsidR="002F69F8"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curriculum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BE3499">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Esto pue</w:t>
            </w:r>
            <w:r w:rsidR="00172815" w:rsidRPr="00BE3499">
              <w:rPr>
                <w:rFonts w:ascii="Arial" w:hAnsi="Arial" w:cs="Arial"/>
                <w:sz w:val="20"/>
                <w:szCs w:val="20"/>
              </w:rPr>
              <w:t xml:space="preserve">de ser: </w:t>
            </w:r>
            <w:r w:rsidR="00BE3499" w:rsidRPr="00BE3499">
              <w:rPr>
                <w:rFonts w:ascii="Arial" w:hAnsi="Arial" w:cs="Arial"/>
                <w:sz w:val="20"/>
                <w:szCs w:val="20"/>
                <w:lang w:val="es-ES_tradnl"/>
              </w:rPr>
              <w:t>Tecnólogo Médico con mención en Laboratorio Clínico, y/o Hematología y Banco de Sangre.</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4E6D59" w:rsidRPr="00F6723E" w:rsidTr="00C4563F">
        <w:trPr>
          <w:jc w:val="center"/>
        </w:trPr>
        <w:tc>
          <w:tcPr>
            <w:tcW w:w="3964" w:type="dxa"/>
          </w:tcPr>
          <w:p w:rsidR="004E6D59" w:rsidRPr="00BF4D6E" w:rsidRDefault="00DA6D84" w:rsidP="00FB60CB">
            <w:pPr>
              <w:spacing w:after="120" w:line="240" w:lineRule="auto"/>
              <w:jc w:val="both"/>
              <w:rPr>
                <w:rFonts w:ascii="Arial" w:hAnsi="Arial" w:cs="Arial"/>
              </w:rPr>
            </w:pPr>
            <w:r>
              <w:rPr>
                <w:rFonts w:ascii="Arial" w:hAnsi="Arial" w:cs="Arial"/>
              </w:rPr>
              <w:t>Menos de 6 meses</w:t>
            </w:r>
          </w:p>
        </w:tc>
        <w:tc>
          <w:tcPr>
            <w:tcW w:w="3828" w:type="dxa"/>
          </w:tcPr>
          <w:p w:rsidR="004E6D59" w:rsidRPr="00BF4D6E" w:rsidRDefault="003D25A7" w:rsidP="00FB60CB">
            <w:pPr>
              <w:spacing w:after="120" w:line="240" w:lineRule="auto"/>
              <w:jc w:val="both"/>
              <w:rPr>
                <w:rFonts w:ascii="Arial" w:hAnsi="Arial" w:cs="Arial"/>
              </w:rPr>
            </w:pPr>
            <w:r w:rsidRPr="00BF4D6E">
              <w:rPr>
                <w:rFonts w:ascii="Arial" w:hAnsi="Arial" w:cs="Arial"/>
              </w:rPr>
              <w:t>2 puntos</w:t>
            </w:r>
          </w:p>
        </w:tc>
      </w:tr>
      <w:tr w:rsidR="004E6D59" w:rsidRPr="00F6723E" w:rsidTr="00C4563F">
        <w:trPr>
          <w:jc w:val="center"/>
        </w:trPr>
        <w:tc>
          <w:tcPr>
            <w:tcW w:w="3964" w:type="dxa"/>
          </w:tcPr>
          <w:p w:rsidR="004E6D59" w:rsidRPr="00356313" w:rsidRDefault="004E6D59" w:rsidP="00FB60CB">
            <w:pPr>
              <w:spacing w:after="120" w:line="240" w:lineRule="auto"/>
              <w:jc w:val="both"/>
              <w:rPr>
                <w:rFonts w:ascii="Arial" w:hAnsi="Arial" w:cs="Arial"/>
              </w:rPr>
            </w:pPr>
            <w:r w:rsidRPr="00356313">
              <w:rPr>
                <w:rFonts w:ascii="Arial" w:hAnsi="Arial" w:cs="Arial"/>
              </w:rPr>
              <w:t>Entr</w:t>
            </w:r>
            <w:r w:rsidR="00DA6D84" w:rsidRPr="00356313">
              <w:rPr>
                <w:rFonts w:ascii="Arial" w:hAnsi="Arial" w:cs="Arial"/>
              </w:rPr>
              <w:t>e 6 meses  y 1 año</w:t>
            </w:r>
          </w:p>
        </w:tc>
        <w:tc>
          <w:tcPr>
            <w:tcW w:w="3828" w:type="dxa"/>
          </w:tcPr>
          <w:p w:rsidR="004E6D59" w:rsidRPr="00356313" w:rsidRDefault="004E6D59" w:rsidP="00FB60CB">
            <w:pPr>
              <w:spacing w:after="120" w:line="240" w:lineRule="auto"/>
              <w:jc w:val="both"/>
              <w:rPr>
                <w:rFonts w:ascii="Arial" w:hAnsi="Arial" w:cs="Arial"/>
              </w:rPr>
            </w:pPr>
            <w:r w:rsidRPr="00356313">
              <w:rPr>
                <w:rFonts w:ascii="Arial" w:hAnsi="Arial" w:cs="Arial"/>
              </w:rPr>
              <w:t>5 puntos</w:t>
            </w:r>
          </w:p>
        </w:tc>
      </w:tr>
      <w:tr w:rsidR="004E6D59" w:rsidRPr="00F6723E" w:rsidTr="00C4563F">
        <w:trPr>
          <w:jc w:val="center"/>
        </w:trPr>
        <w:tc>
          <w:tcPr>
            <w:tcW w:w="3964" w:type="dxa"/>
          </w:tcPr>
          <w:p w:rsidR="004E6D59" w:rsidRPr="00BF4D6E" w:rsidRDefault="00DA6D84" w:rsidP="00FB60CB">
            <w:pPr>
              <w:spacing w:after="120" w:line="240" w:lineRule="auto"/>
              <w:jc w:val="both"/>
              <w:rPr>
                <w:rFonts w:ascii="Arial" w:hAnsi="Arial" w:cs="Arial"/>
              </w:rPr>
            </w:pPr>
            <w:r>
              <w:rPr>
                <w:rFonts w:ascii="Arial" w:hAnsi="Arial" w:cs="Arial"/>
              </w:rPr>
              <w:t>Entre 1 y 2</w:t>
            </w:r>
            <w:r w:rsidR="004E6D59" w:rsidRPr="00BF4D6E">
              <w:rPr>
                <w:rFonts w:ascii="Arial" w:hAnsi="Arial" w:cs="Arial"/>
              </w:rPr>
              <w:t xml:space="preserve"> años</w:t>
            </w:r>
          </w:p>
        </w:tc>
        <w:tc>
          <w:tcPr>
            <w:tcW w:w="3828" w:type="dxa"/>
          </w:tcPr>
          <w:p w:rsidR="004E6D59" w:rsidRPr="00BF4D6E" w:rsidRDefault="0023438A" w:rsidP="00FB60CB">
            <w:pPr>
              <w:spacing w:after="120" w:line="240" w:lineRule="auto"/>
              <w:jc w:val="both"/>
              <w:rPr>
                <w:rFonts w:ascii="Arial" w:hAnsi="Arial" w:cs="Arial"/>
              </w:rPr>
            </w:pPr>
            <w:r>
              <w:rPr>
                <w:rFonts w:ascii="Arial" w:hAnsi="Arial" w:cs="Arial"/>
              </w:rPr>
              <w:t>8</w:t>
            </w:r>
            <w:r w:rsidR="004E6D59" w:rsidRPr="00BF4D6E">
              <w:rPr>
                <w:rFonts w:ascii="Arial" w:hAnsi="Arial" w:cs="Arial"/>
              </w:rPr>
              <w:t xml:space="preserve"> puntos</w:t>
            </w:r>
          </w:p>
        </w:tc>
      </w:tr>
      <w:tr w:rsidR="004E6D59" w:rsidRPr="00F6723E" w:rsidTr="00C4563F">
        <w:trPr>
          <w:jc w:val="center"/>
        </w:trPr>
        <w:tc>
          <w:tcPr>
            <w:tcW w:w="3964" w:type="dxa"/>
          </w:tcPr>
          <w:p w:rsidR="004E6D59" w:rsidRPr="00BF4D6E" w:rsidRDefault="004E6D59" w:rsidP="00FB60CB">
            <w:pPr>
              <w:spacing w:after="120" w:line="240" w:lineRule="auto"/>
              <w:jc w:val="both"/>
              <w:rPr>
                <w:rFonts w:ascii="Arial" w:hAnsi="Arial" w:cs="Arial"/>
              </w:rPr>
            </w:pPr>
            <w:r w:rsidRPr="00BF4D6E">
              <w:rPr>
                <w:rFonts w:ascii="Arial" w:hAnsi="Arial" w:cs="Arial"/>
              </w:rPr>
              <w:t>Más de 3 años</w:t>
            </w:r>
          </w:p>
        </w:tc>
        <w:tc>
          <w:tcPr>
            <w:tcW w:w="3828" w:type="dxa"/>
          </w:tcPr>
          <w:p w:rsidR="004E6D59" w:rsidRPr="00BF4D6E" w:rsidRDefault="0023438A" w:rsidP="00FB60CB">
            <w:pPr>
              <w:spacing w:after="120" w:line="240" w:lineRule="auto"/>
              <w:jc w:val="both"/>
              <w:rPr>
                <w:rFonts w:ascii="Arial" w:hAnsi="Arial" w:cs="Arial"/>
              </w:rPr>
            </w:pPr>
            <w:r>
              <w:rPr>
                <w:rFonts w:ascii="Arial" w:hAnsi="Arial" w:cs="Arial"/>
              </w:rPr>
              <w:t xml:space="preserve">10 </w:t>
            </w:r>
            <w:r w:rsidR="004E6D59"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rPr>
            </w:pPr>
            <w:r>
              <w:rPr>
                <w:rFonts w:ascii="Arial" w:hAnsi="Arial" w:cs="Arial"/>
              </w:rPr>
              <w:t>Menos de 6 meses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rPr>
              <w:t>2 puntos</w:t>
            </w:r>
          </w:p>
        </w:tc>
      </w:tr>
      <w:tr w:rsidR="004F2FB9" w:rsidRPr="00F6723E" w:rsidTr="004F2FB9">
        <w:trPr>
          <w:jc w:val="center"/>
        </w:trPr>
        <w:tc>
          <w:tcPr>
            <w:tcW w:w="3964" w:type="dxa"/>
          </w:tcPr>
          <w:p w:rsidR="004F2FB9" w:rsidRPr="00356313" w:rsidRDefault="004F2FB9" w:rsidP="004F2FB9">
            <w:pPr>
              <w:spacing w:after="120" w:line="240" w:lineRule="auto"/>
              <w:jc w:val="both"/>
              <w:rPr>
                <w:rFonts w:ascii="Arial" w:hAnsi="Arial" w:cs="Arial"/>
              </w:rPr>
            </w:pPr>
            <w:r w:rsidRPr="00356313">
              <w:rPr>
                <w:rFonts w:ascii="Arial" w:hAnsi="Arial" w:cs="Arial"/>
              </w:rPr>
              <w:t>Entre 6 meses  y 1 año</w:t>
            </w:r>
          </w:p>
        </w:tc>
        <w:tc>
          <w:tcPr>
            <w:tcW w:w="3828" w:type="dxa"/>
          </w:tcPr>
          <w:p w:rsidR="004F2FB9" w:rsidRPr="00356313" w:rsidRDefault="004F2FB9" w:rsidP="004F2FB9">
            <w:pPr>
              <w:spacing w:after="120" w:line="240" w:lineRule="auto"/>
              <w:jc w:val="both"/>
              <w:rPr>
                <w:rFonts w:ascii="Arial" w:hAnsi="Arial" w:cs="Arial"/>
              </w:rPr>
            </w:pPr>
            <w:r w:rsidRPr="00356313">
              <w:rPr>
                <w:rFonts w:ascii="Arial" w:hAnsi="Arial" w:cs="Arial"/>
              </w:rPr>
              <w:t>5 puntos</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4F2FB9" w:rsidRPr="00BF4D6E" w:rsidRDefault="0023438A" w:rsidP="004F2FB9">
            <w:pPr>
              <w:spacing w:after="120" w:line="240" w:lineRule="auto"/>
              <w:jc w:val="both"/>
              <w:rPr>
                <w:rFonts w:ascii="Arial" w:hAnsi="Arial" w:cs="Arial"/>
              </w:rPr>
            </w:pPr>
            <w:r>
              <w:rPr>
                <w:rFonts w:ascii="Arial" w:hAnsi="Arial" w:cs="Arial"/>
              </w:rPr>
              <w:t>8</w:t>
            </w:r>
            <w:r w:rsidR="004F2FB9" w:rsidRPr="00BF4D6E">
              <w:rPr>
                <w:rFonts w:ascii="Arial" w:hAnsi="Arial" w:cs="Arial"/>
              </w:rPr>
              <w:t xml:space="preserve"> puntos</w:t>
            </w:r>
          </w:p>
        </w:tc>
      </w:tr>
      <w:tr w:rsidR="004F2FB9" w:rsidRPr="00F6723E" w:rsidTr="004F2FB9">
        <w:trPr>
          <w:jc w:val="center"/>
        </w:trPr>
        <w:tc>
          <w:tcPr>
            <w:tcW w:w="3964" w:type="dxa"/>
          </w:tcPr>
          <w:p w:rsidR="004F2FB9" w:rsidRPr="00356313" w:rsidRDefault="004F2FB9" w:rsidP="004F2FB9">
            <w:pPr>
              <w:spacing w:after="120" w:line="240" w:lineRule="auto"/>
              <w:jc w:val="both"/>
              <w:rPr>
                <w:rFonts w:ascii="Arial" w:hAnsi="Arial" w:cs="Arial"/>
              </w:rPr>
            </w:pPr>
            <w:r w:rsidRPr="00356313">
              <w:rPr>
                <w:rFonts w:ascii="Arial" w:hAnsi="Arial" w:cs="Arial"/>
              </w:rPr>
              <w:t>Más de 3 años</w:t>
            </w:r>
          </w:p>
        </w:tc>
        <w:tc>
          <w:tcPr>
            <w:tcW w:w="3828" w:type="dxa"/>
          </w:tcPr>
          <w:p w:rsidR="004F2FB9" w:rsidRPr="00BF4D6E" w:rsidRDefault="0023438A" w:rsidP="004F2FB9">
            <w:pPr>
              <w:spacing w:after="120" w:line="240" w:lineRule="auto"/>
              <w:jc w:val="both"/>
              <w:rPr>
                <w:rFonts w:ascii="Arial" w:hAnsi="Arial" w:cs="Arial"/>
              </w:rPr>
            </w:pPr>
            <w:r>
              <w:rPr>
                <w:rFonts w:ascii="Arial" w:hAnsi="Arial" w:cs="Arial"/>
              </w:rPr>
              <w:t>10</w:t>
            </w:r>
            <w:r w:rsidR="004F2FB9"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0 pto.</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F10342" w:rsidRPr="004A378E"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BE3499">
        <w:rPr>
          <w:rFonts w:ascii="Arial" w:hAnsi="Arial"/>
          <w:sz w:val="32"/>
        </w:rPr>
        <w:t>Te</w:t>
      </w:r>
      <w:r w:rsidR="00BE3499" w:rsidRPr="004A378E">
        <w:rPr>
          <w:rFonts w:ascii="Arial" w:hAnsi="Arial"/>
          <w:sz w:val="32"/>
        </w:rPr>
        <w:t>c</w:t>
      </w:r>
      <w:r w:rsidR="00BE3499">
        <w:rPr>
          <w:rFonts w:ascii="Arial" w:hAnsi="Arial"/>
          <w:sz w:val="32"/>
        </w:rPr>
        <w:t>nólogo</w:t>
      </w:r>
      <w:r w:rsidR="00BE3499" w:rsidRPr="004A378E">
        <w:rPr>
          <w:rFonts w:ascii="Arial" w:hAnsi="Arial"/>
          <w:sz w:val="32"/>
        </w:rPr>
        <w:t xml:space="preserve"> </w:t>
      </w:r>
      <w:r w:rsidR="00BE3499">
        <w:rPr>
          <w:rFonts w:ascii="Arial" w:hAnsi="Arial"/>
          <w:sz w:val="32"/>
        </w:rPr>
        <w:t>Médico</w:t>
      </w:r>
      <w:r w:rsidR="00BE3499" w:rsidRPr="004A378E">
        <w:rPr>
          <w:rFonts w:ascii="Arial" w:hAnsi="Arial"/>
          <w:sz w:val="32"/>
        </w:rPr>
        <w:t xml:space="preserve">, </w:t>
      </w:r>
      <w:r w:rsidR="00BE3499">
        <w:rPr>
          <w:rFonts w:ascii="Arial" w:hAnsi="Arial"/>
          <w:sz w:val="32"/>
        </w:rPr>
        <w:t>a contrata, grado 16</w:t>
      </w:r>
      <w:r w:rsidR="00BE3499" w:rsidRPr="004A378E">
        <w:rPr>
          <w:rFonts w:ascii="Arial" w:hAnsi="Arial"/>
          <w:sz w:val="32"/>
        </w:rPr>
        <w:t xml:space="preserve">º, para desempeñar funciones en </w:t>
      </w:r>
      <w:r w:rsidR="00417FE5">
        <w:rPr>
          <w:rFonts w:ascii="Arial" w:hAnsi="Arial"/>
          <w:sz w:val="32"/>
        </w:rPr>
        <w:t xml:space="preserve">la sección de Serología </w:t>
      </w:r>
      <w:r w:rsidR="00CA7AD9">
        <w:rPr>
          <w:rFonts w:ascii="Arial" w:hAnsi="Arial"/>
          <w:sz w:val="32"/>
        </w:rPr>
        <w:t xml:space="preserve">del </w:t>
      </w:r>
      <w:r w:rsidR="00BE3499">
        <w:rPr>
          <w:rFonts w:ascii="Arial" w:hAnsi="Arial"/>
          <w:sz w:val="32"/>
        </w:rPr>
        <w:t xml:space="preserve">Centro de Responsabilidad Laboratorio Clínico,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384747" w:rsidRDefault="008B785F" w:rsidP="00384747">
      <w:pPr>
        <w:pStyle w:val="Sangra2detindependiente"/>
        <w:ind w:left="0"/>
        <w:rPr>
          <w:rFonts w:ascii="Arial" w:hAnsi="Arial"/>
          <w:sz w:val="32"/>
          <w:u w:val="single"/>
        </w:rPr>
      </w:pPr>
      <w:r w:rsidRPr="004A378E">
        <w:rPr>
          <w:rFonts w:ascii="Arial" w:hAnsi="Arial"/>
          <w:sz w:val="32"/>
          <w:u w:val="single"/>
        </w:rPr>
        <w:t>REQUISITOS:</w:t>
      </w:r>
    </w:p>
    <w:p w:rsidR="00384747" w:rsidRDefault="00384747" w:rsidP="00384747">
      <w:pPr>
        <w:pStyle w:val="Sangra2detindependiente"/>
        <w:ind w:left="0"/>
        <w:rPr>
          <w:rFonts w:ascii="Arial" w:hAnsi="Arial"/>
          <w:sz w:val="32"/>
          <w:u w:val="single"/>
        </w:rPr>
      </w:pPr>
    </w:p>
    <w:p w:rsidR="00BE3499" w:rsidRPr="004A378E" w:rsidRDefault="00BE3499" w:rsidP="00BE3499">
      <w:pPr>
        <w:pStyle w:val="Prrafodelista"/>
        <w:numPr>
          <w:ilvl w:val="0"/>
          <w:numId w:val="32"/>
        </w:numPr>
        <w:rPr>
          <w:rFonts w:ascii="Arial" w:hAnsi="Arial" w:cs="Arial"/>
          <w:sz w:val="32"/>
          <w:szCs w:val="32"/>
          <w:lang w:val="es-ES_tradnl"/>
        </w:rPr>
      </w:pPr>
      <w:r>
        <w:rPr>
          <w:rFonts w:ascii="Arial" w:hAnsi="Arial" w:cs="Arial"/>
          <w:sz w:val="32"/>
          <w:szCs w:val="32"/>
          <w:lang w:val="es-ES_tradnl"/>
        </w:rPr>
        <w:t>Tecnólogo Médico con mención en Laboratorio Clínico, y/o Hematología y Banco de Sangre</w:t>
      </w:r>
      <w:r w:rsidRPr="004A378E">
        <w:rPr>
          <w:rFonts w:ascii="Arial" w:hAnsi="Arial" w:cs="Arial"/>
          <w:sz w:val="32"/>
          <w:szCs w:val="32"/>
          <w:lang w:val="es-ES_tradnl"/>
        </w:rPr>
        <w:t>.</w:t>
      </w:r>
    </w:p>
    <w:p w:rsidR="00C8778F" w:rsidRPr="004A378E" w:rsidRDefault="00BE3499" w:rsidP="00BE3499">
      <w:pPr>
        <w:pStyle w:val="Sangra2detindependiente"/>
        <w:tabs>
          <w:tab w:val="left" w:pos="3210"/>
        </w:tabs>
        <w:ind w:left="0"/>
        <w:rPr>
          <w:rFonts w:ascii="Arial" w:hAnsi="Arial"/>
          <w:sz w:val="32"/>
        </w:rPr>
      </w:pPr>
      <w:r>
        <w:rPr>
          <w:rFonts w:ascii="Arial" w:hAnsi="Arial"/>
          <w:sz w:val="32"/>
        </w:rPr>
        <w:tab/>
      </w:r>
    </w:p>
    <w:p w:rsidR="00CA7AD9" w:rsidRPr="004A378E" w:rsidRDefault="005953BB" w:rsidP="00CA7AD9">
      <w:pPr>
        <w:pStyle w:val="Sangra2detindependiente"/>
        <w:ind w:left="0"/>
        <w:rPr>
          <w:rFonts w:ascii="Arial" w:hAnsi="Arial"/>
          <w:sz w:val="32"/>
        </w:rPr>
      </w:pPr>
      <w:r w:rsidRPr="004A378E">
        <w:rPr>
          <w:rFonts w:ascii="Arial" w:hAnsi="Arial"/>
          <w:sz w:val="32"/>
        </w:rPr>
        <w:t xml:space="preserve">PLAZO Y HORARIO DE POSTULACION: </w:t>
      </w:r>
      <w:r w:rsidR="00CA7AD9">
        <w:rPr>
          <w:rFonts w:ascii="Arial" w:hAnsi="Arial"/>
          <w:sz w:val="32"/>
        </w:rPr>
        <w:t xml:space="preserve">Desde </w:t>
      </w:r>
      <w:r w:rsidR="00CA7AD9" w:rsidRPr="00FD66CC">
        <w:rPr>
          <w:rFonts w:ascii="Arial" w:hAnsi="Arial"/>
          <w:sz w:val="32"/>
        </w:rPr>
        <w:t>las 08:30 horas del  19/07/2018 y hasta las 14:00 horas del 30/07/2018.</w:t>
      </w:r>
    </w:p>
    <w:p w:rsidR="00CA7AD9" w:rsidRPr="004A378E" w:rsidRDefault="00CA7AD9"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BB64D0">
      <w:headerReference w:type="even" r:id="rId9"/>
      <w:headerReference w:type="default" r:id="rId10"/>
      <w:footerReference w:type="even" r:id="rId11"/>
      <w:footerReference w:type="default" r:id="rId12"/>
      <w:headerReference w:type="first" r:id="rId13"/>
      <w:footerReference w:type="first" r:id="rId14"/>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70" w:rsidRDefault="00786870">
      <w:r>
        <w:separator/>
      </w:r>
    </w:p>
  </w:endnote>
  <w:endnote w:type="continuationSeparator" w:id="0">
    <w:p w:rsidR="00786870" w:rsidRDefault="0078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19" w:rsidRDefault="00574F19"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4F19" w:rsidRDefault="00574F19"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19" w:rsidRDefault="00574F19"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786870">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786870">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19" w:rsidRDefault="00574F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70" w:rsidRDefault="00786870">
      <w:r>
        <w:separator/>
      </w:r>
    </w:p>
  </w:footnote>
  <w:footnote w:type="continuationSeparator" w:id="0">
    <w:p w:rsidR="00786870" w:rsidRDefault="00786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19" w:rsidRDefault="00574F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19" w:rsidRDefault="00574F19"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574F19" w:rsidRDefault="00574F19"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574F19" w:rsidRDefault="00574F19"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574F19" w:rsidRPr="00420DE9" w:rsidRDefault="00574F19"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574F19" w:rsidRPr="00951AD5" w:rsidRDefault="00574F19"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574F19" w:rsidRPr="00F10342" w:rsidRDefault="00574F19"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19" w:rsidRDefault="00574F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4"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2"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1"/>
  </w:num>
  <w:num w:numId="3">
    <w:abstractNumId w:val="7"/>
  </w:num>
  <w:num w:numId="4">
    <w:abstractNumId w:val="3"/>
  </w:num>
  <w:num w:numId="5">
    <w:abstractNumId w:val="20"/>
  </w:num>
  <w:num w:numId="6">
    <w:abstractNumId w:val="5"/>
  </w:num>
  <w:num w:numId="7">
    <w:abstractNumId w:val="28"/>
  </w:num>
  <w:num w:numId="8">
    <w:abstractNumId w:val="26"/>
  </w:num>
  <w:num w:numId="9">
    <w:abstractNumId w:val="4"/>
  </w:num>
  <w:num w:numId="10">
    <w:abstractNumId w:val="29"/>
  </w:num>
  <w:num w:numId="11">
    <w:abstractNumId w:val="19"/>
  </w:num>
  <w:num w:numId="12">
    <w:abstractNumId w:val="6"/>
  </w:num>
  <w:num w:numId="13">
    <w:abstractNumId w:val="17"/>
  </w:num>
  <w:num w:numId="14">
    <w:abstractNumId w:val="21"/>
  </w:num>
  <w:num w:numId="15">
    <w:abstractNumId w:val="10"/>
  </w:num>
  <w:num w:numId="16">
    <w:abstractNumId w:val="15"/>
  </w:num>
  <w:num w:numId="17">
    <w:abstractNumId w:val="16"/>
  </w:num>
  <w:num w:numId="18">
    <w:abstractNumId w:val="27"/>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9"/>
  </w:num>
  <w:num w:numId="23">
    <w:abstractNumId w:val="22"/>
  </w:num>
  <w:num w:numId="24">
    <w:abstractNumId w:val="11"/>
  </w:num>
  <w:num w:numId="25">
    <w:abstractNumId w:val="23"/>
  </w:num>
  <w:num w:numId="26">
    <w:abstractNumId w:val="8"/>
  </w:num>
  <w:num w:numId="27">
    <w:abstractNumId w:val="18"/>
  </w:num>
  <w:num w:numId="28">
    <w:abstractNumId w:val="14"/>
  </w:num>
  <w:num w:numId="29">
    <w:abstractNumId w:val="25"/>
  </w:num>
  <w:num w:numId="30">
    <w:abstractNumId w:val="13"/>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61B41"/>
    <w:rsid w:val="00063030"/>
    <w:rsid w:val="00067A90"/>
    <w:rsid w:val="00073EFA"/>
    <w:rsid w:val="0007531D"/>
    <w:rsid w:val="000759AA"/>
    <w:rsid w:val="000777E0"/>
    <w:rsid w:val="00080842"/>
    <w:rsid w:val="00081E6A"/>
    <w:rsid w:val="0008309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13"/>
    <w:rsid w:val="000F4629"/>
    <w:rsid w:val="001023C6"/>
    <w:rsid w:val="001075E3"/>
    <w:rsid w:val="0011203D"/>
    <w:rsid w:val="001150C2"/>
    <w:rsid w:val="00116176"/>
    <w:rsid w:val="00131AE3"/>
    <w:rsid w:val="00137BF9"/>
    <w:rsid w:val="0014035A"/>
    <w:rsid w:val="00140D74"/>
    <w:rsid w:val="00143DBC"/>
    <w:rsid w:val="001466F3"/>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08DC"/>
    <w:rsid w:val="001C2414"/>
    <w:rsid w:val="001C3DD3"/>
    <w:rsid w:val="001C6640"/>
    <w:rsid w:val="001C784E"/>
    <w:rsid w:val="001D1E62"/>
    <w:rsid w:val="001E2789"/>
    <w:rsid w:val="001E2EAC"/>
    <w:rsid w:val="001E64BB"/>
    <w:rsid w:val="001F16E7"/>
    <w:rsid w:val="001F18A4"/>
    <w:rsid w:val="001F3815"/>
    <w:rsid w:val="001F48CD"/>
    <w:rsid w:val="001F79F1"/>
    <w:rsid w:val="0020035F"/>
    <w:rsid w:val="00201130"/>
    <w:rsid w:val="0020222C"/>
    <w:rsid w:val="00203A3D"/>
    <w:rsid w:val="00207606"/>
    <w:rsid w:val="002128BE"/>
    <w:rsid w:val="00214B3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2921"/>
    <w:rsid w:val="00314D15"/>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6313"/>
    <w:rsid w:val="00357791"/>
    <w:rsid w:val="0035787E"/>
    <w:rsid w:val="00363B61"/>
    <w:rsid w:val="00365C71"/>
    <w:rsid w:val="00372A86"/>
    <w:rsid w:val="00372BAB"/>
    <w:rsid w:val="003806E8"/>
    <w:rsid w:val="003812A0"/>
    <w:rsid w:val="00383AE7"/>
    <w:rsid w:val="00384747"/>
    <w:rsid w:val="00384E40"/>
    <w:rsid w:val="003853A8"/>
    <w:rsid w:val="00393569"/>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17FE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4F19"/>
    <w:rsid w:val="005777CC"/>
    <w:rsid w:val="0057796C"/>
    <w:rsid w:val="00582D33"/>
    <w:rsid w:val="005838E3"/>
    <w:rsid w:val="0059281F"/>
    <w:rsid w:val="005943CB"/>
    <w:rsid w:val="00594BB4"/>
    <w:rsid w:val="005953BB"/>
    <w:rsid w:val="0059776F"/>
    <w:rsid w:val="005A2287"/>
    <w:rsid w:val="005A3154"/>
    <w:rsid w:val="005B4E35"/>
    <w:rsid w:val="005B5317"/>
    <w:rsid w:val="005C0D0C"/>
    <w:rsid w:val="005D0F42"/>
    <w:rsid w:val="005D23B7"/>
    <w:rsid w:val="005D59B1"/>
    <w:rsid w:val="005E1154"/>
    <w:rsid w:val="005E11A9"/>
    <w:rsid w:val="005E30E1"/>
    <w:rsid w:val="005E7104"/>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5F"/>
    <w:rsid w:val="006365A4"/>
    <w:rsid w:val="00642D21"/>
    <w:rsid w:val="00645855"/>
    <w:rsid w:val="0064610C"/>
    <w:rsid w:val="00646B49"/>
    <w:rsid w:val="00652070"/>
    <w:rsid w:val="00653824"/>
    <w:rsid w:val="00655911"/>
    <w:rsid w:val="00656AB6"/>
    <w:rsid w:val="00661327"/>
    <w:rsid w:val="0066135B"/>
    <w:rsid w:val="00662207"/>
    <w:rsid w:val="00665D8C"/>
    <w:rsid w:val="00671E20"/>
    <w:rsid w:val="006722C7"/>
    <w:rsid w:val="006727F9"/>
    <w:rsid w:val="00673EB8"/>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1621"/>
    <w:rsid w:val="00724922"/>
    <w:rsid w:val="0073405E"/>
    <w:rsid w:val="0073486B"/>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9FC"/>
    <w:rsid w:val="00781CD5"/>
    <w:rsid w:val="007833C5"/>
    <w:rsid w:val="00783C64"/>
    <w:rsid w:val="00786870"/>
    <w:rsid w:val="00786B0D"/>
    <w:rsid w:val="00792E90"/>
    <w:rsid w:val="00795154"/>
    <w:rsid w:val="00795A29"/>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819D6"/>
    <w:rsid w:val="00884F08"/>
    <w:rsid w:val="00885260"/>
    <w:rsid w:val="00887D37"/>
    <w:rsid w:val="00894709"/>
    <w:rsid w:val="00895B81"/>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4418"/>
    <w:rsid w:val="00917B9E"/>
    <w:rsid w:val="00920B1A"/>
    <w:rsid w:val="009215BB"/>
    <w:rsid w:val="00934263"/>
    <w:rsid w:val="009403A3"/>
    <w:rsid w:val="0094119A"/>
    <w:rsid w:val="00942159"/>
    <w:rsid w:val="00942CC5"/>
    <w:rsid w:val="009450B8"/>
    <w:rsid w:val="0095061B"/>
    <w:rsid w:val="009510E1"/>
    <w:rsid w:val="0095259E"/>
    <w:rsid w:val="00953017"/>
    <w:rsid w:val="00954780"/>
    <w:rsid w:val="009574B8"/>
    <w:rsid w:val="00957BCA"/>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4C9D"/>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C4381"/>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2AD2"/>
    <w:rsid w:val="00B84102"/>
    <w:rsid w:val="00B85E3E"/>
    <w:rsid w:val="00B867C4"/>
    <w:rsid w:val="00B92FB5"/>
    <w:rsid w:val="00B97A08"/>
    <w:rsid w:val="00BA483E"/>
    <w:rsid w:val="00BB1B33"/>
    <w:rsid w:val="00BB2804"/>
    <w:rsid w:val="00BB49E8"/>
    <w:rsid w:val="00BB4F6E"/>
    <w:rsid w:val="00BB5C9B"/>
    <w:rsid w:val="00BB5DBC"/>
    <w:rsid w:val="00BB64D0"/>
    <w:rsid w:val="00BB67AF"/>
    <w:rsid w:val="00BB786B"/>
    <w:rsid w:val="00BC1734"/>
    <w:rsid w:val="00BC5523"/>
    <w:rsid w:val="00BD164F"/>
    <w:rsid w:val="00BD1EA1"/>
    <w:rsid w:val="00BE3499"/>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D13E1"/>
    <w:rsid w:val="00CD62B6"/>
    <w:rsid w:val="00CD7E14"/>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37B46"/>
    <w:rsid w:val="00D404EC"/>
    <w:rsid w:val="00D41AB4"/>
    <w:rsid w:val="00D44756"/>
    <w:rsid w:val="00D45A6C"/>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4FF9"/>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19BA"/>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E02AA"/>
    <w:rsid w:val="00FE0F39"/>
    <w:rsid w:val="00FE2FC6"/>
    <w:rsid w:val="00FE39A5"/>
    <w:rsid w:val="00FE5EE8"/>
    <w:rsid w:val="00FE72BC"/>
    <w:rsid w:val="00FF4F1B"/>
    <w:rsid w:val="00FF53E2"/>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6ED0-1F4A-419E-B9CD-BAAE2FEE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3628</Words>
  <Characters>19955</Characters>
  <Application>Microsoft Office Word</Application>
  <DocSecurity>0</DocSecurity>
  <Lines>166</Lines>
  <Paragraphs>47</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BASES CONCURSO PUBLICO  PROFESIONAL (PLANTA)  CONTRATA</vt:lpstr>
      <vt:lpstr>LLAMADO A PRESENTACIÓN</vt:lpstr>
      <vt:lpstr>DE ANTECEDENTES</vt:lpstr>
      <vt:lpstr>    ENTREGA DE ANTECEDENTES: Presentar Currículo Vitae con certificaciones en la Uni</vt:lpstr>
    </vt:vector>
  </TitlesOfParts>
  <Company>SSA</Company>
  <LinksUpToDate>false</LinksUpToDate>
  <CharactersWithSpaces>23536</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26</cp:revision>
  <cp:lastPrinted>2014-01-09T19:46:00Z</cp:lastPrinted>
  <dcterms:created xsi:type="dcterms:W3CDTF">2018-06-13T13:50:00Z</dcterms:created>
  <dcterms:modified xsi:type="dcterms:W3CDTF">2018-07-19T19:12:00Z</dcterms:modified>
</cp:coreProperties>
</file>