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DD20" w14:textId="77777777" w:rsidR="005D3702" w:rsidRDefault="00F2582B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1610D">
        <w:rPr>
          <w:rFonts w:ascii="Arial" w:hAnsi="Arial" w:cs="Arial"/>
          <w:b/>
          <w:bCs/>
          <w:sz w:val="24"/>
          <w:szCs w:val="24"/>
        </w:rPr>
        <w:t xml:space="preserve">BASES </w:t>
      </w:r>
      <w:r w:rsidR="007D04CD" w:rsidRPr="00F1610D">
        <w:rPr>
          <w:rFonts w:ascii="Arial" w:hAnsi="Arial" w:cs="Arial"/>
          <w:b/>
          <w:bCs/>
          <w:sz w:val="24"/>
          <w:szCs w:val="24"/>
        </w:rPr>
        <w:t>LLAMADO A</w:t>
      </w:r>
      <w:r w:rsidR="005D3702">
        <w:rPr>
          <w:rFonts w:ascii="Arial" w:hAnsi="Arial" w:cs="Arial"/>
          <w:b/>
          <w:bCs/>
          <w:sz w:val="24"/>
          <w:szCs w:val="24"/>
        </w:rPr>
        <w:t xml:space="preserve"> </w:t>
      </w:r>
      <w:r w:rsidR="00F03949" w:rsidRPr="00F1610D">
        <w:rPr>
          <w:rFonts w:ascii="Arial" w:hAnsi="Arial" w:cs="Arial"/>
          <w:b/>
          <w:bCs/>
          <w:sz w:val="24"/>
          <w:szCs w:val="24"/>
        </w:rPr>
        <w:t>PRESENTACIÓN DE ANTECEDENTES</w:t>
      </w:r>
    </w:p>
    <w:p w14:paraId="774AA330" w14:textId="4BF8D874" w:rsidR="00D50C4E" w:rsidRPr="00F1610D" w:rsidRDefault="005D3702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INTERNO </w:t>
      </w:r>
      <w:r w:rsidR="006B2F22">
        <w:rPr>
          <w:rFonts w:ascii="Arial" w:hAnsi="Arial" w:cs="Arial"/>
          <w:b/>
          <w:bCs/>
          <w:sz w:val="24"/>
          <w:szCs w:val="24"/>
        </w:rPr>
        <w:t>“</w:t>
      </w:r>
      <w:r w:rsidR="00F54FF5">
        <w:rPr>
          <w:rFonts w:ascii="Arial" w:hAnsi="Arial" w:cs="Arial"/>
          <w:b/>
          <w:bCs/>
          <w:sz w:val="24"/>
          <w:szCs w:val="24"/>
        </w:rPr>
        <w:t>01</w:t>
      </w:r>
      <w:r w:rsidR="00D50C4E" w:rsidRPr="00F1610D">
        <w:rPr>
          <w:rFonts w:ascii="Arial" w:hAnsi="Arial" w:cs="Arial"/>
          <w:b/>
          <w:bCs/>
          <w:sz w:val="24"/>
          <w:szCs w:val="24"/>
        </w:rPr>
        <w:t xml:space="preserve"> </w:t>
      </w:r>
      <w:r w:rsidR="006B2F22">
        <w:rPr>
          <w:rFonts w:ascii="Arial" w:hAnsi="Arial" w:cs="Arial"/>
          <w:b/>
          <w:bCs/>
          <w:sz w:val="24"/>
          <w:szCs w:val="24"/>
        </w:rPr>
        <w:t>TÉCNIC</w:t>
      </w:r>
      <w:r w:rsidR="00F54FF5">
        <w:rPr>
          <w:rFonts w:ascii="Arial" w:hAnsi="Arial" w:cs="Arial"/>
          <w:b/>
          <w:bCs/>
          <w:sz w:val="24"/>
          <w:szCs w:val="24"/>
        </w:rPr>
        <w:t>O</w:t>
      </w:r>
      <w:r w:rsidR="00A4672B">
        <w:rPr>
          <w:rFonts w:ascii="Arial" w:hAnsi="Arial" w:cs="Arial"/>
          <w:b/>
          <w:bCs/>
          <w:sz w:val="24"/>
          <w:szCs w:val="24"/>
        </w:rPr>
        <w:t xml:space="preserve"> DE ENFERMERÍA NIVEL SUPERIOR </w:t>
      </w:r>
      <w:r w:rsidR="00F54FF5">
        <w:rPr>
          <w:rFonts w:ascii="Arial" w:hAnsi="Arial" w:cs="Arial"/>
          <w:b/>
          <w:bCs/>
          <w:sz w:val="24"/>
          <w:szCs w:val="24"/>
        </w:rPr>
        <w:t>DISPOSITIVOS MÉDICOS</w:t>
      </w:r>
      <w:r w:rsidR="00A4672B">
        <w:rPr>
          <w:rFonts w:ascii="Arial" w:hAnsi="Arial" w:cs="Arial"/>
          <w:b/>
          <w:bCs/>
          <w:sz w:val="24"/>
          <w:szCs w:val="24"/>
        </w:rPr>
        <w:t>”</w:t>
      </w:r>
    </w:p>
    <w:p w14:paraId="6A8313A1" w14:textId="2AF6BF3D" w:rsidR="005062DD" w:rsidRPr="00F1610D" w:rsidRDefault="005062DD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C719D">
        <w:rPr>
          <w:rFonts w:ascii="Arial" w:hAnsi="Arial" w:cs="Arial"/>
          <w:b/>
          <w:bCs/>
          <w:sz w:val="24"/>
          <w:szCs w:val="24"/>
        </w:rPr>
        <w:t xml:space="preserve">RESOLUCIÓN </w:t>
      </w:r>
      <w:r w:rsidR="00FC719D" w:rsidRPr="009D0D0C">
        <w:rPr>
          <w:rFonts w:ascii="Arial" w:hAnsi="Arial" w:cs="Arial"/>
          <w:b/>
          <w:bCs/>
          <w:sz w:val="24"/>
          <w:szCs w:val="24"/>
        </w:rPr>
        <w:t xml:space="preserve">EXENTA </w:t>
      </w:r>
      <w:r w:rsidRPr="009D0D0C">
        <w:rPr>
          <w:rFonts w:ascii="Arial" w:hAnsi="Arial" w:cs="Arial"/>
          <w:b/>
          <w:bCs/>
          <w:sz w:val="24"/>
          <w:szCs w:val="24"/>
        </w:rPr>
        <w:t xml:space="preserve">N° </w:t>
      </w:r>
      <w:r w:rsidR="009D0D0C" w:rsidRPr="009D0D0C">
        <w:rPr>
          <w:rFonts w:ascii="Arial" w:hAnsi="Arial" w:cs="Arial"/>
          <w:b/>
          <w:bCs/>
          <w:sz w:val="24"/>
          <w:szCs w:val="24"/>
        </w:rPr>
        <w:t>3466 – 14/09</w:t>
      </w:r>
      <w:r w:rsidR="00542D57" w:rsidRPr="009D0D0C">
        <w:rPr>
          <w:rFonts w:ascii="Arial" w:hAnsi="Arial" w:cs="Arial"/>
          <w:b/>
          <w:bCs/>
          <w:sz w:val="24"/>
          <w:szCs w:val="24"/>
        </w:rPr>
        <w:t>/2021</w:t>
      </w:r>
    </w:p>
    <w:p w14:paraId="7DBAEF5E" w14:textId="77777777"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38315D23" wp14:editId="58CECF45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14:paraId="077DDF17" w14:textId="77777777"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  <w:bookmarkStart w:id="0" w:name="_GoBack"/>
      <w:bookmarkEnd w:id="0"/>
    </w:p>
    <w:p w14:paraId="02E4253D" w14:textId="77777777"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5754B43" w14:textId="6FF03B24"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en </w:t>
      </w:r>
      <w:r w:rsidR="001D48F7">
        <w:rPr>
          <w:rFonts w:ascii="Arial" w:hAnsi="Arial" w:cs="Arial"/>
        </w:rPr>
        <w:t>las Normas de Aplicación General en materia de Gestión y Desarrollo de Personas, emanadas desde la Dirección Nacional del Servicio Civil</w:t>
      </w:r>
      <w:r w:rsidRPr="004A378E">
        <w:rPr>
          <w:rFonts w:ascii="Arial" w:hAnsi="Arial" w:cs="Arial"/>
        </w:rPr>
        <w:t>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14:paraId="7FD5025C" w14:textId="77777777"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14:paraId="29C87D06" w14:textId="15D70272" w:rsidR="0039529C" w:rsidRPr="004A378E" w:rsidRDefault="00F47DDD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 w:rsidR="0039529C" w:rsidRPr="004A378E">
        <w:rPr>
          <w:rFonts w:ascii="Arial" w:hAnsi="Arial" w:cs="Arial"/>
          <w:b/>
        </w:rPr>
        <w:t xml:space="preserve"> A PROVEER:</w:t>
      </w:r>
    </w:p>
    <w:p w14:paraId="0B71123E" w14:textId="44B2AE56" w:rsidR="0039529C" w:rsidRPr="00CF3A7D" w:rsidRDefault="000B14FC" w:rsidP="00F54FF5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="006B2F22">
        <w:rPr>
          <w:rFonts w:ascii="Arial" w:hAnsi="Arial" w:cs="Arial"/>
        </w:rPr>
        <w:t xml:space="preserve">: </w:t>
      </w:r>
      <w:r w:rsidR="00774C9D">
        <w:rPr>
          <w:rFonts w:ascii="Arial" w:hAnsi="Arial" w:cs="Arial"/>
        </w:rPr>
        <w:t>0</w:t>
      </w:r>
      <w:r w:rsidR="00F54FF5">
        <w:rPr>
          <w:rFonts w:ascii="Arial" w:hAnsi="Arial" w:cs="Arial"/>
        </w:rPr>
        <w:t>1</w:t>
      </w:r>
      <w:r w:rsidR="00122E36">
        <w:rPr>
          <w:rFonts w:ascii="Arial" w:hAnsi="Arial" w:cs="Arial"/>
        </w:rPr>
        <w:t xml:space="preserve"> </w:t>
      </w:r>
      <w:r w:rsidR="00F54FF5">
        <w:rPr>
          <w:rFonts w:ascii="Arial" w:hAnsi="Arial" w:cs="Arial"/>
        </w:rPr>
        <w:t>Técnico</w:t>
      </w:r>
      <w:r w:rsidR="001E5B2C">
        <w:rPr>
          <w:rFonts w:ascii="Arial" w:hAnsi="Arial" w:cs="Arial"/>
        </w:rPr>
        <w:t xml:space="preserve"> en E</w:t>
      </w:r>
      <w:r w:rsidR="006B2F22">
        <w:rPr>
          <w:rFonts w:ascii="Arial" w:hAnsi="Arial" w:cs="Arial"/>
        </w:rPr>
        <w:t>nfermería Nivel Superior</w:t>
      </w:r>
      <w:r w:rsidR="001E5B2C">
        <w:rPr>
          <w:rFonts w:ascii="Arial" w:hAnsi="Arial" w:cs="Arial"/>
        </w:rPr>
        <w:t xml:space="preserve"> </w:t>
      </w:r>
      <w:r w:rsidR="00F54FF5">
        <w:rPr>
          <w:rFonts w:ascii="Arial" w:hAnsi="Arial" w:cs="Arial"/>
        </w:rPr>
        <w:t>Dispositivos                   Médicos.</w:t>
      </w:r>
    </w:p>
    <w:p w14:paraId="0BD59DCF" w14:textId="0D41EE41"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B2F22">
        <w:rPr>
          <w:rFonts w:ascii="Arial" w:hAnsi="Arial" w:cs="Arial"/>
        </w:rPr>
        <w:t>22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14:paraId="78DFD602" w14:textId="77777777" w:rsidR="00A2099B" w:rsidRDefault="0039529C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  <w:r w:rsidR="006B638D">
        <w:rPr>
          <w:rFonts w:ascii="Arial" w:hAnsi="Arial" w:cs="Arial"/>
          <w:bCs/>
        </w:rPr>
        <w:t>.</w:t>
      </w:r>
    </w:p>
    <w:p w14:paraId="17EEB30F" w14:textId="0E342BB8" w:rsidR="00736904" w:rsidRPr="00D0541F" w:rsidRDefault="00F21E78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A2099B">
        <w:rPr>
          <w:rFonts w:ascii="Arial" w:hAnsi="Arial" w:cs="Arial"/>
          <w:bCs/>
        </w:rPr>
        <w:t>Renta Bruta</w:t>
      </w:r>
      <w:r w:rsidRPr="00A2099B">
        <w:rPr>
          <w:rFonts w:ascii="Arial" w:hAnsi="Arial" w:cs="Arial"/>
          <w:bCs/>
        </w:rPr>
        <w:tab/>
      </w:r>
      <w:r w:rsidRPr="00A2099B">
        <w:rPr>
          <w:rFonts w:ascii="Arial" w:hAnsi="Arial" w:cs="Arial"/>
          <w:bCs/>
        </w:rPr>
        <w:tab/>
        <w:t>:</w:t>
      </w:r>
      <w:r w:rsidR="000E7501" w:rsidRPr="00A2099B">
        <w:rPr>
          <w:rFonts w:ascii="Arial" w:hAnsi="Arial" w:cs="Arial"/>
          <w:color w:val="222222"/>
          <w:shd w:val="clear" w:color="auto" w:fill="FFFFFF"/>
        </w:rPr>
        <w:t xml:space="preserve"> $ </w:t>
      </w:r>
      <w:r w:rsidR="004A1668">
        <w:rPr>
          <w:rFonts w:ascii="Arial" w:hAnsi="Arial" w:cs="Arial"/>
          <w:color w:val="222222"/>
          <w:shd w:val="clear" w:color="auto" w:fill="FFFFFF"/>
        </w:rPr>
        <w:t xml:space="preserve">542.625 </w:t>
      </w:r>
      <w:r w:rsidR="00B60253" w:rsidRPr="00A2099B">
        <w:rPr>
          <w:rFonts w:ascii="Arial" w:hAnsi="Arial" w:cs="Arial"/>
          <w:color w:val="222222"/>
          <w:shd w:val="clear" w:color="auto" w:fill="FFFFFF"/>
        </w:rPr>
        <w:t>a</w:t>
      </w:r>
      <w:r w:rsidRPr="00A2099B">
        <w:rPr>
          <w:rFonts w:ascii="Arial" w:hAnsi="Arial" w:cs="Arial"/>
          <w:color w:val="222222"/>
          <w:shd w:val="clear" w:color="auto" w:fill="FFFFFF"/>
        </w:rPr>
        <w:t>proximado.-</w:t>
      </w:r>
    </w:p>
    <w:p w14:paraId="75ACC66D" w14:textId="147F89C6" w:rsidR="00D0541F" w:rsidRPr="00D0541F" w:rsidRDefault="00D0541F" w:rsidP="00D054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14:paraId="3C352713" w14:textId="77777777"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14:paraId="2CAD0E24" w14:textId="3DEB0F48" w:rsidR="0070618F" w:rsidRPr="00731A2B" w:rsidRDefault="003249F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1.-IDENTIFICACIÓN GENERAL DEL CARGO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5796"/>
      </w:tblGrid>
      <w:tr w:rsidR="00DE4213" w:rsidRPr="00731A2B" w14:paraId="4CC31678" w14:textId="77777777" w:rsidTr="00EE57F8">
        <w:tc>
          <w:tcPr>
            <w:tcW w:w="3132" w:type="dxa"/>
            <w:shd w:val="clear" w:color="auto" w:fill="FFFFFF"/>
          </w:tcPr>
          <w:p w14:paraId="111453CF" w14:textId="7AF610EA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Nombre de</w:t>
            </w:r>
            <w:r w:rsidR="008F6228"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l</w:t>
            </w: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 Cargo</w:t>
            </w:r>
          </w:p>
        </w:tc>
        <w:tc>
          <w:tcPr>
            <w:tcW w:w="5796" w:type="dxa"/>
            <w:shd w:val="clear" w:color="auto" w:fill="FFFFFF"/>
          </w:tcPr>
          <w:p w14:paraId="53DFD389" w14:textId="57B82575" w:rsidR="00DE4213" w:rsidRPr="00F54FF5" w:rsidRDefault="00F54FF5" w:rsidP="00F54FF5">
            <w:pPr>
              <w:pStyle w:val="Prrafodelista"/>
              <w:spacing w:after="0" w:line="240" w:lineRule="auto"/>
              <w:ind w:left="0"/>
              <w:rPr>
                <w:rFonts w:ascii="Arial" w:eastAsia="MS Mincho" w:hAnsi="Arial" w:cs="Arial"/>
                <w:bCs/>
                <w:lang w:eastAsia="ja-JP"/>
              </w:rPr>
            </w:pPr>
            <w:r w:rsidRPr="00F54FF5">
              <w:rPr>
                <w:rFonts w:ascii="Arial" w:hAnsi="Arial" w:cs="Arial"/>
                <w:bCs/>
              </w:rPr>
              <w:t>Técnico en Enfermería Nivel Superior Dispositivos Médicos</w:t>
            </w:r>
          </w:p>
        </w:tc>
      </w:tr>
      <w:tr w:rsidR="00DE4213" w:rsidRPr="00731A2B" w14:paraId="7F703C4E" w14:textId="77777777" w:rsidTr="00EE57F8">
        <w:tc>
          <w:tcPr>
            <w:tcW w:w="3132" w:type="dxa"/>
            <w:shd w:val="clear" w:color="auto" w:fill="DEEAF6"/>
          </w:tcPr>
          <w:p w14:paraId="7341E26A" w14:textId="2A7687CD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Estamento </w:t>
            </w:r>
          </w:p>
        </w:tc>
        <w:tc>
          <w:tcPr>
            <w:tcW w:w="5796" w:type="dxa"/>
            <w:shd w:val="clear" w:color="auto" w:fill="DEEAF6"/>
          </w:tcPr>
          <w:p w14:paraId="41980122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 xml:space="preserve">Técnico </w:t>
            </w:r>
          </w:p>
        </w:tc>
      </w:tr>
      <w:tr w:rsidR="00DE4213" w:rsidRPr="00731A2B" w14:paraId="6386DC33" w14:textId="77777777" w:rsidTr="00EE57F8">
        <w:tc>
          <w:tcPr>
            <w:tcW w:w="3132" w:type="dxa"/>
            <w:shd w:val="clear" w:color="auto" w:fill="auto"/>
          </w:tcPr>
          <w:p w14:paraId="0FC67D11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Grado Funcionario</w:t>
            </w:r>
          </w:p>
        </w:tc>
        <w:tc>
          <w:tcPr>
            <w:tcW w:w="5796" w:type="dxa"/>
            <w:shd w:val="clear" w:color="auto" w:fill="auto"/>
          </w:tcPr>
          <w:p w14:paraId="4CB8AB0C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22°</w:t>
            </w:r>
          </w:p>
        </w:tc>
      </w:tr>
      <w:tr w:rsidR="00DE4213" w:rsidRPr="00731A2B" w14:paraId="736C1BD8" w14:textId="77777777" w:rsidTr="00EE57F8">
        <w:tc>
          <w:tcPr>
            <w:tcW w:w="3132" w:type="dxa"/>
            <w:shd w:val="clear" w:color="auto" w:fill="DEEAF6"/>
          </w:tcPr>
          <w:p w14:paraId="47BA7F7F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Unidad y lugar de desempeño</w:t>
            </w:r>
          </w:p>
        </w:tc>
        <w:tc>
          <w:tcPr>
            <w:tcW w:w="5796" w:type="dxa"/>
            <w:shd w:val="clear" w:color="auto" w:fill="DEEAF6"/>
          </w:tcPr>
          <w:p w14:paraId="58BA0559" w14:textId="55976B19" w:rsidR="00DE4213" w:rsidRPr="00F54FF5" w:rsidRDefault="00F54FF5" w:rsidP="00EE57F8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F54FF5">
              <w:rPr>
                <w:rFonts w:ascii="Arial" w:hAnsi="Arial" w:cs="Arial"/>
                <w:bCs/>
              </w:rPr>
              <w:t>SCR Gestión y Logística de Bodegas Clínicas</w:t>
            </w:r>
          </w:p>
        </w:tc>
      </w:tr>
      <w:tr w:rsidR="00DE4213" w:rsidRPr="00731A2B" w14:paraId="159CE963" w14:textId="77777777" w:rsidTr="00EE57F8">
        <w:tc>
          <w:tcPr>
            <w:tcW w:w="3132" w:type="dxa"/>
            <w:shd w:val="clear" w:color="auto" w:fill="auto"/>
          </w:tcPr>
          <w:p w14:paraId="1575189F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Jefatura directa</w:t>
            </w:r>
          </w:p>
        </w:tc>
        <w:tc>
          <w:tcPr>
            <w:tcW w:w="5796" w:type="dxa"/>
            <w:shd w:val="clear" w:color="auto" w:fill="auto"/>
          </w:tcPr>
          <w:p w14:paraId="483E35A5" w14:textId="11779208" w:rsidR="00DE4213" w:rsidRPr="00F54FF5" w:rsidRDefault="00F54FF5" w:rsidP="00DE4213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F54FF5">
              <w:rPr>
                <w:rFonts w:ascii="Arial" w:hAnsi="Arial" w:cs="Arial"/>
                <w:bCs/>
              </w:rPr>
              <w:t>Jefe</w:t>
            </w:r>
            <w:r w:rsidRPr="00F54FF5">
              <w:t xml:space="preserve"> </w:t>
            </w:r>
            <w:r w:rsidRPr="00F54FF5">
              <w:rPr>
                <w:rFonts w:ascii="Arial" w:hAnsi="Arial" w:cs="Arial"/>
                <w:bCs/>
              </w:rPr>
              <w:t>SCR Gestión y Logística de Bodegas Clínicas</w:t>
            </w:r>
          </w:p>
        </w:tc>
      </w:tr>
      <w:tr w:rsidR="00DE4213" w:rsidRPr="00731A2B" w14:paraId="144BCB45" w14:textId="77777777" w:rsidTr="00EE57F8">
        <w:tc>
          <w:tcPr>
            <w:tcW w:w="3132" w:type="dxa"/>
            <w:shd w:val="clear" w:color="auto" w:fill="DEEAF6"/>
          </w:tcPr>
          <w:p w14:paraId="3FB24AC4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Jefatura superior de la unidad</w:t>
            </w:r>
          </w:p>
        </w:tc>
        <w:tc>
          <w:tcPr>
            <w:tcW w:w="5796" w:type="dxa"/>
            <w:shd w:val="clear" w:color="auto" w:fill="DEEAF6"/>
          </w:tcPr>
          <w:p w14:paraId="35EB05D7" w14:textId="3A39EA10" w:rsidR="00DE4213" w:rsidRPr="00F54FF5" w:rsidRDefault="00F54FF5" w:rsidP="00EE57F8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F54FF5">
              <w:rPr>
                <w:rFonts w:ascii="Arial" w:hAnsi="Arial" w:cs="Arial"/>
                <w:bCs/>
              </w:rPr>
              <w:t>Jefe CR Apoyo Clínico</w:t>
            </w:r>
          </w:p>
        </w:tc>
      </w:tr>
      <w:tr w:rsidR="00DE4213" w:rsidRPr="00731A2B" w14:paraId="5838BA40" w14:textId="77777777" w:rsidTr="00EE57F8">
        <w:tc>
          <w:tcPr>
            <w:tcW w:w="3132" w:type="dxa"/>
            <w:shd w:val="clear" w:color="auto" w:fill="auto"/>
          </w:tcPr>
          <w:p w14:paraId="3AC1D874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Cargo al cual Subroga  </w:t>
            </w:r>
          </w:p>
        </w:tc>
        <w:tc>
          <w:tcPr>
            <w:tcW w:w="5796" w:type="dxa"/>
            <w:shd w:val="clear" w:color="auto" w:fill="auto"/>
          </w:tcPr>
          <w:p w14:paraId="3999B16F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No aplica</w:t>
            </w:r>
          </w:p>
        </w:tc>
      </w:tr>
      <w:tr w:rsidR="00DE4213" w:rsidRPr="00731A2B" w14:paraId="21BDA112" w14:textId="77777777" w:rsidTr="00EE57F8">
        <w:tc>
          <w:tcPr>
            <w:tcW w:w="3132" w:type="dxa"/>
            <w:shd w:val="clear" w:color="auto" w:fill="DEEAF6"/>
          </w:tcPr>
          <w:p w14:paraId="134E1BAB" w14:textId="77777777" w:rsidR="00DE4213" w:rsidRPr="00731A2B" w:rsidRDefault="00DE4213" w:rsidP="00EE57F8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Jornada o Turno de Trabajo </w:t>
            </w:r>
          </w:p>
        </w:tc>
        <w:tc>
          <w:tcPr>
            <w:tcW w:w="5796" w:type="dxa"/>
            <w:shd w:val="clear" w:color="auto" w:fill="DEEAF6"/>
          </w:tcPr>
          <w:p w14:paraId="3688309C" w14:textId="38B912A4" w:rsidR="00DE4213" w:rsidRPr="00F54FF5" w:rsidRDefault="00F54FF5" w:rsidP="00EE57F8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F54FF5">
              <w:rPr>
                <w:rFonts w:ascii="Arial" w:hAnsi="Arial" w:cs="Arial"/>
                <w:bCs/>
              </w:rPr>
              <w:t>08:30 a 17:18 horas. Con disponibilidad para realizar extensión y/o horas extras fines de semana o festivos</w:t>
            </w:r>
          </w:p>
        </w:tc>
      </w:tr>
      <w:tr w:rsidR="00E94CE7" w:rsidRPr="00731A2B" w14:paraId="3DFB5973" w14:textId="77777777" w:rsidTr="00660CA7">
        <w:tc>
          <w:tcPr>
            <w:tcW w:w="8928" w:type="dxa"/>
            <w:gridSpan w:val="2"/>
            <w:shd w:val="clear" w:color="auto" w:fill="auto"/>
          </w:tcPr>
          <w:p w14:paraId="7BCF9F31" w14:textId="143E5A41" w:rsidR="00731A2B" w:rsidRDefault="00E94CE7" w:rsidP="00731A2B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Organigrama:</w:t>
            </w:r>
          </w:p>
          <w:p w14:paraId="671B0FE9" w14:textId="75B2D84A" w:rsidR="00E94CE7" w:rsidRDefault="00F54FF5" w:rsidP="00561CE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>
              <w:fldChar w:fldCharType="begin"/>
            </w:r>
            <w:r>
              <w:instrText xml:space="preserve"> INCLUDEPICTURE "https://documents.lucid.app/documents/f8479600-2f2b-4396-916b-ad12a63d4820/pages/0_0?a=373&amp;x=97&amp;y=126&amp;w=495&amp;h=308&amp;store=1&amp;accept=image%2F*&amp;auth=LCA%208882b8b82c2c95f3a6b6b7d2368a1663cd2523e3-ts%3D1620233436" \* MERGEFORMATINET </w:instrText>
            </w:r>
            <w:r>
              <w:fldChar w:fldCharType="separate"/>
            </w:r>
            <w:r w:rsidR="00FA2B61">
              <w:fldChar w:fldCharType="begin"/>
            </w:r>
            <w:r w:rsidR="00FA2B61">
              <w:instrText xml:space="preserve"> INCLUDEPICTURE  "https://documents.lucid.app/documents/f8479600-2f2b-4396-916b-ad12a63d4820/pages/0_0?a=373&amp;x=97&amp;y=126&amp;w=495&amp;h=308&amp;store=1&amp;accept=image/*&amp;auth=LCA 8882b8b82c2c95f3a6b6b7d2368a1663cd2523e3-ts=1620233436" \* MERGEFORMATINET </w:instrText>
            </w:r>
            <w:r w:rsidR="00FA2B61">
              <w:fldChar w:fldCharType="separate"/>
            </w:r>
            <w:r w:rsidR="001C40A8">
              <w:fldChar w:fldCharType="begin"/>
            </w:r>
            <w:r w:rsidR="001C40A8">
              <w:instrText xml:space="preserve"> INCLUDEPICTURE  "https://documents.lucid.app/documents/f8479600-2f2b-4396-916b-ad12a63d4820/pages/0_0?a=373&amp;x=97&amp;y=126&amp;w=495&amp;h=308&amp;store=1&amp;accept=image/*&amp;auth=LCA 8882b8b82c2c95f3a6b6b7d2368a1663cd2523e3-ts=1620233436" \* MERGEFORMATINET </w:instrText>
            </w:r>
            <w:r w:rsidR="001C40A8">
              <w:fldChar w:fldCharType="separate"/>
            </w:r>
            <w:r w:rsidR="009B61B6">
              <w:fldChar w:fldCharType="begin"/>
            </w:r>
            <w:r w:rsidR="009B61B6">
              <w:instrText xml:space="preserve"> INCLUDEPICTURE  "https://documents.lucid.app/documents/f8479600-2f2b-4396-916b-ad12a63d4820/pages/0_0?a=373&amp;x=97&amp;y=126&amp;w=495&amp;h=308&amp;store=1&amp;accept=image/*&amp;auth=LCA 8882b8b82c2c95f3a6b6b7d2368a1663cd2523e3-ts=1620233436" \* MERGEFORMATINET </w:instrText>
            </w:r>
            <w:r w:rsidR="009B61B6">
              <w:fldChar w:fldCharType="separate"/>
            </w:r>
            <w:r w:rsidR="00416BBA">
              <w:fldChar w:fldCharType="begin"/>
            </w:r>
            <w:r w:rsidR="00416BBA">
              <w:instrText xml:space="preserve"> </w:instrText>
            </w:r>
            <w:r w:rsidR="00416BBA">
              <w:instrText>INCLUDEPICTURE  "https://documents.lucid.app/documents/f847960</w:instrText>
            </w:r>
            <w:r w:rsidR="00416BBA">
              <w:instrText>0-2f2b-4396-916b-ad12a63d4820/pages/0_0?a=373&amp;x=97&amp;y=126&amp;w=495&amp;h=308&amp;store=1&amp;accept=image/*&amp;auth=LCA 8882b8b82c2c95f3a6b6b7d2368a1663cd2523e3-ts=1620233436" \* MERGEFORMATINET</w:instrText>
            </w:r>
            <w:r w:rsidR="00416BBA">
              <w:instrText xml:space="preserve"> </w:instrText>
            </w:r>
            <w:r w:rsidR="00416BBA">
              <w:fldChar w:fldCharType="separate"/>
            </w:r>
            <w:r w:rsidR="00416BBA">
              <w:pict w14:anchorId="312F112E">
                <v:shape id="_x0000_i1025" type="#_x0000_t75" style="width:248.25pt;height:143.25pt">
                  <v:imagedata r:id="rId8" r:href="rId9"/>
                </v:shape>
              </w:pict>
            </w:r>
            <w:r w:rsidR="00416BBA">
              <w:fldChar w:fldCharType="end"/>
            </w:r>
            <w:r w:rsidR="009B61B6">
              <w:fldChar w:fldCharType="end"/>
            </w:r>
            <w:r w:rsidR="001C40A8">
              <w:fldChar w:fldCharType="end"/>
            </w:r>
            <w:r w:rsidR="00FA2B61">
              <w:fldChar w:fldCharType="end"/>
            </w:r>
            <w:r>
              <w:fldChar w:fldCharType="end"/>
            </w:r>
          </w:p>
          <w:p w14:paraId="6F6CDA30" w14:textId="47FD72AB" w:rsidR="00731A2B" w:rsidRPr="00731A2B" w:rsidRDefault="00731A2B" w:rsidP="00561CE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</w:p>
        </w:tc>
      </w:tr>
    </w:tbl>
    <w:p w14:paraId="00C9A77C" w14:textId="77777777" w:rsidR="00CF6701" w:rsidRDefault="00CF6701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41D3D900" w14:textId="77777777" w:rsidR="00FB4778" w:rsidRDefault="00FB4778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77389F1A" w14:textId="77777777" w:rsidR="00FB4778" w:rsidRDefault="00FB4778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523C9AEF" w14:textId="77777777" w:rsidR="00FB4778" w:rsidRDefault="00FB4778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7A10B1A4" w14:textId="77777777" w:rsidR="00FB4778" w:rsidRPr="00731A2B" w:rsidRDefault="00FB4778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6FE6E07A" w14:textId="7474B7C9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lastRenderedPageBreak/>
        <w:t>1.</w:t>
      </w:r>
      <w:r w:rsidR="007E2DB9" w:rsidRPr="00731A2B">
        <w:rPr>
          <w:rFonts w:ascii="Arial" w:eastAsia="MS Mincho" w:hAnsi="Arial" w:cs="Arial"/>
          <w:b/>
          <w:lang w:eastAsia="ja-JP"/>
        </w:rPr>
        <w:t>2.- OBJETIVO GENERAL DEL CARGO.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8980"/>
      </w:tblGrid>
      <w:tr w:rsidR="0070618F" w:rsidRPr="00731A2B" w14:paraId="054D8279" w14:textId="77777777" w:rsidTr="00577188">
        <w:trPr>
          <w:trHeight w:val="414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44546A"/>
              <w:right w:val="single" w:sz="6" w:space="0" w:color="44546A"/>
            </w:tcBorders>
            <w:shd w:val="clear" w:color="auto" w:fill="auto"/>
          </w:tcPr>
          <w:p w14:paraId="073E8A55" w14:textId="6D7BD337" w:rsidR="0070618F" w:rsidRPr="00FB4778" w:rsidRDefault="00FB4778" w:rsidP="00F6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FB4778">
              <w:rPr>
                <w:rFonts w:ascii="Arial" w:hAnsi="Arial" w:cs="Arial"/>
                <w:bCs/>
              </w:rPr>
              <w:t>Realizar funciones directamente relacionadas con el funcionamiento de una bodega; desde la recepción de bultos, revisión, distribución y entrega de los dispositivos médicos y reactivos que se encuentran en las dependencias y ejecutar el trabajo de reposición y carga de las unidades críticas automatizadas (PYXIS).</w:t>
            </w:r>
          </w:p>
        </w:tc>
      </w:tr>
    </w:tbl>
    <w:p w14:paraId="62F1ACBF" w14:textId="77777777" w:rsidR="007E2DB9" w:rsidRPr="00731A2B" w:rsidRDefault="007E2DB9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4D6C464" w14:textId="765742A5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>3.- FUNCIONES PRINCIPALES</w:t>
      </w:r>
      <w:r w:rsidR="0024479E">
        <w:rPr>
          <w:rFonts w:ascii="Arial" w:eastAsia="MS Mincho" w:hAnsi="Arial" w:cs="Arial"/>
          <w:b/>
          <w:lang w:eastAsia="ja-JP"/>
        </w:rPr>
        <w:t>.</w:t>
      </w:r>
    </w:p>
    <w:tbl>
      <w:tblPr>
        <w:tblW w:w="889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1842"/>
      </w:tblGrid>
      <w:tr w:rsidR="007E2DB9" w:rsidRPr="00731A2B" w14:paraId="0B7EC118" w14:textId="77777777" w:rsidTr="00EE57F8"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B8437" w14:textId="77777777" w:rsidR="007E2DB9" w:rsidRPr="00731A2B" w:rsidRDefault="007E2DB9" w:rsidP="00EE57F8">
            <w:pPr>
              <w:tabs>
                <w:tab w:val="center" w:pos="3420"/>
                <w:tab w:val="right" w:pos="6841"/>
              </w:tabs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ab/>
              <w:t>FUNCIONES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ab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BEB4C" w14:textId="77777777" w:rsidR="007E2DB9" w:rsidRPr="00731A2B" w:rsidRDefault="007E2DB9" w:rsidP="00EE57F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FRECUENCIA</w:t>
            </w:r>
          </w:p>
        </w:tc>
      </w:tr>
      <w:tr w:rsidR="00660CA7" w:rsidRPr="00731A2B" w14:paraId="1D6E5500" w14:textId="77777777" w:rsidTr="00660CA7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18C25A36" w14:textId="05567C28" w:rsidR="00660CA7" w:rsidRPr="00ED795A" w:rsidRDefault="00660CA7" w:rsidP="00660CA7">
            <w:pPr>
              <w:pStyle w:val="Textoindependiente2"/>
              <w:autoSpaceDE w:val="0"/>
              <w:autoSpaceDN w:val="0"/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ED795A">
              <w:rPr>
                <w:rFonts w:ascii="Arial" w:hAnsi="Arial" w:cs="Arial"/>
                <w:bCs/>
                <w:lang w:val="es-MX"/>
              </w:rPr>
              <w:t>Preparar y entregar pedidos de dispositivos médicos para todos los servicios.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730B8EB3" w14:textId="3154E33C" w:rsidR="00660CA7" w:rsidRPr="00660CA7" w:rsidRDefault="00660CA7" w:rsidP="00660CA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660CA7">
              <w:rPr>
                <w:rFonts w:ascii="Arial" w:hAnsi="Arial" w:cs="Arial"/>
                <w:b/>
                <w:bCs/>
              </w:rPr>
              <w:t>Diario</w:t>
            </w:r>
          </w:p>
        </w:tc>
      </w:tr>
      <w:tr w:rsidR="00660CA7" w:rsidRPr="00731A2B" w14:paraId="1EF634E6" w14:textId="77777777" w:rsidTr="00660CA7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CBFB11A" w14:textId="02DA8E20" w:rsidR="00660CA7" w:rsidRPr="00ED795A" w:rsidRDefault="00660CA7" w:rsidP="00660CA7">
            <w:pPr>
              <w:pStyle w:val="Textoindependiente2"/>
              <w:autoSpaceDE w:val="0"/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ED795A">
              <w:rPr>
                <w:rFonts w:ascii="Arial" w:hAnsi="Arial" w:cs="Arial"/>
                <w:bCs/>
                <w:lang w:val="es-MX"/>
              </w:rPr>
              <w:t>Mantener limpieza de dependencias y estantería.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9EC97" w14:textId="716A2C59" w:rsidR="00660CA7" w:rsidRPr="00660CA7" w:rsidRDefault="00660CA7" w:rsidP="00660CA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660CA7">
              <w:rPr>
                <w:rFonts w:ascii="Arial" w:hAnsi="Arial" w:cs="Arial"/>
                <w:b/>
                <w:bCs/>
              </w:rPr>
              <w:t>Diario</w:t>
            </w:r>
          </w:p>
        </w:tc>
      </w:tr>
      <w:tr w:rsidR="00660CA7" w:rsidRPr="00731A2B" w14:paraId="6945D835" w14:textId="77777777" w:rsidTr="00660CA7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66581F70" w14:textId="6148BB62" w:rsidR="00660CA7" w:rsidRPr="00ED795A" w:rsidRDefault="00660CA7" w:rsidP="00660CA7">
            <w:pPr>
              <w:pStyle w:val="Textoindependiente2"/>
              <w:autoSpaceDE w:val="0"/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ED795A">
              <w:rPr>
                <w:rFonts w:ascii="Arial" w:hAnsi="Arial" w:cs="Arial"/>
                <w:bCs/>
                <w:lang w:val="es-MX"/>
              </w:rPr>
              <w:t>Inventariar y controlar stock y vencimientos.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5DBAFB41" w14:textId="1DAB7666" w:rsidR="00660CA7" w:rsidRPr="00660CA7" w:rsidRDefault="00660CA7" w:rsidP="00660CA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660CA7">
              <w:rPr>
                <w:rFonts w:ascii="Arial" w:hAnsi="Arial" w:cs="Arial"/>
                <w:b/>
                <w:bCs/>
              </w:rPr>
              <w:t>Diario</w:t>
            </w:r>
          </w:p>
        </w:tc>
      </w:tr>
      <w:tr w:rsidR="00660CA7" w:rsidRPr="00731A2B" w14:paraId="76D6FBEB" w14:textId="77777777" w:rsidTr="00660CA7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84632A" w14:textId="54D3D450" w:rsidR="00660CA7" w:rsidRPr="00ED795A" w:rsidRDefault="00660CA7" w:rsidP="00660CA7">
            <w:pPr>
              <w:pStyle w:val="Textoindependiente2"/>
              <w:autoSpaceDE w:val="0"/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ED795A">
              <w:rPr>
                <w:rFonts w:ascii="Arial" w:hAnsi="Arial" w:cs="Arial"/>
                <w:bCs/>
                <w:lang w:val="es-MX"/>
              </w:rPr>
              <w:t>Contar productos en inventarios selectivos y generales realizados por la unidad de control de existencia de la institución.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D0A09" w14:textId="0C598C91" w:rsidR="00660CA7" w:rsidRPr="00660CA7" w:rsidRDefault="00660CA7" w:rsidP="00660CA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660CA7">
              <w:rPr>
                <w:rFonts w:ascii="Arial" w:hAnsi="Arial" w:cs="Arial"/>
                <w:b/>
                <w:bCs/>
              </w:rPr>
              <w:t>Diario</w:t>
            </w:r>
          </w:p>
        </w:tc>
      </w:tr>
      <w:tr w:rsidR="00660CA7" w:rsidRPr="00731A2B" w14:paraId="0FA4D7F2" w14:textId="77777777" w:rsidTr="00660CA7">
        <w:trPr>
          <w:trHeight w:val="298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308B61EE" w14:textId="665A17D6" w:rsidR="00660CA7" w:rsidRPr="00ED795A" w:rsidRDefault="00660CA7" w:rsidP="00660CA7">
            <w:pPr>
              <w:pStyle w:val="Textoindependiente2"/>
              <w:autoSpaceDE w:val="0"/>
              <w:autoSpaceDN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ED795A">
              <w:rPr>
                <w:rFonts w:ascii="Arial" w:hAnsi="Arial" w:cs="Arial"/>
                <w:bCs/>
                <w:lang w:val="es-MX"/>
              </w:rPr>
              <w:t>Realizar despacho de productos en el sistema informático Abanet 2.0. Con</w:t>
            </w:r>
            <w:r>
              <w:rPr>
                <w:rFonts w:ascii="Arial" w:hAnsi="Arial" w:cs="Arial"/>
                <w:bCs/>
                <w:lang w:val="es-MX"/>
              </w:rPr>
              <w:t xml:space="preserve"> el fin de rebajar stock en B</w:t>
            </w:r>
            <w:r w:rsidRPr="00ED795A">
              <w:rPr>
                <w:rFonts w:ascii="Arial" w:hAnsi="Arial" w:cs="Arial"/>
                <w:bCs/>
                <w:lang w:val="es-MX"/>
              </w:rPr>
              <w:t>incard.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6E38AF2A" w14:textId="55D5A8DD" w:rsidR="00660CA7" w:rsidRPr="00660CA7" w:rsidRDefault="00660CA7" w:rsidP="00660CA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660CA7">
              <w:rPr>
                <w:rFonts w:ascii="Arial" w:hAnsi="Arial" w:cs="Arial"/>
                <w:b/>
                <w:bCs/>
              </w:rPr>
              <w:t>Diario</w:t>
            </w:r>
          </w:p>
        </w:tc>
      </w:tr>
      <w:tr w:rsidR="00660CA7" w:rsidRPr="00731A2B" w14:paraId="36848244" w14:textId="77777777" w:rsidTr="00660CA7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FD11CA" w14:textId="0E25C561" w:rsidR="00660CA7" w:rsidRPr="00ED795A" w:rsidRDefault="00660CA7" w:rsidP="00660CA7">
            <w:pPr>
              <w:rPr>
                <w:rFonts w:ascii="Arial" w:hAnsi="Arial" w:cs="Arial"/>
              </w:rPr>
            </w:pPr>
            <w:r w:rsidRPr="00ED795A">
              <w:rPr>
                <w:rFonts w:ascii="Arial" w:hAnsi="Arial" w:cs="Arial"/>
                <w:bCs/>
                <w:lang w:val="es-MX"/>
              </w:rPr>
              <w:t>Almacenar dispositivos médicos según técnica de gestión FIFO y FEFO.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05909" w14:textId="4A575B06" w:rsidR="00660CA7" w:rsidRPr="00660CA7" w:rsidRDefault="00660CA7" w:rsidP="00660CA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660CA7">
              <w:rPr>
                <w:rFonts w:ascii="Arial" w:hAnsi="Arial" w:cs="Arial"/>
                <w:b/>
                <w:bCs/>
              </w:rPr>
              <w:t>Diario</w:t>
            </w:r>
          </w:p>
        </w:tc>
      </w:tr>
      <w:tr w:rsidR="00660CA7" w:rsidRPr="00731A2B" w14:paraId="79EBFC57" w14:textId="77777777" w:rsidTr="005359E3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E949340" w14:textId="41D9F399" w:rsidR="00660CA7" w:rsidRPr="00ED795A" w:rsidRDefault="00660CA7" w:rsidP="00660CA7">
            <w:pPr>
              <w:rPr>
                <w:rFonts w:ascii="Arial" w:hAnsi="Arial" w:cs="Arial"/>
                <w:bCs/>
                <w:lang w:val="es-MX"/>
              </w:rPr>
            </w:pPr>
            <w:r w:rsidRPr="00ED795A">
              <w:rPr>
                <w:rFonts w:ascii="Arial" w:hAnsi="Arial" w:cs="Arial"/>
                <w:bCs/>
                <w:lang w:val="es-MX"/>
              </w:rPr>
              <w:t>Rotular códigos internos en los Dispositivos Médicos.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4E1EA72" w14:textId="144BE307" w:rsidR="00660CA7" w:rsidRPr="00660CA7" w:rsidRDefault="00660CA7" w:rsidP="00660CA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660CA7">
              <w:rPr>
                <w:rFonts w:ascii="Arial" w:hAnsi="Arial" w:cs="Arial"/>
                <w:b/>
                <w:bCs/>
              </w:rPr>
              <w:t>Diario</w:t>
            </w:r>
          </w:p>
        </w:tc>
      </w:tr>
      <w:tr w:rsidR="00660CA7" w:rsidRPr="00731A2B" w14:paraId="12C7E6DE" w14:textId="77777777" w:rsidTr="00660CA7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0FA01E" w14:textId="3CB7CF1C" w:rsidR="00660CA7" w:rsidRPr="00ED795A" w:rsidRDefault="00660CA7" w:rsidP="00660CA7">
            <w:pPr>
              <w:rPr>
                <w:rFonts w:ascii="Arial" w:hAnsi="Arial" w:cs="Arial"/>
                <w:bCs/>
                <w:lang w:val="es-MX"/>
              </w:rPr>
            </w:pPr>
            <w:r w:rsidRPr="00ED795A">
              <w:rPr>
                <w:rFonts w:ascii="Arial" w:hAnsi="Arial" w:cs="Arial"/>
                <w:bCs/>
                <w:lang w:val="es-MX"/>
              </w:rPr>
              <w:t>Preparar y reponer los dispensadores automatizados Pyxis (Urgencia- Pabellón o Ucis).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E852C" w14:textId="3E514D6C" w:rsidR="00660CA7" w:rsidRPr="00660CA7" w:rsidRDefault="00660CA7" w:rsidP="00660CA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660CA7">
              <w:rPr>
                <w:rFonts w:ascii="Arial" w:hAnsi="Arial" w:cs="Arial"/>
                <w:b/>
                <w:bCs/>
              </w:rPr>
              <w:t>Diario</w:t>
            </w:r>
          </w:p>
        </w:tc>
      </w:tr>
      <w:tr w:rsidR="00660CA7" w:rsidRPr="00731A2B" w14:paraId="700D06C5" w14:textId="77777777" w:rsidTr="005359E3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350511" w14:textId="36E8F43F" w:rsidR="00660CA7" w:rsidRPr="00ED795A" w:rsidRDefault="00660CA7" w:rsidP="00660CA7">
            <w:pPr>
              <w:rPr>
                <w:rFonts w:ascii="Arial" w:hAnsi="Arial" w:cs="Arial"/>
                <w:bCs/>
                <w:lang w:val="es-MX"/>
              </w:rPr>
            </w:pPr>
            <w:r w:rsidRPr="00ED795A">
              <w:rPr>
                <w:rFonts w:ascii="Arial" w:hAnsi="Arial" w:cs="Arial"/>
                <w:bCs/>
                <w:lang w:val="es-MX"/>
              </w:rPr>
              <w:t>Controlar y registrar la temperatura de equipos (refrigerador y ambiental de las bodegas).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31036A5" w14:textId="501405D2" w:rsidR="00660CA7" w:rsidRPr="00660CA7" w:rsidRDefault="00660CA7" w:rsidP="00660CA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660CA7">
              <w:rPr>
                <w:rFonts w:ascii="Arial" w:hAnsi="Arial" w:cs="Arial"/>
                <w:b/>
                <w:bCs/>
              </w:rPr>
              <w:t>Semanal</w:t>
            </w:r>
          </w:p>
        </w:tc>
      </w:tr>
      <w:tr w:rsidR="00660CA7" w:rsidRPr="00731A2B" w14:paraId="34EBF222" w14:textId="77777777" w:rsidTr="00660CA7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0CEEA4" w14:textId="73E67C59" w:rsidR="00660CA7" w:rsidRPr="00ED795A" w:rsidRDefault="00660CA7" w:rsidP="00660CA7">
            <w:pPr>
              <w:rPr>
                <w:rFonts w:ascii="Arial" w:hAnsi="Arial" w:cs="Arial"/>
                <w:bCs/>
                <w:lang w:val="es-MX"/>
              </w:rPr>
            </w:pPr>
            <w:r w:rsidRPr="00ED795A">
              <w:rPr>
                <w:rFonts w:ascii="Arial" w:hAnsi="Arial" w:cs="Arial"/>
                <w:bCs/>
                <w:lang w:val="es-MX"/>
              </w:rPr>
              <w:t>Reportar a jefatura productos vencidos y próximos a vencerse</w:t>
            </w:r>
            <w:r w:rsidRPr="00ED795A">
              <w:rPr>
                <w:rFonts w:ascii="Arial" w:hAnsi="Arial" w:cs="Arial"/>
                <w:bCs/>
                <w:color w:val="FF0000"/>
                <w:lang w:val="es-MX"/>
              </w:rPr>
              <w:t xml:space="preserve">.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BD08A" w14:textId="2B301E1C" w:rsidR="00660CA7" w:rsidRPr="00660CA7" w:rsidRDefault="00660CA7" w:rsidP="00660CA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660CA7">
              <w:rPr>
                <w:rFonts w:ascii="Arial" w:hAnsi="Arial" w:cs="Arial"/>
                <w:b/>
                <w:bCs/>
              </w:rPr>
              <w:t>Mensual</w:t>
            </w:r>
          </w:p>
        </w:tc>
      </w:tr>
      <w:tr w:rsidR="00660CA7" w:rsidRPr="00731A2B" w14:paraId="1B6084CD" w14:textId="77777777" w:rsidTr="005359E3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E568D5" w14:textId="113DEB11" w:rsidR="00660CA7" w:rsidRPr="00ED795A" w:rsidRDefault="00660CA7" w:rsidP="00660CA7">
            <w:pPr>
              <w:rPr>
                <w:rFonts w:ascii="Arial" w:hAnsi="Arial" w:cs="Arial"/>
                <w:bCs/>
                <w:lang w:val="es-MX"/>
              </w:rPr>
            </w:pPr>
            <w:r w:rsidRPr="00ED795A">
              <w:rPr>
                <w:rFonts w:ascii="Arial" w:hAnsi="Arial" w:cs="Arial"/>
                <w:bCs/>
                <w:lang w:val="es-MX"/>
              </w:rPr>
              <w:t>Revisar y controlar productos de Bodega de Catástrofe de Dispositivos Médicos incluyendo el registro de temperatura, revisión de vencimiento, actualización DM con mejor vencimiento, limpieza y orden.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0F39324" w14:textId="6FFFE353" w:rsidR="00660CA7" w:rsidRPr="00660CA7" w:rsidRDefault="00660CA7" w:rsidP="00660CA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660CA7">
              <w:rPr>
                <w:rFonts w:ascii="Arial" w:hAnsi="Arial" w:cs="Arial"/>
                <w:b/>
                <w:bCs/>
              </w:rPr>
              <w:t>Mensual</w:t>
            </w:r>
          </w:p>
        </w:tc>
      </w:tr>
      <w:tr w:rsidR="00ED795A" w:rsidRPr="00731A2B" w14:paraId="67CC83C5" w14:textId="77777777" w:rsidTr="00EE57F8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2C5EF2" w14:textId="224FF21D" w:rsidR="00ED795A" w:rsidRPr="00ED795A" w:rsidRDefault="00ED795A" w:rsidP="00660CA7">
            <w:pPr>
              <w:rPr>
                <w:rFonts w:ascii="Arial" w:hAnsi="Arial" w:cs="Arial"/>
                <w:bCs/>
                <w:lang w:val="es-MX"/>
              </w:rPr>
            </w:pPr>
            <w:r w:rsidRPr="00660CA7">
              <w:rPr>
                <w:rFonts w:ascii="Arial" w:hAnsi="Arial" w:cs="Arial"/>
                <w:bCs/>
                <w:lang w:val="es-MX"/>
              </w:rPr>
              <w:t>Colaborar en la revisión cuando sea necesario.</w:t>
            </w:r>
            <w:r w:rsidRPr="00ED795A">
              <w:rPr>
                <w:rFonts w:ascii="Arial" w:hAnsi="Arial" w:cs="Arial"/>
                <w:bCs/>
                <w:lang w:val="es-MX"/>
              </w:rPr>
              <w:t xml:space="preserve">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436027" w14:textId="6CAFF5AE" w:rsidR="00ED795A" w:rsidRPr="00731A2B" w:rsidRDefault="003F20AE" w:rsidP="00ED795A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660CA7">
              <w:rPr>
                <w:rFonts w:ascii="Arial" w:hAnsi="Arial" w:cs="Arial"/>
                <w:b/>
                <w:bCs/>
              </w:rPr>
              <w:t>Diario</w:t>
            </w:r>
          </w:p>
        </w:tc>
      </w:tr>
      <w:tr w:rsidR="00ED795A" w:rsidRPr="00731A2B" w14:paraId="76BDF572" w14:textId="77777777" w:rsidTr="005359E3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5C493ED" w14:textId="75E8C18B" w:rsidR="00ED795A" w:rsidRPr="00ED795A" w:rsidRDefault="00ED795A" w:rsidP="00ED795A">
            <w:pPr>
              <w:rPr>
                <w:rFonts w:ascii="Arial" w:hAnsi="Arial" w:cs="Arial"/>
                <w:bCs/>
                <w:lang w:val="es-MX"/>
              </w:rPr>
            </w:pPr>
            <w:r w:rsidRPr="00ED795A">
              <w:rPr>
                <w:rFonts w:ascii="Arial" w:hAnsi="Arial" w:cs="Arial"/>
                <w:bCs/>
                <w:lang w:val="es-MX"/>
              </w:rPr>
              <w:t>Realizar o</w:t>
            </w:r>
            <w:r w:rsidRPr="00ED795A">
              <w:rPr>
                <w:rFonts w:ascii="Arial" w:hAnsi="Arial" w:cs="Arial"/>
                <w:lang w:val="es-MX"/>
              </w:rPr>
              <w:t>tras funciones asociadas al carg</w:t>
            </w:r>
            <w:r w:rsidRPr="00ED795A">
              <w:rPr>
                <w:rFonts w:ascii="Arial" w:hAnsi="Arial" w:cs="Arial"/>
                <w:bCs/>
                <w:lang w:val="es-MX"/>
              </w:rPr>
              <w:t>o que determine su jefatura directa.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16B919C" w14:textId="24C1BC1A" w:rsidR="00ED795A" w:rsidRPr="00731A2B" w:rsidRDefault="003F20AE" w:rsidP="00ED795A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</w:tbl>
    <w:p w14:paraId="47089D21" w14:textId="77777777" w:rsidR="00CF6701" w:rsidRPr="00731A2B" w:rsidRDefault="00CF6701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21DCDB71" w14:textId="56D2A421" w:rsidR="00CF6701" w:rsidRPr="00731A2B" w:rsidRDefault="00CF6701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1.4.- FUNCIONES GES DEL CARGO</w:t>
      </w:r>
      <w:r w:rsidR="008E3760" w:rsidRPr="00731A2B">
        <w:rPr>
          <w:rFonts w:ascii="Arial" w:eastAsia="MS Mincho" w:hAnsi="Arial" w:cs="Arial"/>
          <w:b/>
          <w:lang w:eastAsia="ja-JP"/>
        </w:rPr>
        <w:t>.</w:t>
      </w:r>
      <w:r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8980"/>
      </w:tblGrid>
      <w:tr w:rsidR="00CF6701" w:rsidRPr="00731A2B" w14:paraId="6715B689" w14:textId="77777777" w:rsidTr="00EE57F8">
        <w:trPr>
          <w:trHeight w:val="70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auto"/>
              <w:right w:val="single" w:sz="6" w:space="0" w:color="44546A"/>
            </w:tcBorders>
            <w:shd w:val="clear" w:color="auto" w:fill="auto"/>
          </w:tcPr>
          <w:p w14:paraId="30DB45E9" w14:textId="1FD192F7" w:rsidR="00CF6701" w:rsidRPr="00731A2B" w:rsidRDefault="000151A1" w:rsidP="00EE5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No aplica.</w:t>
            </w:r>
          </w:p>
        </w:tc>
      </w:tr>
    </w:tbl>
    <w:p w14:paraId="2823FD6A" w14:textId="77777777" w:rsidR="007B1BE8" w:rsidRPr="00731A2B" w:rsidRDefault="007B1BE8" w:rsidP="007B1BE8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4560BBF2" w14:textId="33A991BA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.- REQUISITOS FORMALES DE EDUCACIÓN, CAPACITACIÓN Y/O ESPECIALIZACIÓN.</w:t>
      </w:r>
    </w:p>
    <w:p w14:paraId="2B171A9E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3064E1DC" w14:textId="705D408B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.1. Nivel Educacional Mínimo Requerido:</w:t>
      </w:r>
    </w:p>
    <w:tbl>
      <w:tblPr>
        <w:tblW w:w="903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70618F" w:rsidRPr="00731A2B" w14:paraId="2B13B649" w14:textId="77777777" w:rsidTr="00F66389">
        <w:trPr>
          <w:trHeight w:val="384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9932F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E. B</w:t>
            </w:r>
            <w:r w:rsidRPr="00731A2B">
              <w:rPr>
                <w:rFonts w:ascii="Arial" w:eastAsia="MS Mincho" w:hAnsi="Arial" w:cs="Arial"/>
                <w:bCs/>
                <w:shd w:val="clear" w:color="auto" w:fill="FFFFFF"/>
                <w:lang w:eastAsia="ja-JP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0D038E2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30287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D24D960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3F3BD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79A9EE3" w14:textId="357FDA56" w:rsidR="0070618F" w:rsidRPr="00731A2B" w:rsidRDefault="00CD6C78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E1C71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B25FACF" w14:textId="62AA2CA6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</w:tbl>
    <w:p w14:paraId="2E44D55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21B8C3F2" w14:textId="4A7B4A24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.2. Título Profesional, Formación Técnica o Área de Especialización Deseable: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70618F" w:rsidRPr="00731A2B" w14:paraId="212A11E6" w14:textId="77777777" w:rsidTr="00F66389">
        <w:trPr>
          <w:trHeight w:val="323"/>
        </w:trPr>
        <w:tc>
          <w:tcPr>
            <w:tcW w:w="9039" w:type="dxa"/>
          </w:tcPr>
          <w:p w14:paraId="312F1B1B" w14:textId="4B822552" w:rsidR="00D543F2" w:rsidRDefault="00D740F1" w:rsidP="007A11AF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731A2B">
              <w:rPr>
                <w:rFonts w:ascii="Arial" w:hAnsi="Arial" w:cs="Arial"/>
                <w:lang w:val="es-MX"/>
              </w:rPr>
              <w:t>De acuerdo con lo establecido en el DFL N°2 de 24 de agosto de 2017, del Ministerio de Salud, que fija la planta del personal del Servicio de Salud Arica</w:t>
            </w:r>
            <w:r>
              <w:rPr>
                <w:rFonts w:ascii="Arial" w:hAnsi="Arial" w:cs="Arial"/>
                <w:lang w:val="es-MX"/>
              </w:rPr>
              <w:t xml:space="preserve">: </w:t>
            </w:r>
            <w:r w:rsidR="00D543F2" w:rsidRPr="00731A2B">
              <w:rPr>
                <w:rFonts w:ascii="Arial" w:hAnsi="Arial" w:cs="Arial"/>
                <w:lang w:val="es-MX"/>
              </w:rPr>
              <w:t>Titulo Técnico de Nivel Superior otorgado por un Establecimiento de Educación Superior del</w:t>
            </w:r>
            <w:r w:rsidR="00D543F2">
              <w:rPr>
                <w:rFonts w:ascii="Arial" w:hAnsi="Arial" w:cs="Arial"/>
                <w:lang w:val="es-MX"/>
              </w:rPr>
              <w:t xml:space="preserve"> Estado o reconocido por éste.</w:t>
            </w:r>
          </w:p>
          <w:p w14:paraId="4841D8E1" w14:textId="772FA489" w:rsidR="0070618F" w:rsidRPr="00731A2B" w:rsidRDefault="007A11AF" w:rsidP="007A11AF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- Título de Técnico en Enfermería Nivel Superior.</w:t>
            </w:r>
          </w:p>
        </w:tc>
      </w:tr>
    </w:tbl>
    <w:p w14:paraId="65FD561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spacing w:val="240"/>
          <w:lang w:eastAsia="ja-JP"/>
        </w:rPr>
      </w:pPr>
    </w:p>
    <w:p w14:paraId="42DC3FF1" w14:textId="5BCA10AC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.3. Post Título o Post Grado deseable:</w:t>
      </w:r>
    </w:p>
    <w:tbl>
      <w:tblPr>
        <w:tblW w:w="906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93"/>
      </w:tblGrid>
      <w:tr w:rsidR="0070618F" w:rsidRPr="00731A2B" w14:paraId="2DA4F3F6" w14:textId="77777777" w:rsidTr="00F66389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DD200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9BE0E7C" w14:textId="64677B02" w:rsidR="0070618F" w:rsidRPr="00731A2B" w:rsidRDefault="0070618F" w:rsidP="009720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3E85A2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9988D8" w14:textId="70E6E599" w:rsidR="0070618F" w:rsidRPr="00731A2B" w:rsidRDefault="0070618F" w:rsidP="009720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239D04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24B4E11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E8AB6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No requerido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14:paraId="591C4C38" w14:textId="650311AC" w:rsidR="0070618F" w:rsidRPr="00731A2B" w:rsidRDefault="007A11A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</w:tr>
      <w:tr w:rsidR="0070618F" w:rsidRPr="00731A2B" w14:paraId="7C22FC44" w14:textId="77777777" w:rsidTr="00F66389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C2FE242" w14:textId="77777777" w:rsidR="0070618F" w:rsidRPr="00731A2B" w:rsidRDefault="0070618F" w:rsidP="00F6638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Área: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ab/>
            </w:r>
          </w:p>
        </w:tc>
        <w:tc>
          <w:tcPr>
            <w:tcW w:w="7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7D92A" w14:textId="41C9CD53" w:rsidR="0070618F" w:rsidRPr="00731A2B" w:rsidRDefault="0070618F" w:rsidP="00F66389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</w:tbl>
    <w:p w14:paraId="7BB9EFF5" w14:textId="77777777" w:rsidR="001E1081" w:rsidRPr="00731A2B" w:rsidRDefault="001E1081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3905E68" w14:textId="653ADC18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.4. Requisitos de Capacitación y Experiencia:</w:t>
      </w:r>
    </w:p>
    <w:tbl>
      <w:tblPr>
        <w:tblW w:w="906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2842"/>
        <w:gridCol w:w="3661"/>
        <w:gridCol w:w="1183"/>
        <w:gridCol w:w="1378"/>
      </w:tblGrid>
      <w:tr w:rsidR="000151A1" w:rsidRPr="000151A1" w14:paraId="7D0951DD" w14:textId="77777777" w:rsidTr="002E2055">
        <w:trPr>
          <w:trHeight w:val="66"/>
        </w:trPr>
        <w:tc>
          <w:tcPr>
            <w:tcW w:w="6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31538436" w14:textId="77777777" w:rsidR="000151A1" w:rsidRPr="000151A1" w:rsidRDefault="000151A1" w:rsidP="0084411D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C03DD5D" w14:textId="77777777" w:rsidR="000151A1" w:rsidRPr="000151A1" w:rsidRDefault="000151A1" w:rsidP="0084411D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0151A1">
              <w:rPr>
                <w:rFonts w:ascii="Arial" w:eastAsia="MS Mincho" w:hAnsi="Arial" w:cs="Arial"/>
                <w:b/>
                <w:bCs/>
                <w:lang w:eastAsia="ja-JP"/>
              </w:rPr>
              <w:t>Deseable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B502787" w14:textId="77777777" w:rsidR="000151A1" w:rsidRPr="000151A1" w:rsidRDefault="000151A1" w:rsidP="0084411D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0151A1">
              <w:rPr>
                <w:rFonts w:ascii="Arial" w:eastAsia="MS Mincho" w:hAnsi="Arial" w:cs="Arial"/>
                <w:b/>
                <w:bCs/>
                <w:lang w:eastAsia="ja-JP"/>
              </w:rPr>
              <w:t>Excluyente</w:t>
            </w:r>
          </w:p>
        </w:tc>
      </w:tr>
      <w:tr w:rsidR="000151A1" w:rsidRPr="000151A1" w14:paraId="3B96498D" w14:textId="77777777" w:rsidTr="002E2055">
        <w:trPr>
          <w:trHeight w:val="66"/>
        </w:trPr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  <w:hideMark/>
          </w:tcPr>
          <w:p w14:paraId="699673CF" w14:textId="77777777" w:rsidR="000151A1" w:rsidRPr="000151A1" w:rsidRDefault="000151A1" w:rsidP="0084411D">
            <w:pPr>
              <w:spacing w:line="240" w:lineRule="auto"/>
              <w:rPr>
                <w:rFonts w:ascii="Arial" w:eastAsia="MS Mincho" w:hAnsi="Arial" w:cs="Arial"/>
                <w:b/>
                <w:bCs/>
                <w:i/>
                <w:color w:val="FFFFFF"/>
              </w:rPr>
            </w:pPr>
            <w:r w:rsidRPr="000151A1">
              <w:rPr>
                <w:rFonts w:ascii="Arial" w:eastAsia="MS Mincho" w:hAnsi="Arial" w:cs="Arial"/>
                <w:b/>
                <w:bCs/>
                <w:lang w:eastAsia="ja-JP"/>
              </w:rPr>
              <w:t xml:space="preserve">Capacitación y perfeccionamiento requerido </w:t>
            </w:r>
          </w:p>
          <w:p w14:paraId="4BE5B506" w14:textId="77777777" w:rsidR="000151A1" w:rsidRPr="000151A1" w:rsidRDefault="000151A1" w:rsidP="0084411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</w:rPr>
            </w:pPr>
          </w:p>
          <w:p w14:paraId="465E8570" w14:textId="77777777" w:rsidR="000151A1" w:rsidRPr="000151A1" w:rsidRDefault="000151A1" w:rsidP="0084411D">
            <w:pPr>
              <w:spacing w:after="0" w:line="240" w:lineRule="auto"/>
              <w:jc w:val="right"/>
              <w:rPr>
                <w:rFonts w:ascii="Arial" w:eastAsia="MS Mincho" w:hAnsi="Arial" w:cs="Arial"/>
                <w:b/>
                <w:bCs/>
                <w:color w:val="FFFFFF"/>
              </w:rPr>
            </w:pP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33206DC" w14:textId="540D0F2B" w:rsidR="000151A1" w:rsidRPr="008A67C3" w:rsidRDefault="008A67C3" w:rsidP="0084411D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 xml:space="preserve">Curso </w:t>
            </w:r>
            <w:r w:rsidRPr="008A67C3">
              <w:rPr>
                <w:rFonts w:ascii="Arial" w:eastAsia="MS Mincho" w:hAnsi="Arial" w:cs="Arial"/>
                <w:bCs/>
                <w:lang w:eastAsia="ja-JP"/>
              </w:rPr>
              <w:t>IAAS</w:t>
            </w:r>
            <w:r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13DF25A" w14:textId="77777777" w:rsidR="000151A1" w:rsidRPr="000151A1" w:rsidRDefault="000151A1" w:rsidP="0084411D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08724A9" w14:textId="4529913B" w:rsidR="000151A1" w:rsidRPr="000151A1" w:rsidRDefault="008A67C3" w:rsidP="008A67C3">
            <w:pPr>
              <w:tabs>
                <w:tab w:val="left" w:pos="825"/>
                <w:tab w:val="left" w:pos="180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</w:tr>
      <w:tr w:rsidR="000151A1" w:rsidRPr="000151A1" w14:paraId="567D6C2A" w14:textId="77777777" w:rsidTr="002E2055">
        <w:trPr>
          <w:trHeight w:val="195"/>
        </w:trPr>
        <w:tc>
          <w:tcPr>
            <w:tcW w:w="2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907E1E" w14:textId="77777777" w:rsidR="000151A1" w:rsidRPr="000151A1" w:rsidRDefault="000151A1" w:rsidP="0084411D">
            <w:pPr>
              <w:spacing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2FAD9" w14:textId="252E5D28" w:rsidR="000151A1" w:rsidRPr="008A67C3" w:rsidRDefault="008A67C3" w:rsidP="0084411D">
            <w:pPr>
              <w:tabs>
                <w:tab w:val="left" w:pos="1425"/>
              </w:tabs>
              <w:spacing w:line="240" w:lineRule="auto"/>
              <w:rPr>
                <w:rFonts w:ascii="Arial" w:eastAsia="MS Mincho" w:hAnsi="Arial" w:cs="Arial"/>
                <w:bCs/>
              </w:rPr>
            </w:pPr>
            <w:r>
              <w:rPr>
                <w:rFonts w:ascii="Arial" w:eastAsia="MS Mincho" w:hAnsi="Arial" w:cs="Arial"/>
                <w:bCs/>
              </w:rPr>
              <w:t xml:space="preserve">Curso </w:t>
            </w:r>
            <w:r w:rsidRPr="008A67C3">
              <w:rPr>
                <w:rFonts w:ascii="Arial" w:eastAsia="MS Mincho" w:hAnsi="Arial" w:cs="Arial"/>
                <w:bCs/>
              </w:rPr>
              <w:t>RCP</w:t>
            </w:r>
            <w:r>
              <w:rPr>
                <w:rFonts w:ascii="Arial" w:eastAsia="MS Mincho" w:hAnsi="Arial" w:cs="Arial"/>
                <w:bCs/>
              </w:rPr>
              <w:t>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9E2847" w14:textId="77777777" w:rsidR="000151A1" w:rsidRPr="000151A1" w:rsidRDefault="000151A1" w:rsidP="0084411D">
            <w:pPr>
              <w:tabs>
                <w:tab w:val="left" w:pos="1425"/>
              </w:tabs>
              <w:spacing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7C16A3" w14:textId="7EB89288" w:rsidR="000151A1" w:rsidRPr="000151A1" w:rsidRDefault="008A67C3" w:rsidP="008A67C3">
            <w:pPr>
              <w:tabs>
                <w:tab w:val="left" w:pos="142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X</w:t>
            </w:r>
          </w:p>
        </w:tc>
      </w:tr>
      <w:tr w:rsidR="002E2055" w:rsidRPr="000151A1" w14:paraId="660B5700" w14:textId="77777777" w:rsidTr="002E2055">
        <w:trPr>
          <w:trHeight w:val="195"/>
        </w:trPr>
        <w:tc>
          <w:tcPr>
            <w:tcW w:w="2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BD75786" w14:textId="77777777" w:rsidR="002E2055" w:rsidRPr="000151A1" w:rsidRDefault="002E2055" w:rsidP="002E2055">
            <w:pPr>
              <w:spacing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F45A11F" w14:textId="30841D0D" w:rsidR="002E2055" w:rsidRPr="00C4563D" w:rsidRDefault="002E2055" w:rsidP="002E2055">
            <w:pPr>
              <w:tabs>
                <w:tab w:val="left" w:pos="1275"/>
              </w:tabs>
              <w:spacing w:line="240" w:lineRule="auto"/>
              <w:rPr>
                <w:rFonts w:ascii="Arial" w:eastAsia="MS Mincho" w:hAnsi="Arial" w:cs="Arial"/>
                <w:bCs/>
              </w:rPr>
            </w:pPr>
            <w:r>
              <w:rPr>
                <w:rFonts w:ascii="Arial" w:eastAsia="MS Mincho" w:hAnsi="Arial" w:cs="Arial"/>
                <w:bCs/>
              </w:rPr>
              <w:t xml:space="preserve">Gestión del buen trato laboral.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D42FC66" w14:textId="12EA0720" w:rsidR="002E2055" w:rsidRDefault="002E2055" w:rsidP="002E2055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DD9C29A" w14:textId="575B41EE" w:rsidR="002E2055" w:rsidRPr="000151A1" w:rsidRDefault="002E2055" w:rsidP="002E2055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X</w:t>
            </w:r>
          </w:p>
        </w:tc>
      </w:tr>
      <w:tr w:rsidR="002E2055" w:rsidRPr="000151A1" w14:paraId="12B46F80" w14:textId="77777777" w:rsidTr="002E2055">
        <w:trPr>
          <w:trHeight w:val="195"/>
        </w:trPr>
        <w:tc>
          <w:tcPr>
            <w:tcW w:w="2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4AB7854" w14:textId="77777777" w:rsidR="002E2055" w:rsidRPr="000151A1" w:rsidRDefault="002E2055" w:rsidP="002E2055">
            <w:pPr>
              <w:spacing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3E5A9" w14:textId="5D5156BD" w:rsidR="002E2055" w:rsidRPr="00C4563D" w:rsidRDefault="002E2055" w:rsidP="002E2055">
            <w:pPr>
              <w:tabs>
                <w:tab w:val="left" w:pos="1275"/>
              </w:tabs>
              <w:spacing w:line="240" w:lineRule="auto"/>
              <w:rPr>
                <w:rFonts w:ascii="Arial" w:eastAsia="MS Mincho" w:hAnsi="Arial" w:cs="Arial"/>
                <w:bCs/>
              </w:rPr>
            </w:pPr>
            <w:r w:rsidRPr="00C4563D">
              <w:rPr>
                <w:rFonts w:ascii="Arial" w:eastAsia="MS Mincho" w:hAnsi="Arial" w:cs="Arial"/>
                <w:bCs/>
              </w:rPr>
              <w:t>Redes Integradas de Servicios de Salud RISS</w:t>
            </w:r>
            <w:r>
              <w:rPr>
                <w:rFonts w:ascii="Arial" w:eastAsia="MS Mincho" w:hAnsi="Arial" w:cs="Arial"/>
                <w:bCs/>
              </w:rPr>
              <w:t>.</w:t>
            </w:r>
            <w:r w:rsidRPr="00C4563D">
              <w:rPr>
                <w:rFonts w:ascii="Arial" w:eastAsia="MS Mincho" w:hAnsi="Arial" w:cs="Arial"/>
                <w:bCs/>
              </w:rPr>
              <w:t xml:space="preserve">                                        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E789C" w14:textId="3C7F33C4" w:rsidR="002E2055" w:rsidRPr="000151A1" w:rsidRDefault="002E2055" w:rsidP="002E2055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5C7F3" w14:textId="14796721" w:rsidR="002E2055" w:rsidRPr="000151A1" w:rsidRDefault="002E2055" w:rsidP="002E2055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X</w:t>
            </w:r>
          </w:p>
        </w:tc>
      </w:tr>
      <w:tr w:rsidR="002E2055" w:rsidRPr="000151A1" w14:paraId="18D4C15D" w14:textId="77777777" w:rsidTr="002E2055">
        <w:trPr>
          <w:trHeight w:val="195"/>
        </w:trPr>
        <w:tc>
          <w:tcPr>
            <w:tcW w:w="2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16D52F8" w14:textId="77777777" w:rsidR="002E2055" w:rsidRPr="000151A1" w:rsidRDefault="002E2055" w:rsidP="002E2055">
            <w:pPr>
              <w:spacing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A14CB02" w14:textId="7545D8FA" w:rsidR="002E2055" w:rsidRDefault="002E2055" w:rsidP="002E2055">
            <w:pPr>
              <w:tabs>
                <w:tab w:val="left" w:pos="1275"/>
              </w:tabs>
              <w:spacing w:line="240" w:lineRule="auto"/>
              <w:rPr>
                <w:rFonts w:ascii="Arial" w:eastAsia="MS Mincho" w:hAnsi="Arial" w:cs="Arial"/>
                <w:bCs/>
              </w:rPr>
            </w:pPr>
            <w:r w:rsidRPr="00C4563D">
              <w:rPr>
                <w:rFonts w:ascii="Arial" w:eastAsia="MS Mincho" w:hAnsi="Arial" w:cs="Arial"/>
                <w:bCs/>
              </w:rPr>
              <w:t>Trabajo pesado en Redes Asistenciales.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ABD008A" w14:textId="13A1F565" w:rsidR="002E2055" w:rsidRPr="000151A1" w:rsidRDefault="002E2055" w:rsidP="002E2055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FCA8EC9" w14:textId="77777777" w:rsidR="002E2055" w:rsidRDefault="002E2055" w:rsidP="002E2055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2E2055" w:rsidRPr="000151A1" w14:paraId="32DF50CD" w14:textId="77777777" w:rsidTr="002E2055">
        <w:trPr>
          <w:trHeight w:val="195"/>
        </w:trPr>
        <w:tc>
          <w:tcPr>
            <w:tcW w:w="2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1EA0FF" w14:textId="77777777" w:rsidR="002E2055" w:rsidRPr="000151A1" w:rsidRDefault="002E2055" w:rsidP="002E2055">
            <w:pPr>
              <w:spacing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0151A1">
              <w:rPr>
                <w:rFonts w:ascii="Arial" w:eastAsia="MS Mincho" w:hAnsi="Arial" w:cs="Arial"/>
                <w:b/>
                <w:bCs/>
                <w:lang w:eastAsia="ja-JP"/>
              </w:rPr>
              <w:t>Experiencia laboral en un cargo igual o similar.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5479C" w14:textId="2670A86B" w:rsidR="002E2055" w:rsidRPr="000151A1" w:rsidRDefault="002E2055" w:rsidP="002E2055">
            <w:pPr>
              <w:spacing w:line="240" w:lineRule="auto"/>
              <w:rPr>
                <w:rFonts w:ascii="Arial" w:eastAsia="MS Mincho" w:hAnsi="Arial" w:cs="Arial"/>
                <w:b/>
                <w:bCs/>
              </w:rPr>
            </w:pPr>
            <w:r w:rsidRPr="000151A1">
              <w:rPr>
                <w:rFonts w:ascii="Arial" w:hAnsi="Arial" w:cs="Arial"/>
                <w:bCs/>
              </w:rPr>
              <w:t>1 año en bodegas clínicas o similares</w:t>
            </w:r>
            <w:r>
              <w:rPr>
                <w:rFonts w:ascii="Arial" w:hAnsi="Arial" w:cs="Arial"/>
                <w:bCs/>
              </w:rPr>
              <w:t>, manejando sistema Abanet y de abastecimiento automatizado (Pyxis).</w:t>
            </w:r>
            <w:r w:rsidRPr="000151A1">
              <w:rPr>
                <w:rFonts w:ascii="Arial" w:eastAsia="MS Mincho" w:hAnsi="Arial" w:cs="Arial"/>
                <w:b/>
                <w:bCs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8F5B4" w14:textId="77777777" w:rsidR="002E2055" w:rsidRPr="000151A1" w:rsidRDefault="002E2055" w:rsidP="002E2055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0151A1">
              <w:rPr>
                <w:rFonts w:ascii="Arial" w:eastAsia="MS Mincho" w:hAnsi="Arial" w:cs="Arial"/>
                <w:b/>
                <w:bCs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6BF8D" w14:textId="77777777" w:rsidR="002E2055" w:rsidRPr="000151A1" w:rsidRDefault="002E2055" w:rsidP="002E2055">
            <w:pPr>
              <w:spacing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2E2055" w:rsidRPr="000151A1" w14:paraId="6F68673F" w14:textId="77777777" w:rsidTr="002E2055">
        <w:trPr>
          <w:trHeight w:val="1146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2B9460" w14:textId="77777777" w:rsidR="002E2055" w:rsidRPr="000151A1" w:rsidRDefault="002E2055" w:rsidP="002E2055">
            <w:pPr>
              <w:spacing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0151A1">
              <w:rPr>
                <w:rFonts w:ascii="Arial" w:eastAsia="MS Mincho" w:hAnsi="Arial" w:cs="Arial"/>
                <w:b/>
                <w:bCs/>
                <w:lang w:eastAsia="ja-JP"/>
              </w:rPr>
              <w:t>Años de experiencia requeridos desde la obtención del título profesional.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1E8E5A8" w14:textId="6E523455" w:rsidR="002E2055" w:rsidRPr="000151A1" w:rsidRDefault="002E2055" w:rsidP="002E2055">
            <w:pPr>
              <w:tabs>
                <w:tab w:val="left" w:pos="1755"/>
              </w:tabs>
              <w:rPr>
                <w:rFonts w:ascii="Arial" w:hAnsi="Arial" w:cs="Arial"/>
                <w:bCs/>
                <w:highlight w:val="yellow"/>
              </w:rPr>
            </w:pPr>
            <w:r w:rsidRPr="000151A1">
              <w:rPr>
                <w:rFonts w:ascii="Arial" w:eastAsia="MS Mincho" w:hAnsi="Arial" w:cs="Arial"/>
                <w:b/>
                <w:bCs/>
              </w:rPr>
              <w:t xml:space="preserve"> </w:t>
            </w:r>
            <w:r w:rsidRPr="004F6A53">
              <w:rPr>
                <w:rFonts w:ascii="Arial" w:hAnsi="Arial" w:cs="Arial"/>
                <w:bCs/>
              </w:rPr>
              <w:t>1 año</w:t>
            </w:r>
            <w:r>
              <w:rPr>
                <w:rFonts w:ascii="Arial" w:hAnsi="Arial" w:cs="Arial"/>
                <w:bCs/>
              </w:rPr>
              <w:t>.</w:t>
            </w:r>
          </w:p>
          <w:p w14:paraId="6EE800C9" w14:textId="10763556" w:rsidR="002E2055" w:rsidRPr="000151A1" w:rsidRDefault="002E2055" w:rsidP="002E2055">
            <w:pPr>
              <w:tabs>
                <w:tab w:val="left" w:pos="1755"/>
              </w:tabs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5731E06" w14:textId="77777777" w:rsidR="002E2055" w:rsidRPr="000151A1" w:rsidRDefault="002E2055" w:rsidP="002E2055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0151A1">
              <w:rPr>
                <w:rFonts w:ascii="Arial" w:eastAsia="MS Mincho" w:hAnsi="Arial" w:cs="Arial"/>
                <w:b/>
                <w:bCs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C53A186" w14:textId="77777777" w:rsidR="002E2055" w:rsidRPr="000151A1" w:rsidRDefault="002E2055" w:rsidP="002E2055">
            <w:pPr>
              <w:tabs>
                <w:tab w:val="left" w:pos="1755"/>
              </w:tabs>
              <w:spacing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</w:tr>
    </w:tbl>
    <w:p w14:paraId="0D283917" w14:textId="204E66CA" w:rsidR="0070618F" w:rsidRPr="0077311F" w:rsidRDefault="0070618F" w:rsidP="0077311F">
      <w:pPr>
        <w:jc w:val="both"/>
        <w:rPr>
          <w:rFonts w:ascii="Arial" w:hAnsi="Arial" w:cs="Arial"/>
          <w:b/>
          <w:lang w:val="es-MX"/>
        </w:rPr>
      </w:pPr>
      <w:r w:rsidRPr="00731A2B">
        <w:rPr>
          <w:rFonts w:ascii="Arial" w:hAnsi="Arial" w:cs="Arial"/>
          <w:b/>
        </w:rPr>
        <w:t xml:space="preserve">Nota: </w:t>
      </w:r>
      <w:r w:rsidRPr="00731A2B">
        <w:rPr>
          <w:rFonts w:ascii="Arial" w:hAnsi="Arial" w:cs="Arial"/>
          <w:b/>
          <w:lang w:val="es-MX"/>
        </w:rPr>
        <w:t>Debe presentar certificados que acrediten capacitaciones y experiencia requerida, según corresponda.</w:t>
      </w:r>
    </w:p>
    <w:p w14:paraId="5B22F1E8" w14:textId="1B7C2E8F" w:rsidR="0070618F" w:rsidRPr="00731A2B" w:rsidRDefault="00122E0D" w:rsidP="0070618F">
      <w:pPr>
        <w:spacing w:after="0" w:line="240" w:lineRule="auto"/>
        <w:rPr>
          <w:rFonts w:ascii="Arial" w:eastAsia="MS Mincho" w:hAnsi="Arial" w:cs="Arial"/>
          <w:b/>
          <w:highlight w:val="yellow"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AD6B39">
        <w:rPr>
          <w:rFonts w:ascii="Arial" w:eastAsia="MS Mincho" w:hAnsi="Arial" w:cs="Arial"/>
          <w:b/>
          <w:lang w:eastAsia="ja-JP"/>
        </w:rPr>
        <w:t>6</w:t>
      </w:r>
      <w:r w:rsidR="0070618F" w:rsidRPr="00731A2B">
        <w:rPr>
          <w:rFonts w:ascii="Arial" w:eastAsia="MS Mincho" w:hAnsi="Arial" w:cs="Arial"/>
          <w:b/>
          <w:lang w:eastAsia="ja-JP"/>
        </w:rPr>
        <w:t>.- OTROS REQUISITOS Y CARACTERÍSTICAS DEL CARGO.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0151A1" w:rsidRPr="000151A1" w14:paraId="5067EC97" w14:textId="77777777" w:rsidTr="0084411D">
        <w:tc>
          <w:tcPr>
            <w:tcW w:w="4052" w:type="dxa"/>
            <w:shd w:val="clear" w:color="auto" w:fill="FFFFFF"/>
          </w:tcPr>
          <w:p w14:paraId="4820A8A5" w14:textId="77777777" w:rsidR="000151A1" w:rsidRPr="000151A1" w:rsidRDefault="000151A1" w:rsidP="0084411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731" w:type="dxa"/>
            <w:shd w:val="clear" w:color="auto" w:fill="FFFFFF"/>
          </w:tcPr>
          <w:p w14:paraId="27F29E08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  <w:bCs/>
              </w:rPr>
            </w:pPr>
            <w:r w:rsidRPr="000151A1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733" w:type="dxa"/>
            <w:shd w:val="clear" w:color="auto" w:fill="FFFFFF"/>
          </w:tcPr>
          <w:p w14:paraId="21A55573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  <w:bCs/>
              </w:rPr>
            </w:pPr>
            <w:r w:rsidRPr="000151A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592" w:type="dxa"/>
            <w:shd w:val="clear" w:color="auto" w:fill="FFFFFF"/>
          </w:tcPr>
          <w:p w14:paraId="5ECBEDA0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  <w:bCs/>
              </w:rPr>
            </w:pPr>
            <w:r w:rsidRPr="000151A1">
              <w:rPr>
                <w:rFonts w:ascii="Arial" w:hAnsi="Arial" w:cs="Arial"/>
                <w:b/>
                <w:bCs/>
              </w:rPr>
              <w:t>Especificar</w:t>
            </w:r>
          </w:p>
        </w:tc>
      </w:tr>
      <w:tr w:rsidR="000151A1" w:rsidRPr="000151A1" w14:paraId="7C7A6B49" w14:textId="77777777" w:rsidTr="0084411D">
        <w:tc>
          <w:tcPr>
            <w:tcW w:w="4052" w:type="dxa"/>
            <w:shd w:val="clear" w:color="auto" w:fill="DEEAF6"/>
          </w:tcPr>
          <w:p w14:paraId="3DEC320D" w14:textId="77777777" w:rsidR="000151A1" w:rsidRPr="000151A1" w:rsidRDefault="000151A1" w:rsidP="0084411D">
            <w:pPr>
              <w:rPr>
                <w:rFonts w:ascii="Arial" w:hAnsi="Arial" w:cs="Arial"/>
                <w:b/>
                <w:bCs/>
              </w:rPr>
            </w:pPr>
            <w:r w:rsidRPr="000151A1">
              <w:rPr>
                <w:rFonts w:ascii="Arial" w:hAnsi="Arial" w:cs="Arial"/>
                <w:b/>
                <w:bCs/>
              </w:rPr>
              <w:t xml:space="preserve">Manejo de dinero </w:t>
            </w:r>
          </w:p>
        </w:tc>
        <w:tc>
          <w:tcPr>
            <w:tcW w:w="731" w:type="dxa"/>
            <w:shd w:val="clear" w:color="auto" w:fill="FFFFFF"/>
          </w:tcPr>
          <w:p w14:paraId="2948E45B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3" w:type="dxa"/>
            <w:shd w:val="clear" w:color="auto" w:fill="FFFFFF"/>
          </w:tcPr>
          <w:p w14:paraId="6C6D4368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  <w:r w:rsidRPr="000151A1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592" w:type="dxa"/>
            <w:shd w:val="clear" w:color="auto" w:fill="DEEAF6"/>
          </w:tcPr>
          <w:p w14:paraId="36BFF082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  <w:bCs/>
                <w:i/>
                <w:color w:val="333333"/>
              </w:rPr>
            </w:pPr>
          </w:p>
        </w:tc>
      </w:tr>
      <w:tr w:rsidR="000151A1" w:rsidRPr="000151A1" w14:paraId="0287A419" w14:textId="77777777" w:rsidTr="0084411D">
        <w:tc>
          <w:tcPr>
            <w:tcW w:w="4052" w:type="dxa"/>
            <w:shd w:val="clear" w:color="auto" w:fill="auto"/>
          </w:tcPr>
          <w:p w14:paraId="7F72DB55" w14:textId="77777777" w:rsidR="000151A1" w:rsidRPr="000151A1" w:rsidRDefault="000151A1" w:rsidP="0084411D">
            <w:pPr>
              <w:rPr>
                <w:rFonts w:ascii="Arial" w:hAnsi="Arial" w:cs="Arial"/>
                <w:b/>
                <w:bCs/>
              </w:rPr>
            </w:pPr>
            <w:r w:rsidRPr="000151A1">
              <w:rPr>
                <w:rFonts w:ascii="Arial" w:hAnsi="Arial" w:cs="Arial"/>
                <w:b/>
                <w:bCs/>
              </w:rPr>
              <w:t>Manejo de información confidencial</w:t>
            </w:r>
          </w:p>
        </w:tc>
        <w:tc>
          <w:tcPr>
            <w:tcW w:w="731" w:type="dxa"/>
            <w:shd w:val="clear" w:color="auto" w:fill="FFFFFF"/>
          </w:tcPr>
          <w:p w14:paraId="745549FB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3" w:type="dxa"/>
            <w:shd w:val="clear" w:color="auto" w:fill="FFFFFF"/>
          </w:tcPr>
          <w:p w14:paraId="07041700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  <w:r w:rsidRPr="000151A1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592" w:type="dxa"/>
            <w:shd w:val="clear" w:color="auto" w:fill="auto"/>
          </w:tcPr>
          <w:p w14:paraId="42F3155F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Cs/>
                <w:color w:val="333333"/>
              </w:rPr>
            </w:pPr>
          </w:p>
        </w:tc>
      </w:tr>
      <w:tr w:rsidR="000151A1" w:rsidRPr="000151A1" w14:paraId="0E813676" w14:textId="77777777" w:rsidTr="0084411D">
        <w:tc>
          <w:tcPr>
            <w:tcW w:w="4052" w:type="dxa"/>
            <w:shd w:val="clear" w:color="auto" w:fill="DEEAF6"/>
          </w:tcPr>
          <w:p w14:paraId="28AF0A9B" w14:textId="77777777" w:rsidR="000151A1" w:rsidRPr="000151A1" w:rsidRDefault="000151A1" w:rsidP="0084411D">
            <w:pPr>
              <w:rPr>
                <w:rFonts w:ascii="Arial" w:hAnsi="Arial" w:cs="Arial"/>
                <w:b/>
                <w:bCs/>
              </w:rPr>
            </w:pPr>
            <w:r w:rsidRPr="000151A1">
              <w:rPr>
                <w:rFonts w:ascii="Arial" w:hAnsi="Arial" w:cs="Arial"/>
                <w:b/>
                <w:bCs/>
              </w:rPr>
              <w:t>Manejo de materiales</w:t>
            </w:r>
          </w:p>
        </w:tc>
        <w:tc>
          <w:tcPr>
            <w:tcW w:w="731" w:type="dxa"/>
            <w:shd w:val="clear" w:color="auto" w:fill="FFFFFF"/>
          </w:tcPr>
          <w:p w14:paraId="5E36A6A3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  <w:r w:rsidRPr="000151A1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14:paraId="71A3B33F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shd w:val="clear" w:color="auto" w:fill="DEEAF6"/>
          </w:tcPr>
          <w:p w14:paraId="302077A4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Cs/>
              </w:rPr>
            </w:pPr>
            <w:r w:rsidRPr="000151A1">
              <w:rPr>
                <w:rFonts w:ascii="Arial" w:hAnsi="Arial" w:cs="Arial"/>
                <w:bCs/>
              </w:rPr>
              <w:t>Carros de preparación de pedidos</w:t>
            </w:r>
          </w:p>
          <w:p w14:paraId="689A9CE0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Cs/>
              </w:rPr>
            </w:pPr>
            <w:r w:rsidRPr="000151A1">
              <w:rPr>
                <w:rFonts w:ascii="Arial" w:hAnsi="Arial" w:cs="Arial"/>
                <w:bCs/>
              </w:rPr>
              <w:t>Equipamiento de oficina</w:t>
            </w:r>
          </w:p>
        </w:tc>
      </w:tr>
      <w:tr w:rsidR="000151A1" w:rsidRPr="000151A1" w14:paraId="44DFD2E9" w14:textId="77777777" w:rsidTr="0084411D">
        <w:tc>
          <w:tcPr>
            <w:tcW w:w="4052" w:type="dxa"/>
            <w:shd w:val="clear" w:color="auto" w:fill="auto"/>
          </w:tcPr>
          <w:p w14:paraId="0E1314BA" w14:textId="77777777" w:rsidR="000151A1" w:rsidRPr="000151A1" w:rsidRDefault="000151A1" w:rsidP="0084411D">
            <w:pPr>
              <w:rPr>
                <w:rFonts w:ascii="Arial" w:hAnsi="Arial" w:cs="Arial"/>
                <w:b/>
                <w:bCs/>
              </w:rPr>
            </w:pPr>
            <w:r w:rsidRPr="000151A1">
              <w:rPr>
                <w:rFonts w:ascii="Arial" w:hAnsi="Arial" w:cs="Arial"/>
                <w:b/>
                <w:bCs/>
              </w:rPr>
              <w:t>Manejo de equipos y/o herramientas</w:t>
            </w:r>
          </w:p>
        </w:tc>
        <w:tc>
          <w:tcPr>
            <w:tcW w:w="731" w:type="dxa"/>
            <w:shd w:val="clear" w:color="auto" w:fill="FFFFFF"/>
          </w:tcPr>
          <w:p w14:paraId="0D0EDE78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  <w:r w:rsidRPr="000151A1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14:paraId="0E794C3B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shd w:val="clear" w:color="auto" w:fill="FFFFFF"/>
          </w:tcPr>
          <w:p w14:paraId="5E6E3478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Cs/>
                <w:color w:val="333333"/>
              </w:rPr>
            </w:pPr>
            <w:r w:rsidRPr="000151A1">
              <w:rPr>
                <w:rFonts w:ascii="Arial" w:hAnsi="Arial" w:cs="Arial"/>
                <w:bCs/>
                <w:color w:val="333333"/>
              </w:rPr>
              <w:t>Pyxis</w:t>
            </w:r>
          </w:p>
        </w:tc>
      </w:tr>
      <w:tr w:rsidR="000151A1" w:rsidRPr="009D0D0C" w14:paraId="4CEB00F5" w14:textId="77777777" w:rsidTr="0084411D">
        <w:tc>
          <w:tcPr>
            <w:tcW w:w="4052" w:type="dxa"/>
            <w:shd w:val="clear" w:color="auto" w:fill="DEEAF6"/>
          </w:tcPr>
          <w:p w14:paraId="59AAFD06" w14:textId="77777777" w:rsidR="000151A1" w:rsidRPr="000151A1" w:rsidRDefault="000151A1" w:rsidP="0084411D">
            <w:pPr>
              <w:rPr>
                <w:rFonts w:ascii="Arial" w:hAnsi="Arial" w:cs="Arial"/>
                <w:b/>
                <w:bCs/>
              </w:rPr>
            </w:pPr>
            <w:r w:rsidRPr="000151A1">
              <w:rPr>
                <w:rFonts w:ascii="Arial" w:hAnsi="Arial" w:cs="Arial"/>
                <w:b/>
                <w:bCs/>
              </w:rPr>
              <w:t>Manejo de Tecnologías de Información</w:t>
            </w:r>
          </w:p>
        </w:tc>
        <w:tc>
          <w:tcPr>
            <w:tcW w:w="731" w:type="dxa"/>
            <w:shd w:val="clear" w:color="auto" w:fill="FFFFFF"/>
          </w:tcPr>
          <w:p w14:paraId="0FB9BADB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  <w:r w:rsidRPr="000151A1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14:paraId="634217B5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shd w:val="clear" w:color="auto" w:fill="DEEAF6"/>
          </w:tcPr>
          <w:p w14:paraId="799464C6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Cs/>
                <w:color w:val="333333"/>
                <w:lang w:val="en-US"/>
              </w:rPr>
            </w:pPr>
            <w:r w:rsidRPr="000151A1">
              <w:rPr>
                <w:rFonts w:ascii="Arial" w:hAnsi="Arial" w:cs="Arial"/>
                <w:bCs/>
                <w:lang w:val="en-US"/>
              </w:rPr>
              <w:t>Microsoft Office Word, Excel, Power Point, Correo electrónico y Abanet 2.0</w:t>
            </w:r>
          </w:p>
        </w:tc>
      </w:tr>
      <w:tr w:rsidR="000151A1" w:rsidRPr="000151A1" w14:paraId="66536EF8" w14:textId="77777777" w:rsidTr="0084411D">
        <w:tc>
          <w:tcPr>
            <w:tcW w:w="4052" w:type="dxa"/>
            <w:shd w:val="clear" w:color="auto" w:fill="auto"/>
          </w:tcPr>
          <w:p w14:paraId="6E9088C0" w14:textId="77777777" w:rsidR="000151A1" w:rsidRPr="000151A1" w:rsidRDefault="000151A1" w:rsidP="0084411D">
            <w:pPr>
              <w:rPr>
                <w:rFonts w:ascii="Arial" w:hAnsi="Arial" w:cs="Arial"/>
                <w:b/>
                <w:bCs/>
              </w:rPr>
            </w:pPr>
            <w:r w:rsidRPr="000151A1">
              <w:rPr>
                <w:rFonts w:ascii="Arial" w:hAnsi="Arial" w:cs="Arial"/>
                <w:b/>
                <w:bCs/>
              </w:rPr>
              <w:t>Carga o descarga de material</w:t>
            </w:r>
          </w:p>
        </w:tc>
        <w:tc>
          <w:tcPr>
            <w:tcW w:w="731" w:type="dxa"/>
            <w:shd w:val="clear" w:color="auto" w:fill="FFFFFF"/>
          </w:tcPr>
          <w:p w14:paraId="39DB0E1C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  <w:r w:rsidRPr="000151A1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14:paraId="23B9126E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shd w:val="clear" w:color="auto" w:fill="auto"/>
          </w:tcPr>
          <w:p w14:paraId="0E04B9AA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Cs/>
                <w:color w:val="333333"/>
              </w:rPr>
            </w:pPr>
            <w:r w:rsidRPr="000151A1">
              <w:rPr>
                <w:rFonts w:ascii="Arial" w:hAnsi="Arial" w:cs="Arial"/>
                <w:bCs/>
                <w:color w:val="333333"/>
              </w:rPr>
              <w:t>Bultos</w:t>
            </w:r>
          </w:p>
        </w:tc>
      </w:tr>
      <w:tr w:rsidR="000151A1" w:rsidRPr="000151A1" w14:paraId="69682476" w14:textId="77777777" w:rsidTr="0084411D">
        <w:tc>
          <w:tcPr>
            <w:tcW w:w="4052" w:type="dxa"/>
            <w:shd w:val="clear" w:color="auto" w:fill="DEEAF6"/>
          </w:tcPr>
          <w:p w14:paraId="29D5137C" w14:textId="77777777" w:rsidR="000151A1" w:rsidRPr="000151A1" w:rsidRDefault="000151A1" w:rsidP="0084411D">
            <w:pPr>
              <w:rPr>
                <w:rFonts w:ascii="Arial" w:hAnsi="Arial" w:cs="Arial"/>
                <w:b/>
                <w:bCs/>
              </w:rPr>
            </w:pPr>
            <w:r w:rsidRPr="000151A1">
              <w:rPr>
                <w:rFonts w:ascii="Arial" w:hAnsi="Arial" w:cs="Arial"/>
                <w:b/>
                <w:bCs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shd w:val="clear" w:color="auto" w:fill="FFFFFF"/>
          </w:tcPr>
          <w:p w14:paraId="6E594B65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  <w:r w:rsidRPr="000151A1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14:paraId="72AE493D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shd w:val="clear" w:color="auto" w:fill="DEEAF6"/>
          </w:tcPr>
          <w:p w14:paraId="233CAA90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Cs/>
                <w:color w:val="333333"/>
              </w:rPr>
            </w:pPr>
            <w:r w:rsidRPr="000151A1">
              <w:rPr>
                <w:rFonts w:ascii="Arial" w:hAnsi="Arial" w:cs="Arial"/>
                <w:bCs/>
                <w:color w:val="333333"/>
              </w:rPr>
              <w:t>2%</w:t>
            </w:r>
          </w:p>
        </w:tc>
      </w:tr>
      <w:tr w:rsidR="000151A1" w:rsidRPr="000151A1" w14:paraId="795E732B" w14:textId="77777777" w:rsidTr="0084411D">
        <w:tc>
          <w:tcPr>
            <w:tcW w:w="4052" w:type="dxa"/>
            <w:shd w:val="clear" w:color="auto" w:fill="auto"/>
          </w:tcPr>
          <w:p w14:paraId="5B4BAE03" w14:textId="77777777" w:rsidR="000151A1" w:rsidRPr="000151A1" w:rsidRDefault="000151A1" w:rsidP="0084411D">
            <w:pPr>
              <w:rPr>
                <w:rFonts w:ascii="Arial" w:hAnsi="Arial" w:cs="Arial"/>
                <w:b/>
                <w:bCs/>
              </w:rPr>
            </w:pPr>
            <w:r w:rsidRPr="000151A1">
              <w:rPr>
                <w:rFonts w:ascii="Arial" w:hAnsi="Arial" w:cs="Arial"/>
                <w:b/>
                <w:bCs/>
              </w:rPr>
              <w:t>Riesgos asociados al cargo</w:t>
            </w:r>
          </w:p>
        </w:tc>
        <w:tc>
          <w:tcPr>
            <w:tcW w:w="731" w:type="dxa"/>
            <w:shd w:val="clear" w:color="auto" w:fill="FFFFFF"/>
          </w:tcPr>
          <w:p w14:paraId="015F9F8E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  <w:r w:rsidRPr="000151A1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14:paraId="4C78C4BB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shd w:val="clear" w:color="auto" w:fill="auto"/>
          </w:tcPr>
          <w:p w14:paraId="502011FA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Cs/>
                <w:color w:val="333333"/>
              </w:rPr>
            </w:pPr>
            <w:r w:rsidRPr="000151A1">
              <w:rPr>
                <w:rFonts w:ascii="Arial" w:hAnsi="Arial" w:cs="Arial"/>
                <w:bCs/>
                <w:color w:val="333333"/>
              </w:rPr>
              <w:t>Músculo esquelético y tendinitis</w:t>
            </w:r>
          </w:p>
        </w:tc>
      </w:tr>
      <w:tr w:rsidR="000151A1" w:rsidRPr="000151A1" w14:paraId="5EA86FF7" w14:textId="77777777" w:rsidTr="0084411D">
        <w:tc>
          <w:tcPr>
            <w:tcW w:w="4052" w:type="dxa"/>
            <w:shd w:val="clear" w:color="auto" w:fill="DEEAF6"/>
          </w:tcPr>
          <w:p w14:paraId="3775202C" w14:textId="77777777" w:rsidR="000151A1" w:rsidRPr="000151A1" w:rsidRDefault="000151A1" w:rsidP="0084411D">
            <w:pPr>
              <w:rPr>
                <w:rFonts w:ascii="Arial" w:hAnsi="Arial" w:cs="Arial"/>
                <w:b/>
                <w:bCs/>
              </w:rPr>
            </w:pPr>
            <w:r w:rsidRPr="000151A1">
              <w:rPr>
                <w:rFonts w:ascii="Arial" w:hAnsi="Arial" w:cs="Arial"/>
                <w:b/>
                <w:bCs/>
              </w:rPr>
              <w:t>Uso de elementos de protección personal (EPP)</w:t>
            </w:r>
          </w:p>
        </w:tc>
        <w:tc>
          <w:tcPr>
            <w:tcW w:w="731" w:type="dxa"/>
            <w:shd w:val="clear" w:color="auto" w:fill="FFFFFF"/>
          </w:tcPr>
          <w:p w14:paraId="23601306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3" w:type="dxa"/>
            <w:shd w:val="clear" w:color="auto" w:fill="FFFFFF"/>
          </w:tcPr>
          <w:p w14:paraId="37C69B41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  <w:r w:rsidRPr="000151A1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592" w:type="dxa"/>
            <w:shd w:val="clear" w:color="auto" w:fill="DEEAF6"/>
          </w:tcPr>
          <w:p w14:paraId="593EF0CB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Cs/>
                <w:color w:val="333333"/>
              </w:rPr>
            </w:pPr>
          </w:p>
        </w:tc>
      </w:tr>
      <w:tr w:rsidR="000151A1" w:rsidRPr="000151A1" w14:paraId="5E3632AB" w14:textId="77777777" w:rsidTr="0084411D">
        <w:tc>
          <w:tcPr>
            <w:tcW w:w="4052" w:type="dxa"/>
            <w:shd w:val="clear" w:color="auto" w:fill="auto"/>
          </w:tcPr>
          <w:p w14:paraId="7EDC36DC" w14:textId="77777777" w:rsidR="000151A1" w:rsidRPr="000151A1" w:rsidRDefault="000151A1" w:rsidP="0084411D">
            <w:pPr>
              <w:rPr>
                <w:rFonts w:ascii="Arial" w:hAnsi="Arial" w:cs="Arial"/>
                <w:b/>
                <w:bCs/>
              </w:rPr>
            </w:pPr>
            <w:r w:rsidRPr="000151A1">
              <w:rPr>
                <w:rFonts w:ascii="Arial" w:hAnsi="Arial" w:cs="Arial"/>
                <w:b/>
                <w:bCs/>
              </w:rPr>
              <w:t>Otros requisitos relevantes para el cargo</w:t>
            </w:r>
          </w:p>
        </w:tc>
        <w:tc>
          <w:tcPr>
            <w:tcW w:w="731" w:type="dxa"/>
            <w:shd w:val="clear" w:color="auto" w:fill="FFFFFF"/>
          </w:tcPr>
          <w:p w14:paraId="613197D9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  <w:r w:rsidRPr="000151A1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14:paraId="469B3879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shd w:val="clear" w:color="auto" w:fill="auto"/>
          </w:tcPr>
          <w:p w14:paraId="4BD24F3A" w14:textId="77777777" w:rsidR="000151A1" w:rsidRPr="000151A1" w:rsidRDefault="000151A1" w:rsidP="0084411D">
            <w:pPr>
              <w:jc w:val="center"/>
              <w:rPr>
                <w:rFonts w:ascii="Arial" w:hAnsi="Arial" w:cs="Arial"/>
                <w:bCs/>
                <w:color w:val="333333"/>
              </w:rPr>
            </w:pPr>
            <w:r w:rsidRPr="000151A1">
              <w:rPr>
                <w:rFonts w:ascii="Arial" w:hAnsi="Arial" w:cs="Arial"/>
                <w:bCs/>
                <w:color w:val="333333"/>
              </w:rPr>
              <w:t>Salud compatible con el cargo</w:t>
            </w:r>
          </w:p>
        </w:tc>
      </w:tr>
    </w:tbl>
    <w:p w14:paraId="107F1F56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7E1DC43" w14:textId="5E5F7A80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7EB2">
        <w:rPr>
          <w:rFonts w:ascii="Arial" w:eastAsia="MS Mincho" w:hAnsi="Arial" w:cs="Arial"/>
          <w:b/>
          <w:lang w:eastAsia="ja-JP"/>
        </w:rPr>
        <w:t>7</w:t>
      </w:r>
      <w:r w:rsidR="0070618F" w:rsidRPr="00731A2B">
        <w:rPr>
          <w:rFonts w:ascii="Arial" w:eastAsia="MS Mincho" w:hAnsi="Arial" w:cs="Arial"/>
          <w:b/>
          <w:lang w:eastAsia="ja-JP"/>
        </w:rPr>
        <w:t>.- DEFINICIÓN DE USUARIOS</w:t>
      </w:r>
      <w:r w:rsidR="00125D3A"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82"/>
        <w:gridCol w:w="4008"/>
        <w:gridCol w:w="480"/>
        <w:gridCol w:w="4010"/>
      </w:tblGrid>
      <w:tr w:rsidR="00755C43" w:rsidRPr="00755C43" w14:paraId="0A2047FD" w14:textId="77777777" w:rsidTr="0084411D"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2FAF1647" w14:textId="77777777" w:rsidR="00755C43" w:rsidRPr="00755C43" w:rsidRDefault="00755C43" w:rsidP="0084411D">
            <w:pPr>
              <w:jc w:val="both"/>
              <w:rPr>
                <w:rFonts w:ascii="Arial" w:hAnsi="Arial" w:cs="Arial"/>
                <w:b/>
                <w:bCs/>
              </w:rPr>
            </w:pPr>
            <w:r w:rsidRPr="00755C43">
              <w:rPr>
                <w:rFonts w:ascii="Arial" w:hAnsi="Arial" w:cs="Arial"/>
                <w:b/>
                <w:bCs/>
              </w:rPr>
              <w:t>Internos</w:t>
            </w:r>
          </w:p>
        </w:tc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6AF668D3" w14:textId="77777777" w:rsidR="00755C43" w:rsidRPr="00755C43" w:rsidRDefault="00755C43" w:rsidP="0084411D">
            <w:pPr>
              <w:jc w:val="both"/>
              <w:rPr>
                <w:rFonts w:ascii="Arial" w:hAnsi="Arial" w:cs="Arial"/>
                <w:b/>
                <w:bCs/>
              </w:rPr>
            </w:pPr>
            <w:r w:rsidRPr="00755C43">
              <w:rPr>
                <w:rFonts w:ascii="Arial" w:hAnsi="Arial" w:cs="Arial"/>
                <w:b/>
                <w:bCs/>
              </w:rPr>
              <w:t>Externos</w:t>
            </w:r>
          </w:p>
        </w:tc>
      </w:tr>
      <w:tr w:rsidR="00755C43" w:rsidRPr="00755C43" w14:paraId="0ECB2BAC" w14:textId="77777777" w:rsidTr="0084411D"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13766697" w14:textId="77777777" w:rsidR="00755C43" w:rsidRPr="00755C43" w:rsidRDefault="00755C43" w:rsidP="0084411D">
            <w:pPr>
              <w:jc w:val="both"/>
              <w:rPr>
                <w:rFonts w:ascii="Arial" w:hAnsi="Arial" w:cs="Arial"/>
                <w:b/>
                <w:bCs/>
              </w:rPr>
            </w:pPr>
            <w:r w:rsidRPr="00755C43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</w:tcPr>
          <w:p w14:paraId="404A72BE" w14:textId="77777777" w:rsidR="00755C43" w:rsidRPr="00755C43" w:rsidRDefault="00755C43" w:rsidP="0084411D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755C43">
              <w:rPr>
                <w:rFonts w:ascii="Arial" w:hAnsi="Arial" w:cs="Arial"/>
                <w:b/>
                <w:lang w:val="es-MX"/>
              </w:rPr>
              <w:t>Tens de Unidades Clínicas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</w:tcPr>
          <w:p w14:paraId="0320AC3B" w14:textId="77777777" w:rsidR="00755C43" w:rsidRPr="00755C43" w:rsidRDefault="00755C43" w:rsidP="0084411D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755C43">
              <w:rPr>
                <w:rFonts w:ascii="Arial" w:hAnsi="Arial" w:cs="Arial"/>
                <w:b/>
                <w:lang w:val="es-MX"/>
              </w:rPr>
              <w:t>1.</w:t>
            </w:r>
          </w:p>
        </w:tc>
        <w:tc>
          <w:tcPr>
            <w:tcW w:w="40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</w:tcPr>
          <w:p w14:paraId="177C18AC" w14:textId="77777777" w:rsidR="00755C43" w:rsidRPr="00755C43" w:rsidRDefault="00755C43" w:rsidP="0084411D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755C43" w:rsidRPr="00755C43" w14:paraId="64B22FE3" w14:textId="77777777" w:rsidTr="0084411D"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3571DE8" w14:textId="77777777" w:rsidR="00755C43" w:rsidRPr="00755C43" w:rsidRDefault="00755C43" w:rsidP="0084411D">
            <w:pPr>
              <w:jc w:val="both"/>
              <w:rPr>
                <w:rFonts w:ascii="Arial" w:hAnsi="Arial" w:cs="Arial"/>
                <w:b/>
                <w:bCs/>
              </w:rPr>
            </w:pPr>
            <w:r w:rsidRPr="00755C43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0231E80" w14:textId="77777777" w:rsidR="00755C43" w:rsidRPr="00755C43" w:rsidRDefault="00755C43" w:rsidP="0084411D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755C43">
              <w:rPr>
                <w:rFonts w:ascii="Arial" w:hAnsi="Arial" w:cs="Arial"/>
                <w:b/>
                <w:lang w:val="es-MX"/>
              </w:rPr>
              <w:t>EU de Unidades Clínicas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E5610CE" w14:textId="77777777" w:rsidR="00755C43" w:rsidRPr="00755C43" w:rsidRDefault="00755C43" w:rsidP="0084411D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755C43">
              <w:rPr>
                <w:rFonts w:ascii="Arial" w:hAnsi="Arial" w:cs="Arial"/>
                <w:b/>
                <w:lang w:val="es-MX"/>
              </w:rPr>
              <w:t>2.</w:t>
            </w:r>
          </w:p>
        </w:tc>
        <w:tc>
          <w:tcPr>
            <w:tcW w:w="40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6CF95CB" w14:textId="77777777" w:rsidR="00755C43" w:rsidRPr="00755C43" w:rsidRDefault="00755C43" w:rsidP="0084411D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755C43" w:rsidRPr="00755C43" w14:paraId="76344C2B" w14:textId="77777777" w:rsidTr="00755C43">
        <w:trPr>
          <w:trHeight w:val="222"/>
        </w:trPr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22E3F893" w14:textId="77777777" w:rsidR="00755C43" w:rsidRPr="00755C43" w:rsidRDefault="00755C43" w:rsidP="0084411D">
            <w:pPr>
              <w:jc w:val="both"/>
              <w:rPr>
                <w:rFonts w:ascii="Arial" w:hAnsi="Arial" w:cs="Arial"/>
                <w:b/>
                <w:bCs/>
              </w:rPr>
            </w:pPr>
            <w:r w:rsidRPr="00755C43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</w:tcPr>
          <w:p w14:paraId="1EC3E277" w14:textId="77777777" w:rsidR="00755C43" w:rsidRPr="00755C43" w:rsidRDefault="00755C43" w:rsidP="0084411D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755C43">
              <w:rPr>
                <w:rFonts w:ascii="Arial" w:hAnsi="Arial" w:cs="Arial"/>
                <w:b/>
                <w:lang w:val="es-MX"/>
              </w:rPr>
              <w:t>Médicos Unidades Clínicas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</w:tcPr>
          <w:p w14:paraId="5BD3B882" w14:textId="77777777" w:rsidR="00755C43" w:rsidRPr="00755C43" w:rsidRDefault="00755C43" w:rsidP="0084411D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755C43">
              <w:rPr>
                <w:rFonts w:ascii="Arial" w:hAnsi="Arial" w:cs="Arial"/>
                <w:b/>
                <w:lang w:val="es-MX"/>
              </w:rPr>
              <w:t>3.</w:t>
            </w:r>
          </w:p>
        </w:tc>
        <w:tc>
          <w:tcPr>
            <w:tcW w:w="40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</w:tcPr>
          <w:p w14:paraId="645A45CA" w14:textId="77777777" w:rsidR="00755C43" w:rsidRPr="00755C43" w:rsidRDefault="00755C43" w:rsidP="0084411D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5FA94239" w14:textId="77777777" w:rsidR="006E0C07" w:rsidRPr="00731A2B" w:rsidRDefault="006E0C07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5FD691CE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45A464C7" w14:textId="058F682D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7EB2">
        <w:rPr>
          <w:rFonts w:ascii="Arial" w:eastAsia="MS Mincho" w:hAnsi="Arial" w:cs="Arial"/>
          <w:b/>
          <w:lang w:eastAsia="ja-JP"/>
        </w:rPr>
        <w:t>8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.- COMPETENCIAS TRANVERSALES DE LA INSTITUCIÓN </w:t>
      </w:r>
    </w:p>
    <w:p w14:paraId="4EBAF112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4BF240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Importante:</w:t>
      </w:r>
    </w:p>
    <w:p w14:paraId="63D59D8B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1: Se requiere nivel de desarrollo básico de la competencia</w:t>
      </w:r>
    </w:p>
    <w:p w14:paraId="1509D383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2: Se requiere nivel de desarrollo avanzado de la competencia.</w:t>
      </w:r>
    </w:p>
    <w:p w14:paraId="3503FF4A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3: Se requiere nivel de desarrollo superior de la competencia.</w:t>
      </w:r>
    </w:p>
    <w:p w14:paraId="75658449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5290CC8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Para determinar conductas específicas asociadas con cada nivel, consultar diccionario de competencias SSA-HJNC basado en la estrategia de Redes Integradas de los Servicios de Salud (RISS).</w:t>
      </w:r>
    </w:p>
    <w:p w14:paraId="1802E8A7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70618F" w:rsidRPr="00731A2B" w14:paraId="6ABE3C6C" w14:textId="77777777" w:rsidTr="00F66389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42A41C72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</w:p>
          <w:p w14:paraId="2CE409B9" w14:textId="77777777" w:rsidR="0070618F" w:rsidRPr="00731A2B" w:rsidRDefault="0070618F" w:rsidP="00F66389">
            <w:pPr>
              <w:shd w:val="clear" w:color="auto" w:fill="FFFFFF"/>
              <w:tabs>
                <w:tab w:val="left" w:pos="2670"/>
              </w:tabs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lang w:eastAsia="ja-JP"/>
              </w:rPr>
              <w:tab/>
            </w:r>
          </w:p>
          <w:p w14:paraId="4355BC8C" w14:textId="77777777" w:rsidR="0070618F" w:rsidRPr="00731A2B" w:rsidRDefault="0070618F" w:rsidP="00F66389">
            <w:pPr>
              <w:tabs>
                <w:tab w:val="left" w:pos="4740"/>
              </w:tabs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2F257E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lang w:eastAsia="ja-JP"/>
              </w:rPr>
              <w:t xml:space="preserve">Nivel de dominio deseable para el cargo </w:t>
            </w:r>
          </w:p>
        </w:tc>
      </w:tr>
      <w:tr w:rsidR="0070618F" w:rsidRPr="00731A2B" w14:paraId="342DB39D" w14:textId="77777777" w:rsidTr="00F66389">
        <w:trPr>
          <w:trHeight w:val="94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F20D96C" w14:textId="77777777" w:rsidR="0070618F" w:rsidRPr="003E6F29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3E6F29">
              <w:rPr>
                <w:rFonts w:ascii="Arial" w:eastAsia="MS Mincho" w:hAnsi="Arial" w:cs="Arial"/>
                <w:b/>
                <w:lang w:eastAsia="ja-JP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41C413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0BDD73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B68BB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3</w:t>
            </w:r>
          </w:p>
        </w:tc>
      </w:tr>
      <w:tr w:rsidR="0070618F" w:rsidRPr="00731A2B" w14:paraId="3086FA87" w14:textId="77777777" w:rsidTr="00F66389">
        <w:trPr>
          <w:trHeight w:val="286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50542B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Atención de salud centrada en la persona: 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CB9D010" w14:textId="1B0A9EBD" w:rsidR="0070618F" w:rsidRPr="00755C43" w:rsidRDefault="00755C43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755C43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F6FB282" w14:textId="77C6A73C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B1FDDA6" w14:textId="1BF6BDFB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72DEFC04" w14:textId="77777777" w:rsidTr="00F66389">
        <w:trPr>
          <w:trHeight w:val="23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45E2FC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Comunicación asertiva y empática: 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1C480" w14:textId="034F5299" w:rsidR="0070618F" w:rsidRPr="00755C43" w:rsidRDefault="00755C43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755C43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7C2C02" w14:textId="0178688B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10379" w14:textId="6291CC74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15C5C2C1" w14:textId="77777777" w:rsidTr="00F66389">
        <w:trPr>
          <w:trHeight w:val="25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F771518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Proactividad y empoderamiento: 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 xml:space="preserve">Es la habilidad de direccionar los objetivos de desempeño para definir las responsabilidades personales correspondientes, valorando sus propias capacidades y las de sus colaboradores(as).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6712C6F" w14:textId="188CB20E" w:rsidR="0070618F" w:rsidRPr="00731A2B" w:rsidRDefault="00755C43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EC27BC2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612AEBA" w14:textId="2F9777C0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35B5FF6F" w14:textId="77777777" w:rsidTr="00F66389">
        <w:trPr>
          <w:trHeight w:val="27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D2DE5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Organización, planificación y seguimiento: 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6847C" w14:textId="14A53FD2" w:rsidR="0070618F" w:rsidRPr="00731A2B" w:rsidRDefault="00755C43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F537CD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6A9A81" w14:textId="2058E7E4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33F86130" w14:textId="77777777" w:rsidTr="00F66389">
        <w:trPr>
          <w:trHeight w:val="26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215247C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Orientación a la eficiencia: 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02576C0" w14:textId="40ADD1CC" w:rsidR="0070618F" w:rsidRPr="00755C43" w:rsidRDefault="00755C43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755C43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496516" w14:textId="228E1AFB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2B7E5D2" w14:textId="55E9534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5F3611CF" w14:textId="77777777" w:rsidTr="00F66389">
        <w:trPr>
          <w:trHeight w:val="230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B5353E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Trabajo colaborativo: 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C87E50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A2A764" w14:textId="070B8CFB" w:rsidR="0070618F" w:rsidRPr="00731A2B" w:rsidRDefault="00BA7401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C898F" w14:textId="12D16B3C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21D9A6BF" w14:textId="77777777" w:rsidTr="00F66389">
        <w:trPr>
          <w:trHeight w:val="188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8560A64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Liderazgo: 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7D97026" w14:textId="739FB67A" w:rsidR="0070618F" w:rsidRPr="00731A2B" w:rsidRDefault="00755C43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N/A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BB04921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4F26356" w14:textId="612C24CA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</w:tbl>
    <w:p w14:paraId="14D1A41E" w14:textId="6BB35E3E" w:rsidR="00BD59FD" w:rsidRDefault="00BD59FD" w:rsidP="0060731B">
      <w:pPr>
        <w:jc w:val="both"/>
        <w:rPr>
          <w:rFonts w:ascii="Arial" w:hAnsi="Arial" w:cs="Arial"/>
        </w:rPr>
      </w:pPr>
    </w:p>
    <w:p w14:paraId="512859DC" w14:textId="699C4C67" w:rsidR="00755C43" w:rsidRPr="007E7EB2" w:rsidRDefault="007E7EB2" w:rsidP="0060731B">
      <w:pPr>
        <w:jc w:val="both"/>
        <w:rPr>
          <w:rFonts w:ascii="Arial" w:hAnsi="Arial" w:cs="Arial"/>
          <w:b/>
        </w:rPr>
      </w:pPr>
      <w:r w:rsidRPr="007E7EB2">
        <w:rPr>
          <w:rFonts w:ascii="Arial" w:hAnsi="Arial" w:cs="Arial"/>
          <w:b/>
        </w:rPr>
        <w:t>1.</w:t>
      </w:r>
      <w:r w:rsidR="00755C43" w:rsidRPr="007E7EB2">
        <w:rPr>
          <w:rFonts w:ascii="Arial" w:hAnsi="Arial" w:cs="Arial"/>
          <w:b/>
        </w:rPr>
        <w:t>9.- COMPETENCIAS ESPECÍFICAS DEL CARGO</w:t>
      </w: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755C43" w:rsidRPr="00E51474" w14:paraId="4888EC43" w14:textId="77777777" w:rsidTr="0084411D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1750E182" w14:textId="77777777" w:rsidR="00755C43" w:rsidRPr="00E51474" w:rsidRDefault="00755C43" w:rsidP="0084411D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</w:p>
          <w:p w14:paraId="14E7E99B" w14:textId="77777777" w:rsidR="00755C43" w:rsidRPr="00E51474" w:rsidRDefault="00755C43" w:rsidP="0084411D">
            <w:pPr>
              <w:tabs>
                <w:tab w:val="left" w:pos="5415"/>
              </w:tabs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F9ADB0" w14:textId="77777777" w:rsidR="00755C43" w:rsidRPr="00755C43" w:rsidRDefault="00755C43" w:rsidP="0084411D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755C43">
              <w:rPr>
                <w:rStyle w:val="Textoennegrita"/>
                <w:rFonts w:ascii="Arial" w:hAnsi="Arial" w:cs="Arial"/>
                <w:b w:val="0"/>
                <w:bCs w:val="0"/>
              </w:rPr>
              <w:t xml:space="preserve">Nivel de dominio deseable para el cargo </w:t>
            </w:r>
          </w:p>
        </w:tc>
      </w:tr>
      <w:tr w:rsidR="00755C43" w:rsidRPr="00E51474" w14:paraId="1B01E512" w14:textId="77777777" w:rsidTr="0084411D">
        <w:trPr>
          <w:trHeight w:val="94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7DCB070" w14:textId="77777777" w:rsidR="00755C43" w:rsidRPr="00755C43" w:rsidRDefault="00755C43" w:rsidP="0084411D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755C43">
              <w:rPr>
                <w:rStyle w:val="Textoennegrita"/>
                <w:rFonts w:ascii="Arial" w:hAnsi="Arial" w:cs="Arial"/>
                <w:bCs w:val="0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8699A51" w14:textId="77777777" w:rsidR="00755C43" w:rsidRPr="00755C43" w:rsidRDefault="00755C43" w:rsidP="0084411D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755C43">
              <w:rPr>
                <w:rStyle w:val="Textoennegrita"/>
                <w:rFonts w:ascii="Arial" w:hAnsi="Arial" w:cs="Arial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6520945" w14:textId="77777777" w:rsidR="00755C43" w:rsidRPr="00755C43" w:rsidRDefault="00755C43" w:rsidP="0084411D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755C43">
              <w:rPr>
                <w:rStyle w:val="Textoennegrita"/>
                <w:rFonts w:ascii="Arial" w:hAnsi="Arial" w:cs="Arial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43A48A7" w14:textId="77777777" w:rsidR="00755C43" w:rsidRPr="00755C43" w:rsidRDefault="00755C43" w:rsidP="0084411D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755C43">
              <w:rPr>
                <w:rStyle w:val="Textoennegrita"/>
                <w:rFonts w:ascii="Arial" w:hAnsi="Arial" w:cs="Arial"/>
                <w:bCs w:val="0"/>
              </w:rPr>
              <w:t>3</w:t>
            </w:r>
          </w:p>
        </w:tc>
      </w:tr>
      <w:tr w:rsidR="00755C43" w:rsidRPr="00E51474" w14:paraId="102833A1" w14:textId="77777777" w:rsidTr="0084411D">
        <w:trPr>
          <w:trHeight w:val="28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D9212" w14:textId="77777777" w:rsidR="00755C43" w:rsidRDefault="00755C43" w:rsidP="0084411D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C43">
              <w:rPr>
                <w:rFonts w:ascii="Arial" w:hAnsi="Arial" w:cs="Arial"/>
                <w:b/>
                <w:bCs/>
              </w:rPr>
              <w:t>Tolerancia al estrés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D998EA9" w14:textId="77777777" w:rsidR="00755C43" w:rsidRPr="00755C43" w:rsidRDefault="00755C43" w:rsidP="0084411D">
            <w:pPr>
              <w:ind w:right="-30"/>
              <w:jc w:val="both"/>
              <w:rPr>
                <w:rFonts w:ascii="Arial" w:hAnsi="Arial" w:cs="Arial"/>
                <w:b/>
                <w:bCs/>
              </w:rPr>
            </w:pPr>
            <w:r w:rsidRPr="00755C43">
              <w:rPr>
                <w:rFonts w:ascii="Arial" w:hAnsi="Arial" w:cs="Arial"/>
                <w:b/>
                <w:bCs/>
              </w:rPr>
              <w:t xml:space="preserve">Actúa con eficacia bajo la presión del tiempo, haciendo frente al desacuerdo y adversidad. Percibe la urgencia real de determinadas tareas y actúa de manera consecuente alcanzando su realización en plazos breves de tiempo, sin llegar a enlentecer el trabajo de los demás.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02C63A" w14:textId="77777777" w:rsidR="00755C43" w:rsidRPr="00755C43" w:rsidRDefault="00755C43" w:rsidP="0084411D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7BA14C" w14:textId="77777777" w:rsidR="00755C43" w:rsidRPr="00755C43" w:rsidRDefault="00755C43" w:rsidP="0084411D">
            <w:pPr>
              <w:rPr>
                <w:rFonts w:ascii="Arial" w:hAnsi="Arial" w:cs="Arial"/>
                <w:b/>
              </w:rPr>
            </w:pPr>
            <w:r w:rsidRPr="00755C4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E7AEC2" w14:textId="77777777" w:rsidR="00755C43" w:rsidRPr="00755C43" w:rsidRDefault="00755C43" w:rsidP="0084411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3ADCDBA" w14:textId="77777777" w:rsidR="00755C43" w:rsidRDefault="00755C43" w:rsidP="0060731B">
      <w:pPr>
        <w:jc w:val="both"/>
        <w:rPr>
          <w:rFonts w:ascii="Arial" w:hAnsi="Arial" w:cs="Arial"/>
        </w:rPr>
      </w:pPr>
    </w:p>
    <w:p w14:paraId="4991D43C" w14:textId="77777777"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14:paraId="7A87EA9E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14:paraId="4B40B405" w14:textId="77777777"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14:paraId="0C471124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14:paraId="1D694615" w14:textId="77777777" w:rsidR="00737600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14:paraId="6AB2495A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14:paraId="54B4E49A" w14:textId="77777777" w:rsidR="00604A3C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14:paraId="3AB2B8CB" w14:textId="77777777"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14:paraId="75681D35" w14:textId="77777777"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14:paraId="5B561C10" w14:textId="77777777" w:rsidR="00D50C4E" w:rsidRPr="004A378E" w:rsidRDefault="00D50C4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27A4E63" w14:textId="77777777"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14:paraId="391E0535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FBA828B" w14:textId="77777777"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14:paraId="412EE27E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DB692D7" w14:textId="0454D63E" w:rsidR="00360279" w:rsidRPr="004A2727" w:rsidRDefault="00360279" w:rsidP="003602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121F">
        <w:rPr>
          <w:rFonts w:ascii="Arial" w:hAnsi="Arial" w:cs="Arial"/>
        </w:rPr>
        <w:t xml:space="preserve">Las bases del llamado a presentación de antecedentes se encontrarán disponibles en la página Web del Hospital Regional de Arica y Parinacota “Dr. Juan Noé Crevani”, </w:t>
      </w:r>
      <w:hyperlink r:id="rId10" w:history="1">
        <w:r w:rsidRPr="007A121F">
          <w:rPr>
            <w:rStyle w:val="Hipervnculo"/>
            <w:rFonts w:ascii="Arial" w:hAnsi="Arial" w:cs="Arial"/>
          </w:rPr>
          <w:t>www.hjnc.cl</w:t>
        </w:r>
      </w:hyperlink>
      <w:r w:rsidRPr="007A121F">
        <w:rPr>
          <w:rFonts w:ascii="Arial" w:hAnsi="Arial" w:cs="Arial"/>
          <w:b/>
          <w:bCs/>
        </w:rPr>
        <w:t xml:space="preserve"> sección “Trabaja con Nosotros”, </w:t>
      </w:r>
      <w:r w:rsidRPr="007A121F">
        <w:rPr>
          <w:rFonts w:ascii="Arial" w:hAnsi="Arial" w:cs="Arial"/>
        </w:rPr>
        <w:t xml:space="preserve">a contar </w:t>
      </w:r>
      <w:r w:rsidRPr="009927E8">
        <w:rPr>
          <w:rFonts w:ascii="Arial" w:hAnsi="Arial" w:cs="Arial"/>
        </w:rPr>
        <w:t xml:space="preserve">del </w:t>
      </w:r>
      <w:r w:rsidR="007460ED" w:rsidRPr="00F21B80">
        <w:rPr>
          <w:rFonts w:ascii="Arial" w:hAnsi="Arial" w:cs="Arial"/>
          <w:b/>
        </w:rPr>
        <w:t>14 de septiembre</w:t>
      </w:r>
      <w:r w:rsidR="007D2039" w:rsidRPr="00F21B80">
        <w:rPr>
          <w:rFonts w:ascii="Arial" w:hAnsi="Arial" w:cs="Arial"/>
          <w:b/>
        </w:rPr>
        <w:t xml:space="preserve"> </w:t>
      </w:r>
      <w:r w:rsidR="0044018B" w:rsidRPr="00F21B80">
        <w:rPr>
          <w:rFonts w:ascii="Arial" w:hAnsi="Arial" w:cs="Arial"/>
          <w:b/>
        </w:rPr>
        <w:t>de 2021</w:t>
      </w:r>
      <w:r w:rsidRPr="007A121F">
        <w:rPr>
          <w:rFonts w:ascii="Arial" w:hAnsi="Arial" w:cs="Arial"/>
        </w:rPr>
        <w:t>, de acuerdo al siguiente cuadro resumen: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F21B80" w:rsidRPr="00AB3420" w14:paraId="2DFD2860" w14:textId="77777777" w:rsidTr="00660CA7">
        <w:trPr>
          <w:trHeight w:val="269"/>
          <w:jc w:val="center"/>
        </w:trPr>
        <w:tc>
          <w:tcPr>
            <w:tcW w:w="9629" w:type="dxa"/>
            <w:gridSpan w:val="2"/>
          </w:tcPr>
          <w:p w14:paraId="06B6CDAD" w14:textId="77777777" w:rsidR="00F21B80" w:rsidRPr="00AB3420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F21B80" w:rsidRPr="004A378E" w14:paraId="01D25CF1" w14:textId="77777777" w:rsidTr="00F21B80">
        <w:trPr>
          <w:trHeight w:val="773"/>
          <w:jc w:val="center"/>
        </w:trPr>
        <w:tc>
          <w:tcPr>
            <w:tcW w:w="2744" w:type="dxa"/>
          </w:tcPr>
          <w:p w14:paraId="6402C0D8" w14:textId="77777777" w:rsidR="00F21B80" w:rsidRPr="00AB3420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  <w:shd w:val="clear" w:color="auto" w:fill="auto"/>
          </w:tcPr>
          <w:p w14:paraId="58AD0CD6" w14:textId="5B1C4734" w:rsidR="00F21B80" w:rsidRPr="00AB3420" w:rsidRDefault="00F21B80" w:rsidP="00F21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1B80">
              <w:rPr>
                <w:rFonts w:ascii="Arial" w:hAnsi="Arial" w:cs="Arial"/>
              </w:rPr>
              <w:t>La recepción de antecedentes se extenderá</w:t>
            </w:r>
            <w:r w:rsidRPr="00F21B80">
              <w:rPr>
                <w:rFonts w:ascii="Arial" w:hAnsi="Arial" w:cs="Arial"/>
                <w:b/>
              </w:rPr>
              <w:t xml:space="preserve"> </w:t>
            </w:r>
            <w:r w:rsidRPr="007E7EB2">
              <w:rPr>
                <w:rFonts w:ascii="Arial" w:hAnsi="Arial" w:cs="Arial"/>
                <w:b/>
              </w:rPr>
              <w:t>desde las 08:30 horas del martes 14 de septiembre hasta las 12:00 horas del martes 21 de septiembre de 2021, ambas fechas inclusive.</w:t>
            </w:r>
          </w:p>
        </w:tc>
      </w:tr>
      <w:tr w:rsidR="00F21B80" w:rsidRPr="004A378E" w14:paraId="4EF96A60" w14:textId="77777777" w:rsidTr="00660CA7">
        <w:trPr>
          <w:trHeight w:val="527"/>
          <w:jc w:val="center"/>
        </w:trPr>
        <w:tc>
          <w:tcPr>
            <w:tcW w:w="2744" w:type="dxa"/>
          </w:tcPr>
          <w:p w14:paraId="7E442BF0" w14:textId="77777777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14:paraId="1856A4B5" w14:textId="77777777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>“Dr. Juan Noé Crevani” Arica, ubicada en Av. 18 de Septiembre Nº 1000, 2º piso.</w:t>
            </w:r>
          </w:p>
        </w:tc>
      </w:tr>
      <w:tr w:rsidR="00F21B80" w:rsidRPr="004A378E" w14:paraId="27F0D4B3" w14:textId="77777777" w:rsidTr="00914C89">
        <w:trPr>
          <w:trHeight w:val="963"/>
          <w:jc w:val="center"/>
        </w:trPr>
        <w:tc>
          <w:tcPr>
            <w:tcW w:w="2744" w:type="dxa"/>
          </w:tcPr>
          <w:p w14:paraId="5172CEAC" w14:textId="77777777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14:paraId="3C6F889B" w14:textId="097DDEBB" w:rsidR="00F21B80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</w:rPr>
              <w:t>Los curríc</w:t>
            </w:r>
            <w:r>
              <w:rPr>
                <w:rFonts w:ascii="Arial" w:hAnsi="Arial" w:cs="Arial"/>
              </w:rPr>
              <w:t>ulos vitae deberán contar con lo</w:t>
            </w:r>
            <w:r w:rsidRPr="00AB3420">
              <w:rPr>
                <w:rFonts w:ascii="Arial" w:hAnsi="Arial" w:cs="Arial"/>
              </w:rPr>
              <w:t xml:space="preserve">s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antecedentes requeridos </w:t>
            </w:r>
            <w:r>
              <w:rPr>
                <w:rFonts w:ascii="Arial" w:hAnsi="Arial" w:cs="Arial"/>
                <w:lang w:val="es-ES" w:eastAsia="es-ES"/>
              </w:rPr>
              <w:t xml:space="preserve">y las </w:t>
            </w:r>
            <w:r w:rsidRPr="00AB342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ertificaciones correspondientes. S</w:t>
            </w:r>
            <w:r w:rsidR="00914C89">
              <w:rPr>
                <w:rFonts w:ascii="Arial" w:hAnsi="Arial" w:cs="Arial"/>
                <w:lang w:val="es-ES" w:eastAsia="es-ES"/>
              </w:rPr>
              <w:t xml:space="preserve">e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presentarán en un sobre cerrado </w:t>
            </w:r>
            <w:r w:rsidR="00914C89">
              <w:rPr>
                <w:rFonts w:ascii="Arial" w:hAnsi="Arial" w:cs="Arial"/>
                <w:lang w:val="es-ES" w:eastAsia="es-ES"/>
              </w:rPr>
              <w:t>señalando lo siguiente:</w:t>
            </w:r>
          </w:p>
          <w:p w14:paraId="325617AA" w14:textId="4846BF92" w:rsidR="00914C89" w:rsidRPr="00914C89" w:rsidRDefault="00914C89" w:rsidP="00914C89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</w:rPr>
              <w:t xml:space="preserve">Dirigido a: </w:t>
            </w:r>
            <w:r w:rsidRPr="00914C89">
              <w:rPr>
                <w:rFonts w:ascii="Arial" w:hAnsi="Arial" w:cs="Arial"/>
                <w:b/>
              </w:rPr>
              <w:t>Centro de Responsabilidad Gestión de las Personas</w:t>
            </w:r>
          </w:p>
          <w:p w14:paraId="1DD88045" w14:textId="5A7837CB" w:rsidR="00F21B80" w:rsidRPr="00914C89" w:rsidRDefault="00914C89" w:rsidP="00660CA7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bCs/>
                <w:lang w:val="es-ES" w:eastAsia="es-ES"/>
              </w:rPr>
              <w:t>Indicar: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 </w:t>
            </w:r>
            <w:r w:rsidR="00F21B80" w:rsidRPr="004A378E">
              <w:rPr>
                <w:rFonts w:ascii="Arial" w:hAnsi="Arial" w:cs="Arial"/>
                <w:b/>
                <w:bCs/>
                <w:lang w:val="es-ES" w:eastAsia="es-ES"/>
              </w:rPr>
              <w:t>Cargo al que Postula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.</w:t>
            </w:r>
          </w:p>
          <w:p w14:paraId="15BDA85E" w14:textId="18549171" w:rsidR="00F21B80" w:rsidRPr="00914C89" w:rsidRDefault="00914C89" w:rsidP="00914C89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left="404" w:hanging="362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lang w:val="es-ES" w:eastAsia="es-ES"/>
              </w:rPr>
              <w:t>R</w:t>
            </w:r>
            <w:r w:rsidR="00F21B80" w:rsidRPr="00914C89">
              <w:rPr>
                <w:rFonts w:ascii="Arial" w:hAnsi="Arial" w:cs="Arial"/>
                <w:lang w:val="es-ES" w:eastAsia="es-ES"/>
              </w:rPr>
              <w:t>emitente</w:t>
            </w:r>
            <w:r w:rsidR="00C8132B">
              <w:rPr>
                <w:rFonts w:ascii="Arial" w:hAnsi="Arial" w:cs="Arial"/>
                <w:lang w:val="es-ES" w:eastAsia="es-ES"/>
              </w:rPr>
              <w:t>:</w:t>
            </w:r>
            <w:r w:rsidR="00F21B80" w:rsidRPr="00914C89">
              <w:rPr>
                <w:rFonts w:ascii="Arial" w:hAnsi="Arial" w:cs="Arial"/>
                <w:lang w:val="es-ES" w:eastAsia="es-ES"/>
              </w:rPr>
              <w:t xml:space="preserve"> la identificación del/la postulante solamente con sus</w:t>
            </w:r>
            <w:r>
              <w:rPr>
                <w:rFonts w:ascii="Arial" w:hAnsi="Arial" w:cs="Arial"/>
                <w:lang w:val="es-ES" w:eastAsia="es-ES"/>
              </w:rPr>
              <w:t xml:space="preserve"> </w:t>
            </w:r>
            <w:r w:rsidR="00F21B80" w:rsidRPr="00914C89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14:paraId="11E632EE" w14:textId="3AB82DE7" w:rsidR="00180A67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534C486E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14:paraId="308397E0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3664624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14:paraId="459D9DC8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ABADF2B" w14:textId="1CF60FA0" w:rsidR="003B60A8" w:rsidRPr="00E40603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0F4">
        <w:rPr>
          <w:rFonts w:ascii="Arial" w:hAnsi="Arial" w:cs="Arial"/>
          <w:lang w:eastAsia="es-ES"/>
        </w:rPr>
        <w:t xml:space="preserve">Copia de certificado que acredite nivel Educacional requerido por ley: </w:t>
      </w:r>
      <w:r w:rsidRPr="004910F4">
        <w:rPr>
          <w:rFonts w:ascii="Arial" w:hAnsi="Arial" w:cs="Arial"/>
          <w:lang w:val="es-ES" w:eastAsia="es-ES"/>
        </w:rPr>
        <w:t>Certificado de título de Enseñanza Media, Técnico o Profesional, según corresponda. (Copia simple).</w:t>
      </w:r>
    </w:p>
    <w:p w14:paraId="7E104278" w14:textId="77777777" w:rsidR="003B60A8" w:rsidRPr="004910F4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Certificados que acrediten capacitación, postítulos y/o postgrados, </w:t>
      </w:r>
      <w:r w:rsidRPr="004910F4">
        <w:rPr>
          <w:rFonts w:ascii="Arial" w:hAnsi="Arial" w:cs="Arial"/>
          <w:lang w:val="es-ES" w:eastAsia="es-ES"/>
        </w:rPr>
        <w:t>según corresponda a los requisitos del cargo al que postula. (Copia simple).</w:t>
      </w:r>
    </w:p>
    <w:p w14:paraId="50D2EB3B" w14:textId="77777777" w:rsidR="003B60A8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>Copia de Certificados o documentos que acrediten experiencia laboral. Estos certificados deben venir con los periodos de desempeño especificados (inicio y término), emitidos por empleador o jefatura. L</w:t>
      </w:r>
      <w:r w:rsidRPr="004910F4">
        <w:rPr>
          <w:rFonts w:ascii="Arial" w:hAnsi="Arial" w:cs="Arial"/>
          <w:lang w:val="es-ES" w:eastAsia="es-ES"/>
        </w:rPr>
        <w:t>os funcionarios que se desempeñen en Hospitales o Servicios de Salud también deberán presentar relación de servicio y/o certificado de antigüedad emitido por la Oficina de Personal. (Copia simple).</w:t>
      </w:r>
    </w:p>
    <w:p w14:paraId="4697172A" w14:textId="77777777" w:rsidR="003B60A8" w:rsidRPr="007A4DA4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7A4DA4">
        <w:rPr>
          <w:rFonts w:ascii="Arial" w:hAnsi="Arial" w:cs="Arial"/>
          <w:lang w:val="es-ES" w:eastAsia="es-ES"/>
        </w:rPr>
        <w:t>CV ciego formato institucional, el cual  se encuentra en el anexo N°1 del presente documento.</w:t>
      </w:r>
    </w:p>
    <w:p w14:paraId="2D609334" w14:textId="77777777" w:rsidR="003B60A8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Registro de Experiencia Laboral acreditada en el presente concurso (Anexo N°2). </w:t>
      </w:r>
    </w:p>
    <w:p w14:paraId="728A39C4" w14:textId="77777777" w:rsidR="00360279" w:rsidRPr="003B60A8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3BD71142" w14:textId="77777777" w:rsidR="00360279" w:rsidRPr="00E25D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>Los/as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todos/as los/as postulantes que se presenten en este proceso de selección.</w:t>
      </w:r>
    </w:p>
    <w:p w14:paraId="0951FFD6" w14:textId="0FFC6C6B" w:rsidR="00360279" w:rsidRPr="00EF17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 xml:space="preserve"> </w:t>
      </w:r>
    </w:p>
    <w:p w14:paraId="29D074CF" w14:textId="01A61418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Quedará a arbitrio de la comisió</w:t>
      </w:r>
      <w:r w:rsidR="000425C4">
        <w:rPr>
          <w:rFonts w:ascii="Arial" w:hAnsi="Arial" w:cs="Arial"/>
          <w:lang w:val="es-ES" w:eastAsia="es-ES"/>
        </w:rPr>
        <w:t>n de Selección de Personal declarar</w:t>
      </w:r>
      <w:r w:rsidRPr="004A378E">
        <w:rPr>
          <w:rFonts w:ascii="Arial" w:hAnsi="Arial" w:cs="Arial"/>
          <w:lang w:val="es-ES" w:eastAsia="es-ES"/>
        </w:rPr>
        <w:t xml:space="preserve"> </w:t>
      </w:r>
      <w:r>
        <w:rPr>
          <w:rFonts w:ascii="Arial" w:hAnsi="Arial" w:cs="Arial"/>
          <w:lang w:val="es-ES" w:eastAsia="es-ES"/>
        </w:rPr>
        <w:t>desierto</w:t>
      </w:r>
      <w:r w:rsidRPr="004A378E">
        <w:rPr>
          <w:rFonts w:ascii="Arial" w:hAnsi="Arial" w:cs="Arial"/>
          <w:lang w:val="es-ES" w:eastAsia="es-ES"/>
        </w:rPr>
        <w:t xml:space="preserve"> el llamado a presentación de antecedentes en caso que la cantidad de postulantes al cargo sea inferior a 5 o en caso que la cantidad de postulantes que obtienen el puntaje mínimo de aprobación sea inferior a la cantidad de vacantes para el cargo.       </w:t>
      </w:r>
    </w:p>
    <w:p w14:paraId="3D1DE84A" w14:textId="77777777" w:rsidR="00360279" w:rsidRPr="0033531E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3F653679" w14:textId="35DADA72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anteriormente, por ejemplo para acreditar experiencia y/o capacitación, no se considerarán para la sumatoria de la primera etapa de evaluación (evaluación curricular), aun cuando estén registrados en el </w:t>
      </w:r>
      <w:r w:rsidR="00EF17EA">
        <w:rPr>
          <w:rFonts w:ascii="Arial" w:hAnsi="Arial" w:cs="Arial"/>
          <w:b/>
          <w:bCs/>
          <w:lang w:val="es-ES" w:eastAsia="es-ES"/>
        </w:rPr>
        <w:t>currículo</w:t>
      </w:r>
      <w:r>
        <w:rPr>
          <w:rFonts w:ascii="Arial" w:hAnsi="Arial" w:cs="Arial"/>
          <w:b/>
          <w:bCs/>
          <w:lang w:val="es-ES" w:eastAsia="es-ES"/>
        </w:rPr>
        <w:t xml:space="preserve"> vitae. </w:t>
      </w:r>
    </w:p>
    <w:p w14:paraId="28E7A6C3" w14:textId="77777777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59F54268" w14:textId="1B597861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ED3561">
        <w:rPr>
          <w:rFonts w:ascii="Arial" w:hAnsi="Arial" w:cs="Arial"/>
          <w:b/>
          <w:bCs/>
          <w:lang w:val="es-ES" w:eastAsia="es-ES"/>
        </w:rPr>
        <w:t>Sólo se considerarán aquellas capacitaciones certificadas que contenga la cantidad de horas del curso y fecha de realización (Curso</w:t>
      </w:r>
      <w:r>
        <w:rPr>
          <w:rFonts w:ascii="Arial" w:hAnsi="Arial" w:cs="Arial"/>
          <w:b/>
          <w:bCs/>
        </w:rPr>
        <w:t>s</w:t>
      </w:r>
      <w:r w:rsidRPr="00ED3561">
        <w:rPr>
          <w:rFonts w:ascii="Arial" w:hAnsi="Arial" w:cs="Arial"/>
          <w:b/>
          <w:bCs/>
          <w:lang w:val="es-ES" w:eastAsia="es-ES"/>
        </w:rPr>
        <w:t xml:space="preserve"> y/o Diplomados). En cuanto a los Requisitos de Capacitación y Perfeccionamiento para el cargo, se establecen 5 años de vigencia de los certificados</w:t>
      </w:r>
      <w:r w:rsidR="00CC1D94">
        <w:rPr>
          <w:rFonts w:ascii="Arial" w:hAnsi="Arial" w:cs="Arial"/>
          <w:b/>
          <w:bCs/>
          <w:lang w:val="es-ES" w:eastAsia="es-ES"/>
        </w:rPr>
        <w:t xml:space="preserve"> de cursos y de 10 años de vigencia p</w:t>
      </w:r>
      <w:r w:rsidR="00EF17EA">
        <w:rPr>
          <w:rFonts w:ascii="Arial" w:hAnsi="Arial" w:cs="Arial"/>
          <w:b/>
          <w:bCs/>
          <w:lang w:val="es-ES" w:eastAsia="es-ES"/>
        </w:rPr>
        <w:t>ara diplomados.</w:t>
      </w:r>
    </w:p>
    <w:p w14:paraId="13360B3A" w14:textId="77777777" w:rsidR="00EF17EA" w:rsidRDefault="00EF17EA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0F6D0F67" w14:textId="77777777" w:rsidR="00EF17EA" w:rsidRPr="004A378E" w:rsidRDefault="00EF17EA" w:rsidP="00EF1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</w:p>
    <w:p w14:paraId="31017922" w14:textId="77777777" w:rsidR="00360279" w:rsidRPr="00B83B51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MX" w:eastAsia="es-ES"/>
        </w:rPr>
      </w:pPr>
    </w:p>
    <w:p w14:paraId="21CA2F32" w14:textId="77777777" w:rsidR="00493E8F" w:rsidRDefault="00493E8F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3F1D3274" w14:textId="77777777" w:rsidR="003C1D32" w:rsidRPr="004A378E" w:rsidRDefault="003C1D3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64815C51" w14:textId="77777777"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14:paraId="51BF7062" w14:textId="77777777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8473B17" w14:textId="7390FE16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973B7A">
        <w:rPr>
          <w:rFonts w:ascii="Arial" w:hAnsi="Arial" w:cs="Arial"/>
        </w:rPr>
        <w:t xml:space="preserve"> Jefe del CR</w:t>
      </w:r>
      <w:r w:rsidR="00BF7926" w:rsidRPr="004A378E">
        <w:rPr>
          <w:rFonts w:ascii="Arial" w:hAnsi="Arial" w:cs="Arial"/>
        </w:rPr>
        <w:t xml:space="preserve">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360279">
        <w:rPr>
          <w:rFonts w:ascii="Arial" w:hAnsi="Arial" w:cs="Arial"/>
        </w:rPr>
        <w:t>R</w:t>
      </w:r>
      <w:r w:rsidR="00921C87">
        <w:rPr>
          <w:rFonts w:ascii="Arial" w:hAnsi="Arial" w:cs="Arial"/>
        </w:rPr>
        <w:t>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14:paraId="1FB2B2E1" w14:textId="77777777" w:rsidR="00B239B4" w:rsidRDefault="00B239B4" w:rsidP="002F69F8">
      <w:pPr>
        <w:spacing w:after="0" w:line="240" w:lineRule="auto"/>
        <w:jc w:val="both"/>
        <w:rPr>
          <w:rFonts w:ascii="Arial" w:hAnsi="Arial" w:cs="Arial"/>
        </w:rPr>
      </w:pPr>
    </w:p>
    <w:p w14:paraId="413D0711" w14:textId="77777777" w:rsidR="00D50C55" w:rsidRPr="004A378E" w:rsidRDefault="00D50C55" w:rsidP="002F69F8">
      <w:pPr>
        <w:spacing w:after="0" w:line="240" w:lineRule="auto"/>
        <w:jc w:val="both"/>
        <w:rPr>
          <w:rFonts w:ascii="Arial" w:hAnsi="Arial" w:cs="Arial"/>
        </w:rPr>
      </w:pPr>
    </w:p>
    <w:p w14:paraId="25852D31" w14:textId="4C5EC05C"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</w:t>
      </w:r>
      <w:r w:rsidR="00940AA6">
        <w:rPr>
          <w:rFonts w:ascii="Arial" w:hAnsi="Arial" w:cs="Arial"/>
        </w:rPr>
        <w:t>eso de evaluación está compuesto</w:t>
      </w:r>
      <w:r w:rsidRPr="00BF4D6E">
        <w:rPr>
          <w:rFonts w:ascii="Arial" w:hAnsi="Arial" w:cs="Arial"/>
        </w:rPr>
        <w:t xml:space="preserve"> de las siguientes Actividades:</w:t>
      </w:r>
    </w:p>
    <w:p w14:paraId="01238746" w14:textId="30B3BDD4"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(Formación Educacional,</w:t>
      </w:r>
      <w:r w:rsidR="00D73EF4">
        <w:rPr>
          <w:rFonts w:ascii="Arial" w:hAnsi="Arial" w:cs="Arial"/>
          <w:b/>
        </w:rPr>
        <w:t xml:space="preserve"> Especialización,</w:t>
      </w:r>
      <w:r w:rsidR="002F69F8" w:rsidRPr="00BF4D6E">
        <w:rPr>
          <w:rFonts w:ascii="Arial" w:hAnsi="Arial" w:cs="Arial"/>
          <w:b/>
        </w:rPr>
        <w:t xml:space="preserve"> Capacitación y Experiencia Laboral).</w:t>
      </w:r>
    </w:p>
    <w:p w14:paraId="640C759B" w14:textId="77777777" w:rsidR="001B187D" w:rsidRDefault="001B187D" w:rsidP="005D215A">
      <w:pPr>
        <w:spacing w:after="0" w:line="240" w:lineRule="auto"/>
        <w:jc w:val="both"/>
        <w:rPr>
          <w:rFonts w:ascii="Arial" w:hAnsi="Arial" w:cs="Arial"/>
        </w:rPr>
      </w:pPr>
    </w:p>
    <w:p w14:paraId="5D85ED05" w14:textId="77777777" w:rsidR="0074636E" w:rsidRPr="00BF4D6E" w:rsidRDefault="0074636E" w:rsidP="0074636E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puntuará de acuerdo a las siguientes especificaciones:</w:t>
      </w:r>
    </w:p>
    <w:p w14:paraId="7B072E3E" w14:textId="77777777" w:rsidR="0074636E" w:rsidRPr="00BF4D6E" w:rsidRDefault="0074636E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14:paraId="00F10326" w14:textId="77777777" w:rsidTr="00963919">
        <w:trPr>
          <w:jc w:val="center"/>
        </w:trPr>
        <w:tc>
          <w:tcPr>
            <w:tcW w:w="7792" w:type="dxa"/>
            <w:gridSpan w:val="2"/>
          </w:tcPr>
          <w:p w14:paraId="3A12DE90" w14:textId="77777777"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5D215A" w:rsidRPr="00BF4D6E" w14:paraId="361B05CD" w14:textId="77777777" w:rsidTr="00963919">
        <w:trPr>
          <w:jc w:val="center"/>
        </w:trPr>
        <w:tc>
          <w:tcPr>
            <w:tcW w:w="3964" w:type="dxa"/>
          </w:tcPr>
          <w:p w14:paraId="39126B33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 (atingente)</w:t>
            </w:r>
          </w:p>
        </w:tc>
        <w:tc>
          <w:tcPr>
            <w:tcW w:w="3828" w:type="dxa"/>
          </w:tcPr>
          <w:p w14:paraId="12A74552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14:paraId="05363C05" w14:textId="77777777" w:rsidTr="00963919">
        <w:trPr>
          <w:jc w:val="center"/>
        </w:trPr>
        <w:tc>
          <w:tcPr>
            <w:tcW w:w="3964" w:type="dxa"/>
          </w:tcPr>
          <w:p w14:paraId="7305093F" w14:textId="77777777" w:rsidR="0087478B" w:rsidRPr="00D606CB" w:rsidRDefault="0087478B" w:rsidP="0087478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D606CB">
              <w:rPr>
                <w:rFonts w:ascii="Arial" w:hAnsi="Arial" w:cs="Arial"/>
                <w:lang w:val="es-MX"/>
              </w:rPr>
              <w:t>De acuerdo con lo establecido en el DFL N°2 de 24 de agosto de 2017, del Ministerio de Salud, que fija la planta del personal del Servicio de Salud Arica: Titulo Técnico de Nivel Superior otorgado por un Establecimiento de Educación Superior del Estado o reconocido por éste.</w:t>
            </w:r>
          </w:p>
          <w:p w14:paraId="45BA46FD" w14:textId="2340ADED" w:rsidR="005D215A" w:rsidRPr="00C43775" w:rsidRDefault="0087478B" w:rsidP="0087478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D606CB">
              <w:rPr>
                <w:rFonts w:ascii="Arial" w:eastAsia="MS Mincho" w:hAnsi="Arial" w:cs="Arial"/>
                <w:b/>
                <w:bCs/>
                <w:lang w:eastAsia="ja-JP"/>
              </w:rPr>
              <w:t>- Título de Técnico en Enfermería Nivel Superior.</w:t>
            </w:r>
          </w:p>
        </w:tc>
        <w:tc>
          <w:tcPr>
            <w:tcW w:w="3828" w:type="dxa"/>
          </w:tcPr>
          <w:p w14:paraId="1642369F" w14:textId="139A818C" w:rsidR="005D215A" w:rsidRPr="00C43775" w:rsidRDefault="00103109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D215A" w:rsidRPr="00C43775">
              <w:rPr>
                <w:rFonts w:ascii="Arial" w:hAnsi="Arial" w:cs="Arial"/>
              </w:rPr>
              <w:t xml:space="preserve"> puntos</w:t>
            </w:r>
          </w:p>
        </w:tc>
      </w:tr>
    </w:tbl>
    <w:p w14:paraId="7EDEA8A0" w14:textId="77777777" w:rsidR="00900960" w:rsidRPr="00462FDD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p w14:paraId="3EF809D2" w14:textId="77777777" w:rsidR="00900960" w:rsidRPr="00462FDD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462FDD" w14:paraId="5476A1C3" w14:textId="77777777" w:rsidTr="00963919">
        <w:trPr>
          <w:jc w:val="center"/>
        </w:trPr>
        <w:tc>
          <w:tcPr>
            <w:tcW w:w="7792" w:type="dxa"/>
            <w:gridSpan w:val="2"/>
          </w:tcPr>
          <w:p w14:paraId="4C9D9554" w14:textId="77777777" w:rsidR="005D215A" w:rsidRPr="00462FDD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Capacitaciones</w:t>
            </w:r>
          </w:p>
        </w:tc>
      </w:tr>
      <w:tr w:rsidR="005D215A" w:rsidRPr="00462FDD" w14:paraId="0256C6CA" w14:textId="77777777" w:rsidTr="00963919">
        <w:trPr>
          <w:jc w:val="center"/>
        </w:trPr>
        <w:tc>
          <w:tcPr>
            <w:tcW w:w="3964" w:type="dxa"/>
          </w:tcPr>
          <w:p w14:paraId="6628A568" w14:textId="77777777" w:rsidR="005D215A" w:rsidRPr="00462FD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14:paraId="405E7261" w14:textId="77777777" w:rsidR="005D215A" w:rsidRPr="00462FD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462FDD" w14:paraId="1488A2F7" w14:textId="77777777" w:rsidTr="00963919">
        <w:trPr>
          <w:jc w:val="center"/>
        </w:trPr>
        <w:tc>
          <w:tcPr>
            <w:tcW w:w="3964" w:type="dxa"/>
          </w:tcPr>
          <w:p w14:paraId="5614D4CD" w14:textId="044A8E30" w:rsidR="00FD0A8E" w:rsidRPr="00462FDD" w:rsidRDefault="002E2055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a 120</w:t>
            </w:r>
          </w:p>
        </w:tc>
        <w:tc>
          <w:tcPr>
            <w:tcW w:w="3828" w:type="dxa"/>
          </w:tcPr>
          <w:p w14:paraId="783496C3" w14:textId="79972CEF" w:rsidR="005D215A" w:rsidRPr="00462FDD" w:rsidRDefault="007D22F3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D753C4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7EA36301" w14:textId="77777777" w:rsidTr="00963919">
        <w:trPr>
          <w:jc w:val="center"/>
        </w:trPr>
        <w:tc>
          <w:tcPr>
            <w:tcW w:w="3964" w:type="dxa"/>
          </w:tcPr>
          <w:p w14:paraId="7965DFBC" w14:textId="076B787D" w:rsidR="00D753C4" w:rsidRDefault="002E2055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a 160</w:t>
            </w:r>
          </w:p>
        </w:tc>
        <w:tc>
          <w:tcPr>
            <w:tcW w:w="3828" w:type="dxa"/>
          </w:tcPr>
          <w:p w14:paraId="544538DD" w14:textId="20AFE64B" w:rsidR="00D753C4" w:rsidRDefault="007D22F3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684CDA5D" w14:textId="77777777" w:rsidTr="00963919">
        <w:trPr>
          <w:jc w:val="center"/>
        </w:trPr>
        <w:tc>
          <w:tcPr>
            <w:tcW w:w="3964" w:type="dxa"/>
          </w:tcPr>
          <w:p w14:paraId="58E09567" w14:textId="1EB40EEB" w:rsidR="00D753C4" w:rsidRPr="00462FDD" w:rsidRDefault="002E2055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 a 200</w:t>
            </w:r>
          </w:p>
        </w:tc>
        <w:tc>
          <w:tcPr>
            <w:tcW w:w="3828" w:type="dxa"/>
          </w:tcPr>
          <w:p w14:paraId="3AD068AF" w14:textId="2504C71C" w:rsidR="00D753C4" w:rsidRPr="00462FDD" w:rsidRDefault="007D22F3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0D49F1D6" w14:textId="77777777" w:rsidTr="00963919">
        <w:trPr>
          <w:jc w:val="center"/>
        </w:trPr>
        <w:tc>
          <w:tcPr>
            <w:tcW w:w="3964" w:type="dxa"/>
          </w:tcPr>
          <w:p w14:paraId="676204FD" w14:textId="18AF40D6" w:rsidR="00D753C4" w:rsidRPr="00462FDD" w:rsidRDefault="002E2055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D753C4">
              <w:rPr>
                <w:rFonts w:ascii="Arial" w:hAnsi="Arial" w:cs="Arial"/>
              </w:rPr>
              <w:t xml:space="preserve"> o más</w:t>
            </w:r>
          </w:p>
        </w:tc>
        <w:tc>
          <w:tcPr>
            <w:tcW w:w="3828" w:type="dxa"/>
          </w:tcPr>
          <w:p w14:paraId="36664AA2" w14:textId="049E6EB6" w:rsidR="00D753C4" w:rsidRPr="00462FDD" w:rsidRDefault="007D22F3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4D3BA2AB" w14:textId="77777777" w:rsidTr="00963919">
        <w:trPr>
          <w:jc w:val="center"/>
        </w:trPr>
        <w:tc>
          <w:tcPr>
            <w:tcW w:w="7792" w:type="dxa"/>
            <w:gridSpan w:val="2"/>
          </w:tcPr>
          <w:p w14:paraId="34186E41" w14:textId="276D7D60" w:rsidR="00D753C4" w:rsidRPr="00593402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>Nota: Las capacitaciones se considerarán con 5 años de vigencia, contando desde el primer día hábil de recepción de antecedent</w:t>
            </w:r>
            <w:r w:rsidR="007872E2" w:rsidRPr="00593402">
              <w:rPr>
                <w:rFonts w:ascii="Arial" w:hAnsi="Arial" w:cs="Arial"/>
                <w:sz w:val="20"/>
                <w:szCs w:val="20"/>
              </w:rPr>
              <w:t>es mencionado en el apartado 3.2</w:t>
            </w:r>
            <w:r w:rsidRPr="005934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4A80CB" w14:textId="77777777" w:rsidR="00D753C4" w:rsidRPr="00462FDD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F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3DC596F" w14:textId="77777777" w:rsidR="00113A20" w:rsidRPr="00462FDD" w:rsidRDefault="00113A20" w:rsidP="005D215A">
      <w:pPr>
        <w:spacing w:after="0" w:line="240" w:lineRule="auto"/>
        <w:jc w:val="both"/>
        <w:rPr>
          <w:rFonts w:ascii="Arial" w:hAnsi="Arial" w:cs="Arial"/>
        </w:rPr>
      </w:pPr>
    </w:p>
    <w:p w14:paraId="4A22F3A5" w14:textId="6F4D90F6" w:rsidR="002C2716" w:rsidRPr="00462FDD" w:rsidRDefault="002C2716" w:rsidP="00F3245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C2716" w:rsidRPr="00462FDD" w14:paraId="3797EE35" w14:textId="77777777" w:rsidTr="00963190">
        <w:trPr>
          <w:jc w:val="center"/>
        </w:trPr>
        <w:tc>
          <w:tcPr>
            <w:tcW w:w="7792" w:type="dxa"/>
            <w:gridSpan w:val="2"/>
          </w:tcPr>
          <w:p w14:paraId="6C6D490A" w14:textId="77777777" w:rsidR="002C2716" w:rsidRPr="00462FDD" w:rsidRDefault="002C2716" w:rsidP="0096319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Experiencia Similar al Cargo</w:t>
            </w:r>
          </w:p>
        </w:tc>
      </w:tr>
      <w:tr w:rsidR="002C2716" w:rsidRPr="00462FDD" w14:paraId="3E8E506F" w14:textId="77777777" w:rsidTr="00963190">
        <w:trPr>
          <w:jc w:val="center"/>
        </w:trPr>
        <w:tc>
          <w:tcPr>
            <w:tcW w:w="3964" w:type="dxa"/>
          </w:tcPr>
          <w:p w14:paraId="5A9A3E8B" w14:textId="77777777" w:rsidR="002C2716" w:rsidRPr="00462FDD" w:rsidRDefault="002C2716" w:rsidP="00963190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14:paraId="6A5E4BC9" w14:textId="77777777" w:rsidR="002C2716" w:rsidRPr="00462FDD" w:rsidRDefault="002C2716" w:rsidP="0096319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  <w:b/>
              </w:rPr>
              <w:t>Puntuación</w:t>
            </w:r>
          </w:p>
        </w:tc>
      </w:tr>
      <w:tr w:rsidR="007E4459" w:rsidRPr="00462FDD" w14:paraId="3EB2F57B" w14:textId="77777777" w:rsidTr="00963190">
        <w:trPr>
          <w:jc w:val="center"/>
        </w:trPr>
        <w:tc>
          <w:tcPr>
            <w:tcW w:w="3964" w:type="dxa"/>
          </w:tcPr>
          <w:p w14:paraId="74B09A2C" w14:textId="5FB86151" w:rsidR="007E4459" w:rsidRPr="00462FDD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meses hasta 1 año</w:t>
            </w:r>
          </w:p>
        </w:tc>
        <w:tc>
          <w:tcPr>
            <w:tcW w:w="3828" w:type="dxa"/>
          </w:tcPr>
          <w:p w14:paraId="361780BF" w14:textId="77777777" w:rsidR="007E4459" w:rsidRPr="00462FDD" w:rsidRDefault="007E4459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</w:rPr>
              <w:t>2 puntos</w:t>
            </w:r>
          </w:p>
        </w:tc>
      </w:tr>
      <w:tr w:rsidR="007E4459" w:rsidRPr="00462FDD" w14:paraId="6047BFAB" w14:textId="77777777" w:rsidTr="00963190">
        <w:trPr>
          <w:jc w:val="center"/>
        </w:trPr>
        <w:tc>
          <w:tcPr>
            <w:tcW w:w="3964" w:type="dxa"/>
          </w:tcPr>
          <w:p w14:paraId="72803E35" w14:textId="4F874F76" w:rsidR="007E4459" w:rsidRPr="00462FDD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 hasta 2 años</w:t>
            </w:r>
          </w:p>
        </w:tc>
        <w:tc>
          <w:tcPr>
            <w:tcW w:w="3828" w:type="dxa"/>
          </w:tcPr>
          <w:p w14:paraId="3CDF5EE1" w14:textId="77777777" w:rsidR="007E4459" w:rsidRPr="00462FDD" w:rsidRDefault="007E4459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</w:rPr>
              <w:t>5 puntos</w:t>
            </w:r>
          </w:p>
        </w:tc>
      </w:tr>
      <w:tr w:rsidR="007E4459" w:rsidRPr="00462FDD" w14:paraId="622D4763" w14:textId="77777777" w:rsidTr="00963190">
        <w:trPr>
          <w:jc w:val="center"/>
        </w:trPr>
        <w:tc>
          <w:tcPr>
            <w:tcW w:w="3964" w:type="dxa"/>
          </w:tcPr>
          <w:p w14:paraId="3B90EC79" w14:textId="447566A2" w:rsidR="007E4459" w:rsidRPr="00462FDD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14:paraId="41CCA045" w14:textId="77777777" w:rsidR="007E4459" w:rsidRPr="00462FDD" w:rsidRDefault="007E4459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</w:rPr>
              <w:t>8 puntos</w:t>
            </w:r>
          </w:p>
        </w:tc>
      </w:tr>
      <w:tr w:rsidR="007E4459" w:rsidRPr="00F6723E" w14:paraId="14A14688" w14:textId="77777777" w:rsidTr="00963190">
        <w:trPr>
          <w:jc w:val="center"/>
        </w:trPr>
        <w:tc>
          <w:tcPr>
            <w:tcW w:w="3964" w:type="dxa"/>
          </w:tcPr>
          <w:p w14:paraId="7E189660" w14:textId="71459C10" w:rsidR="007E4459" w:rsidRPr="00462FDD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de 3 años. </w:t>
            </w:r>
          </w:p>
        </w:tc>
        <w:tc>
          <w:tcPr>
            <w:tcW w:w="3828" w:type="dxa"/>
          </w:tcPr>
          <w:p w14:paraId="104DD2EB" w14:textId="77777777" w:rsidR="007E4459" w:rsidRPr="00BF4D6E" w:rsidRDefault="007E4459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</w:rPr>
              <w:t>10 puntos</w:t>
            </w:r>
            <w:r w:rsidRPr="00BF4D6E">
              <w:rPr>
                <w:rFonts w:ascii="Arial" w:hAnsi="Arial" w:cs="Arial"/>
              </w:rPr>
              <w:t xml:space="preserve"> </w:t>
            </w:r>
          </w:p>
        </w:tc>
      </w:tr>
      <w:tr w:rsidR="002C2716" w:rsidRPr="00F6723E" w14:paraId="603BDE73" w14:textId="77777777" w:rsidTr="00963190">
        <w:trPr>
          <w:jc w:val="center"/>
        </w:trPr>
        <w:tc>
          <w:tcPr>
            <w:tcW w:w="7792" w:type="dxa"/>
            <w:gridSpan w:val="2"/>
          </w:tcPr>
          <w:p w14:paraId="0C5B7AAE" w14:textId="02FF52E5" w:rsidR="0055242B" w:rsidRPr="00593402" w:rsidRDefault="0055242B" w:rsidP="0055242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</w:t>
            </w:r>
            <w:r w:rsidR="003E6F29" w:rsidRPr="00593402">
              <w:rPr>
                <w:rFonts w:ascii="Arial" w:hAnsi="Arial" w:cs="Arial"/>
                <w:sz w:val="20"/>
                <w:szCs w:val="20"/>
              </w:rPr>
              <w:t>a lo establecido en el punto 1.5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.4 de estas bases, apartado </w:t>
            </w:r>
            <w:r w:rsidRPr="00593402">
              <w:rPr>
                <w:rFonts w:ascii="Arial" w:hAnsi="Arial" w:cs="Arial"/>
                <w:sz w:val="20"/>
                <w:szCs w:val="20"/>
                <w:lang w:val="es-MX"/>
              </w:rPr>
              <w:t>experiencia laboral en un cargo igual  o similar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1B9BFD" w14:textId="2C7E1371" w:rsidR="00153810" w:rsidRPr="00153810" w:rsidRDefault="0055242B" w:rsidP="005524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>“deseable 01 año”.</w:t>
            </w:r>
          </w:p>
        </w:tc>
      </w:tr>
    </w:tbl>
    <w:p w14:paraId="73D1BBB0" w14:textId="4C67C9B7" w:rsidR="002C2716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</w:t>
      </w:r>
    </w:p>
    <w:p w14:paraId="67F14FEF" w14:textId="77777777" w:rsidR="00C31B5D" w:rsidRDefault="00C31B5D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F948141" w14:textId="77777777" w:rsidR="00C31B5D" w:rsidRDefault="00C31B5D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D13204E" w14:textId="77777777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D4E8F" w:rsidRPr="00F6723E" w14:paraId="72C00941" w14:textId="77777777" w:rsidTr="005D3702">
        <w:trPr>
          <w:jc w:val="center"/>
        </w:trPr>
        <w:tc>
          <w:tcPr>
            <w:tcW w:w="7792" w:type="dxa"/>
            <w:gridSpan w:val="2"/>
          </w:tcPr>
          <w:p w14:paraId="69581239" w14:textId="77777777" w:rsidR="002D4E8F" w:rsidRPr="00BF4D6E" w:rsidRDefault="002D4E8F" w:rsidP="005D3702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2D4E8F" w:rsidRPr="00F6723E" w14:paraId="5450BFAD" w14:textId="77777777" w:rsidTr="005D3702">
        <w:trPr>
          <w:jc w:val="center"/>
        </w:trPr>
        <w:tc>
          <w:tcPr>
            <w:tcW w:w="3964" w:type="dxa"/>
          </w:tcPr>
          <w:p w14:paraId="4C300463" w14:textId="77777777" w:rsidR="002D4E8F" w:rsidRPr="00BF4D6E" w:rsidRDefault="002D4E8F" w:rsidP="005D3702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14:paraId="69253AE1" w14:textId="77777777" w:rsidR="002D4E8F" w:rsidRPr="00BF4D6E" w:rsidRDefault="002D4E8F" w:rsidP="005D370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25245F" w:rsidRPr="00F6723E" w14:paraId="13518988" w14:textId="77777777" w:rsidTr="005D3702">
        <w:trPr>
          <w:jc w:val="center"/>
        </w:trPr>
        <w:tc>
          <w:tcPr>
            <w:tcW w:w="3964" w:type="dxa"/>
          </w:tcPr>
          <w:p w14:paraId="38D625F1" w14:textId="1DCC204B" w:rsidR="0025245F" w:rsidRPr="00BF4D6E" w:rsidRDefault="0025245F" w:rsidP="002524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meses hasta 1 año</w:t>
            </w:r>
          </w:p>
        </w:tc>
        <w:tc>
          <w:tcPr>
            <w:tcW w:w="3828" w:type="dxa"/>
          </w:tcPr>
          <w:p w14:paraId="0A7A5D14" w14:textId="77777777" w:rsidR="0025245F" w:rsidRPr="00BF4D6E" w:rsidRDefault="0025245F" w:rsidP="002524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25245F" w:rsidRPr="00F6723E" w14:paraId="23E4BB9F" w14:textId="77777777" w:rsidTr="005D3702">
        <w:trPr>
          <w:jc w:val="center"/>
        </w:trPr>
        <w:tc>
          <w:tcPr>
            <w:tcW w:w="3964" w:type="dxa"/>
          </w:tcPr>
          <w:p w14:paraId="3A15E1E6" w14:textId="7A936D0A" w:rsidR="0025245F" w:rsidRPr="00356313" w:rsidRDefault="0025245F" w:rsidP="002524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 hasta 2 años</w:t>
            </w:r>
          </w:p>
        </w:tc>
        <w:tc>
          <w:tcPr>
            <w:tcW w:w="3828" w:type="dxa"/>
          </w:tcPr>
          <w:p w14:paraId="748816EF" w14:textId="77777777" w:rsidR="0025245F" w:rsidRPr="00356313" w:rsidRDefault="0025245F" w:rsidP="002524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25245F" w:rsidRPr="00F6723E" w14:paraId="6BF29A38" w14:textId="77777777" w:rsidTr="005D3702">
        <w:trPr>
          <w:jc w:val="center"/>
        </w:trPr>
        <w:tc>
          <w:tcPr>
            <w:tcW w:w="3964" w:type="dxa"/>
          </w:tcPr>
          <w:p w14:paraId="18FE92B7" w14:textId="7B9C1CE8" w:rsidR="0025245F" w:rsidRPr="00BF4D6E" w:rsidRDefault="0025245F" w:rsidP="002524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14:paraId="794F22AF" w14:textId="77777777" w:rsidR="0025245F" w:rsidRPr="00BF4D6E" w:rsidRDefault="0025245F" w:rsidP="002524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25245F" w:rsidRPr="00F6723E" w14:paraId="204ED1B0" w14:textId="77777777" w:rsidTr="005D3702">
        <w:trPr>
          <w:jc w:val="center"/>
        </w:trPr>
        <w:tc>
          <w:tcPr>
            <w:tcW w:w="3964" w:type="dxa"/>
          </w:tcPr>
          <w:p w14:paraId="55133FEB" w14:textId="43B8C36A" w:rsidR="0025245F" w:rsidRPr="00BF4D6E" w:rsidRDefault="0025245F" w:rsidP="002524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de 3 años. </w:t>
            </w:r>
          </w:p>
        </w:tc>
        <w:tc>
          <w:tcPr>
            <w:tcW w:w="3828" w:type="dxa"/>
          </w:tcPr>
          <w:p w14:paraId="5E87F1A9" w14:textId="77777777" w:rsidR="0025245F" w:rsidRPr="00BF4D6E" w:rsidRDefault="0025245F" w:rsidP="002524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2D4E8F" w:rsidRPr="00F6723E" w14:paraId="50F7CE3D" w14:textId="77777777" w:rsidTr="005D3702">
        <w:trPr>
          <w:jc w:val="center"/>
        </w:trPr>
        <w:tc>
          <w:tcPr>
            <w:tcW w:w="7792" w:type="dxa"/>
            <w:gridSpan w:val="2"/>
          </w:tcPr>
          <w:p w14:paraId="0ACF18FE" w14:textId="0AF5136B" w:rsidR="002D4E8F" w:rsidRPr="00593402" w:rsidRDefault="002D4E8F" w:rsidP="005D37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</w:t>
            </w:r>
            <w:r w:rsidR="00C31B5D" w:rsidRPr="00593402">
              <w:rPr>
                <w:rFonts w:ascii="Arial" w:hAnsi="Arial" w:cs="Arial"/>
                <w:sz w:val="20"/>
                <w:szCs w:val="20"/>
              </w:rPr>
              <w:t>a lo establecido en el punto 1.5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.4 de estas bases, apartado </w:t>
            </w:r>
            <w:r w:rsidRPr="00593402">
              <w:rPr>
                <w:rFonts w:ascii="Arial" w:hAnsi="Arial" w:cs="Arial"/>
                <w:sz w:val="20"/>
                <w:szCs w:val="20"/>
                <w:lang w:val="es-MX"/>
              </w:rPr>
              <w:t>años de experiencia requeridos desde la obtención del título profesional, “deseable 01 año”.</w:t>
            </w:r>
          </w:p>
          <w:p w14:paraId="45FE89C3" w14:textId="4188F66D" w:rsidR="002D4E8F" w:rsidRPr="00356313" w:rsidRDefault="00D636DC" w:rsidP="00D636DC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157B280" w14:textId="77777777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0B90AE0" w14:textId="77777777" w:rsidR="005F46F0" w:rsidRDefault="005F46F0" w:rsidP="005D215A">
      <w:pPr>
        <w:spacing w:after="0" w:line="240" w:lineRule="auto"/>
        <w:jc w:val="both"/>
        <w:rPr>
          <w:rFonts w:ascii="Arial" w:hAnsi="Arial" w:cs="Arial"/>
        </w:rPr>
      </w:pPr>
    </w:p>
    <w:p w14:paraId="45E3129C" w14:textId="50CF0504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356313">
        <w:rPr>
          <w:rFonts w:ascii="Arial" w:hAnsi="Arial" w:cs="Arial"/>
        </w:rPr>
        <w:t xml:space="preserve">de </w:t>
      </w:r>
      <w:r w:rsidR="002D4E8F" w:rsidRPr="00DA3E71">
        <w:rPr>
          <w:rFonts w:ascii="Arial" w:hAnsi="Arial" w:cs="Arial"/>
        </w:rPr>
        <w:t>6</w:t>
      </w:r>
      <w:r w:rsidR="00DF4E30" w:rsidRPr="00DA3E71">
        <w:rPr>
          <w:rFonts w:ascii="Arial" w:hAnsi="Arial" w:cs="Arial"/>
        </w:rPr>
        <w:t>0</w:t>
      </w:r>
      <w:r w:rsidRPr="00356313">
        <w:rPr>
          <w:rFonts w:ascii="Arial" w:hAnsi="Arial" w:cs="Arial"/>
        </w:rPr>
        <w:t xml:space="preserve">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</w:p>
    <w:p w14:paraId="2CDBC1A0" w14:textId="77777777" w:rsidR="005F5E50" w:rsidRDefault="005F5E5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14:paraId="4927ED9C" w14:textId="5A42E5E3" w:rsidR="005D215A" w:rsidRPr="00BF4D6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5F5E50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14:paraId="1BD34846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5D215A" w:rsidRPr="00BF4D6E" w14:paraId="73E3CA21" w14:textId="77777777" w:rsidTr="00963919">
        <w:trPr>
          <w:jc w:val="center"/>
        </w:trPr>
        <w:tc>
          <w:tcPr>
            <w:tcW w:w="7366" w:type="dxa"/>
            <w:gridSpan w:val="2"/>
          </w:tcPr>
          <w:p w14:paraId="13886DAA" w14:textId="77777777"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5D215A" w:rsidRPr="00BF4D6E" w14:paraId="6B79050E" w14:textId="77777777" w:rsidTr="00963919">
        <w:trPr>
          <w:jc w:val="center"/>
        </w:trPr>
        <w:tc>
          <w:tcPr>
            <w:tcW w:w="3823" w:type="dxa"/>
          </w:tcPr>
          <w:p w14:paraId="04CE36BF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14:paraId="76170072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14:paraId="45568E87" w14:textId="77777777" w:rsidTr="00963919">
        <w:trPr>
          <w:jc w:val="center"/>
        </w:trPr>
        <w:tc>
          <w:tcPr>
            <w:tcW w:w="3823" w:type="dxa"/>
          </w:tcPr>
          <w:p w14:paraId="1CC3DCCE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14:paraId="20FA81E9" w14:textId="01F3C88C" w:rsidR="005D215A" w:rsidRPr="00BF4D6E" w:rsidRDefault="00381D3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puntos</w:t>
            </w:r>
          </w:p>
        </w:tc>
      </w:tr>
      <w:tr w:rsidR="005D215A" w:rsidRPr="00BF4D6E" w14:paraId="05CFFFBA" w14:textId="77777777" w:rsidTr="00963919">
        <w:trPr>
          <w:jc w:val="center"/>
        </w:trPr>
        <w:tc>
          <w:tcPr>
            <w:tcW w:w="3823" w:type="dxa"/>
          </w:tcPr>
          <w:p w14:paraId="24A6A471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14:paraId="27FF3CE6" w14:textId="4BA383E2" w:rsidR="005D215A" w:rsidRPr="00BF4D6E" w:rsidRDefault="000B289F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5D215A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14:paraId="6667A646" w14:textId="77777777" w:rsidTr="00963919">
        <w:trPr>
          <w:jc w:val="center"/>
        </w:trPr>
        <w:tc>
          <w:tcPr>
            <w:tcW w:w="3823" w:type="dxa"/>
          </w:tcPr>
          <w:p w14:paraId="17923094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14:paraId="5E5E6578" w14:textId="134A895D" w:rsidR="005D215A" w:rsidRPr="00BF4D6E" w:rsidRDefault="000B289F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5D215A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14:paraId="3613D88F" w14:textId="77777777" w:rsidTr="00963919">
        <w:trPr>
          <w:jc w:val="center"/>
        </w:trPr>
        <w:tc>
          <w:tcPr>
            <w:tcW w:w="7366" w:type="dxa"/>
            <w:gridSpan w:val="2"/>
          </w:tcPr>
          <w:p w14:paraId="3162CB09" w14:textId="77777777" w:rsidR="005D215A" w:rsidRPr="00593402" w:rsidRDefault="005D215A" w:rsidP="008B77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14:paraId="3267B9F2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0554424" w14:textId="21515CBF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 xml:space="preserve">s) tendrá un </w:t>
      </w:r>
      <w:r w:rsidR="00727E72">
        <w:rPr>
          <w:rFonts w:ascii="Arial" w:hAnsi="Arial" w:cs="Arial"/>
        </w:rPr>
        <w:t>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727E72">
        <w:rPr>
          <w:rFonts w:ascii="Arial" w:hAnsi="Arial" w:cs="Arial"/>
        </w:rPr>
        <w:t>36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14:paraId="72240100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A475ABA" w14:textId="77777777"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E7089FB" w14:textId="7BCCE72A" w:rsidR="005D215A" w:rsidRPr="00B5740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14:paraId="4E6A380D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53D39AC" w14:textId="0CC7622F" w:rsidR="00BA10DA" w:rsidRPr="00B5740E" w:rsidRDefault="005E28E0" w:rsidP="00BA10D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</w:t>
      </w:r>
    </w:p>
    <w:p w14:paraId="67742F61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B5740E" w14:paraId="17A9230B" w14:textId="77777777" w:rsidTr="00963919">
        <w:tc>
          <w:tcPr>
            <w:tcW w:w="7371" w:type="dxa"/>
            <w:gridSpan w:val="2"/>
          </w:tcPr>
          <w:p w14:paraId="6F4A7CF8" w14:textId="77777777" w:rsidR="005D215A" w:rsidRPr="00FF212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5D215A" w:rsidRPr="00B5740E" w14:paraId="5C7AFAC1" w14:textId="77777777" w:rsidTr="00963919">
        <w:tc>
          <w:tcPr>
            <w:tcW w:w="3685" w:type="dxa"/>
          </w:tcPr>
          <w:p w14:paraId="4EB214AB" w14:textId="77777777"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14:paraId="20CFBC64" w14:textId="13F1B1C0" w:rsidR="005D215A" w:rsidRPr="00356313" w:rsidRDefault="00783930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05864">
              <w:rPr>
                <w:rFonts w:ascii="Arial" w:hAnsi="Arial" w:cs="Arial"/>
              </w:rPr>
              <w:t>0</w:t>
            </w:r>
            <w:r w:rsidR="005D215A" w:rsidRPr="00356313">
              <w:rPr>
                <w:rFonts w:ascii="Arial" w:hAnsi="Arial" w:cs="Arial"/>
              </w:rPr>
              <w:t xml:space="preserve"> puntos</w:t>
            </w:r>
          </w:p>
        </w:tc>
      </w:tr>
    </w:tbl>
    <w:p w14:paraId="74F2A151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1EEBFE6E" w14:textId="77777777" w:rsidR="00B61B7D" w:rsidRPr="00A9763C" w:rsidRDefault="00B61B7D" w:rsidP="00B61B7D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14:paraId="6C39501B" w14:textId="77777777" w:rsidR="00DD3BCA" w:rsidRDefault="00DD3BCA" w:rsidP="003104A8">
      <w:pPr>
        <w:spacing w:after="0" w:line="240" w:lineRule="auto"/>
        <w:jc w:val="both"/>
        <w:rPr>
          <w:rFonts w:ascii="Arial" w:hAnsi="Arial" w:cs="Arial"/>
        </w:rPr>
      </w:pPr>
    </w:p>
    <w:p w14:paraId="16EB87EB" w14:textId="77777777" w:rsidR="007872E2" w:rsidRDefault="007872E2" w:rsidP="003104A8">
      <w:pPr>
        <w:spacing w:after="0" w:line="240" w:lineRule="auto"/>
        <w:jc w:val="both"/>
        <w:rPr>
          <w:rFonts w:ascii="Arial" w:hAnsi="Arial" w:cs="Arial"/>
        </w:rPr>
      </w:pPr>
    </w:p>
    <w:p w14:paraId="64C9EEA7" w14:textId="77777777" w:rsidR="007872E2" w:rsidRDefault="007872E2" w:rsidP="003104A8">
      <w:pPr>
        <w:spacing w:after="0" w:line="240" w:lineRule="auto"/>
        <w:jc w:val="both"/>
        <w:rPr>
          <w:rFonts w:ascii="Arial" w:hAnsi="Arial" w:cs="Arial"/>
        </w:rPr>
      </w:pPr>
    </w:p>
    <w:p w14:paraId="31D563EC" w14:textId="77777777" w:rsidR="007872E2" w:rsidRDefault="007872E2" w:rsidP="003104A8">
      <w:pPr>
        <w:spacing w:after="0" w:line="240" w:lineRule="auto"/>
        <w:jc w:val="both"/>
        <w:rPr>
          <w:rFonts w:ascii="Arial" w:hAnsi="Arial" w:cs="Arial"/>
        </w:rPr>
      </w:pPr>
    </w:p>
    <w:p w14:paraId="5E8C8C5D" w14:textId="77777777" w:rsidR="00B61B7D" w:rsidRPr="00A9763C" w:rsidRDefault="00B61B7D" w:rsidP="003104A8">
      <w:pPr>
        <w:spacing w:after="0" w:line="240" w:lineRule="auto"/>
        <w:jc w:val="both"/>
        <w:rPr>
          <w:rFonts w:ascii="Arial" w:hAnsi="Arial" w:cs="Arial"/>
        </w:rPr>
      </w:pPr>
    </w:p>
    <w:p w14:paraId="7002DC94" w14:textId="77777777" w:rsidR="003104A8" w:rsidRPr="00A9763C" w:rsidRDefault="003104A8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p w14:paraId="38D51BEB" w14:textId="77777777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820C0" w:rsidRPr="000820C0" w14:paraId="63A1E0FC" w14:textId="77777777" w:rsidTr="005D3702">
        <w:trPr>
          <w:jc w:val="center"/>
        </w:trPr>
        <w:tc>
          <w:tcPr>
            <w:tcW w:w="4489" w:type="dxa"/>
          </w:tcPr>
          <w:p w14:paraId="69987A0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FACTOR (Etapa)</w:t>
            </w:r>
          </w:p>
        </w:tc>
        <w:tc>
          <w:tcPr>
            <w:tcW w:w="4489" w:type="dxa"/>
          </w:tcPr>
          <w:p w14:paraId="198D7A8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PORCENTAJES</w:t>
            </w:r>
          </w:p>
        </w:tc>
      </w:tr>
      <w:tr w:rsidR="000820C0" w:rsidRPr="000820C0" w14:paraId="07CFDAD0" w14:textId="77777777" w:rsidTr="005D3702">
        <w:trPr>
          <w:jc w:val="center"/>
        </w:trPr>
        <w:tc>
          <w:tcPr>
            <w:tcW w:w="4489" w:type="dxa"/>
          </w:tcPr>
          <w:p w14:paraId="544104E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Evaluación Curricular</w:t>
            </w:r>
          </w:p>
        </w:tc>
        <w:tc>
          <w:tcPr>
            <w:tcW w:w="4489" w:type="dxa"/>
          </w:tcPr>
          <w:p w14:paraId="5D6503B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074BF3A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30160FD7" w14:textId="77777777" w:rsidTr="005D3702">
        <w:trPr>
          <w:jc w:val="center"/>
        </w:trPr>
        <w:tc>
          <w:tcPr>
            <w:tcW w:w="4489" w:type="dxa"/>
          </w:tcPr>
          <w:p w14:paraId="4C0A226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 xml:space="preserve">Evaluación de Aptitudes </w:t>
            </w:r>
          </w:p>
        </w:tc>
        <w:tc>
          <w:tcPr>
            <w:tcW w:w="4489" w:type="dxa"/>
          </w:tcPr>
          <w:p w14:paraId="3BD7604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5096465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23A6F60F" w14:textId="77777777" w:rsidTr="005D3702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B78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69E" w14:textId="77777777" w:rsid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40%</w:t>
            </w:r>
          </w:p>
          <w:p w14:paraId="62A9B58E" w14:textId="77777777" w:rsidR="00012271" w:rsidRPr="000820C0" w:rsidRDefault="00012271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</w:tbl>
    <w:p w14:paraId="014D0CFF" w14:textId="55F2945E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03F85554" w14:textId="7580ED6F"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731EE3">
        <w:rPr>
          <w:rFonts w:ascii="Arial" w:hAnsi="Arial" w:cs="Arial"/>
        </w:rPr>
        <w:t xml:space="preserve"> 0</w:t>
      </w:r>
      <w:r w:rsidR="009462E4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</w:t>
      </w:r>
      <w:r w:rsidR="00211024">
        <w:rPr>
          <w:rFonts w:ascii="Arial" w:hAnsi="Arial" w:cs="Arial"/>
        </w:rPr>
        <w:t>,</w:t>
      </w:r>
      <w:r w:rsidRPr="00581A43">
        <w:rPr>
          <w:rFonts w:ascii="Arial" w:hAnsi="Arial" w:cs="Arial"/>
        </w:rPr>
        <w:t xml:space="preserve">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</w:t>
      </w:r>
      <w:r w:rsidR="009A2CB9">
        <w:rPr>
          <w:rFonts w:ascii="Arial" w:hAnsi="Arial" w:cs="Arial"/>
        </w:rPr>
        <w:t>cuerdo al cuadro anterior.</w:t>
      </w:r>
    </w:p>
    <w:p w14:paraId="68EE1DF4" w14:textId="77777777"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14:paraId="120005F3" w14:textId="76337244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</w:t>
      </w:r>
      <w:r w:rsidR="00F938E2">
        <w:rPr>
          <w:rFonts w:ascii="Arial" w:hAnsi="Arial" w:cs="Arial"/>
        </w:rPr>
        <w:t xml:space="preserve">dupla, </w:t>
      </w:r>
      <w:r w:rsidR="00397CD1" w:rsidRPr="00A9763C">
        <w:rPr>
          <w:rFonts w:ascii="Arial" w:hAnsi="Arial" w:cs="Arial"/>
        </w:rPr>
        <w:t>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  <w:r w:rsidR="006C14C3">
        <w:rPr>
          <w:rFonts w:ascii="Arial" w:hAnsi="Arial" w:cs="Arial"/>
        </w:rPr>
        <w:t xml:space="preserve">Sin perjuicio de lo anterior, el Director tendrá la facultad de declarar desierto el llamado a presentación de antecedentes en caso que los postulantes propuestos por la comisión </w:t>
      </w:r>
      <w:r w:rsidR="00AA38FE">
        <w:rPr>
          <w:rFonts w:ascii="Arial" w:hAnsi="Arial" w:cs="Arial"/>
        </w:rPr>
        <w:t>sean</w:t>
      </w:r>
      <w:r w:rsidR="006C14C3">
        <w:rPr>
          <w:rFonts w:ascii="Arial" w:hAnsi="Arial" w:cs="Arial"/>
        </w:rPr>
        <w:t xml:space="preserve"> infe</w:t>
      </w:r>
      <w:r w:rsidR="00211024">
        <w:rPr>
          <w:rFonts w:ascii="Arial" w:hAnsi="Arial" w:cs="Arial"/>
        </w:rPr>
        <w:t>rior a 3 o por los motivos que é</w:t>
      </w:r>
      <w:r w:rsidR="006C14C3">
        <w:rPr>
          <w:rFonts w:ascii="Arial" w:hAnsi="Arial" w:cs="Arial"/>
        </w:rPr>
        <w:t>l estime con</w:t>
      </w:r>
      <w:r w:rsidR="00211024">
        <w:rPr>
          <w:rFonts w:ascii="Arial" w:hAnsi="Arial" w:cs="Arial"/>
        </w:rPr>
        <w:t>veniente</w:t>
      </w:r>
      <w:r w:rsidR="00A04755">
        <w:rPr>
          <w:rFonts w:ascii="Arial" w:hAnsi="Arial" w:cs="Arial"/>
        </w:rPr>
        <w:t>,</w:t>
      </w:r>
      <w:r w:rsidR="00211024">
        <w:rPr>
          <w:rFonts w:ascii="Arial" w:hAnsi="Arial" w:cs="Arial"/>
        </w:rPr>
        <w:t xml:space="preserve"> </w:t>
      </w:r>
      <w:r w:rsidR="00A04755">
        <w:rPr>
          <w:rFonts w:ascii="Arial" w:hAnsi="Arial" w:cs="Arial"/>
        </w:rPr>
        <w:t>a través de una resolución fundada.</w:t>
      </w:r>
    </w:p>
    <w:p w14:paraId="25F0E983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263AFCD7" w14:textId="5047231E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="00731EE3">
        <w:rPr>
          <w:rFonts w:ascii="Arial" w:hAnsi="Arial" w:cs="Arial"/>
        </w:rPr>
        <w:t xml:space="preserve"> su aceptación del</w:t>
      </w:r>
      <w:r w:rsidRPr="00A9763C">
        <w:rPr>
          <w:rFonts w:ascii="Arial" w:hAnsi="Arial" w:cs="Arial"/>
        </w:rPr>
        <w:t xml:space="preserve"> cargo. De aceptar el cargo, se debe </w:t>
      </w:r>
      <w:r w:rsidR="00451004">
        <w:rPr>
          <w:rFonts w:ascii="Arial" w:hAnsi="Arial" w:cs="Arial"/>
        </w:rPr>
        <w:t>contacta</w:t>
      </w:r>
      <w:r w:rsidRPr="00A9763C">
        <w:rPr>
          <w:rFonts w:ascii="Arial" w:hAnsi="Arial" w:cs="Arial"/>
        </w:rPr>
        <w:t xml:space="preserve">r al postulante para informar de los antecedentes y trámites a realizar. </w:t>
      </w:r>
    </w:p>
    <w:p w14:paraId="40028B10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C9DBF2D" w14:textId="39E9ECD7"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14:paraId="785A425F" w14:textId="61E58092" w:rsidR="00840CCC" w:rsidRDefault="00840CCC" w:rsidP="00F3245E">
      <w:pPr>
        <w:spacing w:after="0" w:line="240" w:lineRule="auto"/>
        <w:rPr>
          <w:rFonts w:ascii="Arial" w:hAnsi="Arial" w:cs="Arial"/>
        </w:rPr>
      </w:pPr>
    </w:p>
    <w:p w14:paraId="0ABBFD70" w14:textId="77777777" w:rsidR="00604A3C" w:rsidRPr="00A9763C" w:rsidRDefault="001D5315" w:rsidP="0008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F66E3A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9763C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CRONOGRAMA DEL PROCESO</w:t>
      </w:r>
    </w:p>
    <w:p w14:paraId="50EF9E48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6125E" w14:paraId="407697A3" w14:textId="77777777" w:rsidTr="00A6125E">
        <w:tc>
          <w:tcPr>
            <w:tcW w:w="4814" w:type="dxa"/>
          </w:tcPr>
          <w:p w14:paraId="139809A0" w14:textId="77777777" w:rsidR="00A6125E" w:rsidRPr="00A6125E" w:rsidRDefault="00A6125E" w:rsidP="00A6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815" w:type="dxa"/>
          </w:tcPr>
          <w:p w14:paraId="4AB5EDF4" w14:textId="15CF2112" w:rsidR="00A6125E" w:rsidRPr="00A6125E" w:rsidRDefault="00A6125E" w:rsidP="00A6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Fecha</w:t>
            </w:r>
            <w:r w:rsidR="008C7A19">
              <w:rPr>
                <w:rFonts w:ascii="Arial" w:hAnsi="Arial" w:cs="Arial"/>
                <w:b/>
              </w:rPr>
              <w:t>s</w:t>
            </w:r>
          </w:p>
        </w:tc>
      </w:tr>
      <w:tr w:rsidR="00687F65" w14:paraId="1BDE7161" w14:textId="77777777" w:rsidTr="00A6125E">
        <w:tc>
          <w:tcPr>
            <w:tcW w:w="4814" w:type="dxa"/>
          </w:tcPr>
          <w:p w14:paraId="20A41492" w14:textId="77777777" w:rsidR="00687F65" w:rsidRDefault="00687F65" w:rsidP="00C37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Difusión y Postulación</w:t>
            </w:r>
          </w:p>
        </w:tc>
        <w:tc>
          <w:tcPr>
            <w:tcW w:w="4815" w:type="dxa"/>
          </w:tcPr>
          <w:p w14:paraId="48C72B8C" w14:textId="45804524" w:rsidR="00687F65" w:rsidRPr="007872E2" w:rsidRDefault="00687F65" w:rsidP="00AB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872E2">
              <w:rPr>
                <w:rFonts w:ascii="Arial" w:hAnsi="Arial" w:cs="Arial"/>
              </w:rPr>
              <w:t xml:space="preserve">Del </w:t>
            </w:r>
            <w:r w:rsidR="002A0E31" w:rsidRPr="007872E2">
              <w:rPr>
                <w:rFonts w:ascii="Arial" w:hAnsi="Arial" w:cs="Arial"/>
              </w:rPr>
              <w:t>14 al 21 de Septiembre</w:t>
            </w:r>
            <w:r w:rsidR="005B44CC" w:rsidRPr="007872E2">
              <w:rPr>
                <w:rFonts w:ascii="Arial" w:hAnsi="Arial" w:cs="Arial"/>
              </w:rPr>
              <w:t xml:space="preserve"> </w:t>
            </w:r>
            <w:r w:rsidR="00485B5E" w:rsidRPr="007872E2">
              <w:rPr>
                <w:rFonts w:ascii="Arial" w:hAnsi="Arial" w:cs="Arial"/>
              </w:rPr>
              <w:t>2021</w:t>
            </w:r>
            <w:r w:rsidRPr="007872E2">
              <w:rPr>
                <w:rFonts w:ascii="Arial" w:hAnsi="Arial" w:cs="Arial"/>
              </w:rPr>
              <w:t>.</w:t>
            </w:r>
          </w:p>
        </w:tc>
      </w:tr>
      <w:tr w:rsidR="00687F65" w14:paraId="2BE3B466" w14:textId="77777777" w:rsidTr="00A6125E">
        <w:tc>
          <w:tcPr>
            <w:tcW w:w="4814" w:type="dxa"/>
          </w:tcPr>
          <w:p w14:paraId="3FB04FB5" w14:textId="77777777" w:rsidR="00687F65" w:rsidRDefault="00687F65" w:rsidP="00C37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Evaluación Curricular</w:t>
            </w:r>
          </w:p>
        </w:tc>
        <w:tc>
          <w:tcPr>
            <w:tcW w:w="4815" w:type="dxa"/>
          </w:tcPr>
          <w:p w14:paraId="06349FD0" w14:textId="3D81CFAC" w:rsidR="00687F65" w:rsidRPr="007872E2" w:rsidRDefault="002A0E31" w:rsidP="00042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872E2">
              <w:rPr>
                <w:rFonts w:ascii="Arial" w:hAnsi="Arial" w:cs="Arial"/>
              </w:rPr>
              <w:t xml:space="preserve">Del </w:t>
            </w:r>
            <w:r w:rsidR="000429EE" w:rsidRPr="007872E2">
              <w:rPr>
                <w:rFonts w:ascii="Arial" w:hAnsi="Arial" w:cs="Arial"/>
              </w:rPr>
              <w:t>22 al 24</w:t>
            </w:r>
            <w:r w:rsidRPr="007872E2">
              <w:rPr>
                <w:rFonts w:ascii="Arial" w:hAnsi="Arial" w:cs="Arial"/>
              </w:rPr>
              <w:t xml:space="preserve"> de Septiembre 2021.</w:t>
            </w:r>
          </w:p>
        </w:tc>
      </w:tr>
      <w:tr w:rsidR="008C7A19" w14:paraId="7BEEE08C" w14:textId="77777777" w:rsidTr="00A6125E">
        <w:tc>
          <w:tcPr>
            <w:tcW w:w="4814" w:type="dxa"/>
          </w:tcPr>
          <w:p w14:paraId="20C53837" w14:textId="2E5BF589" w:rsidR="008C7A19" w:rsidRDefault="008C7A19" w:rsidP="008C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Aptitudes</w:t>
            </w:r>
          </w:p>
        </w:tc>
        <w:tc>
          <w:tcPr>
            <w:tcW w:w="4815" w:type="dxa"/>
          </w:tcPr>
          <w:p w14:paraId="2AEA5C97" w14:textId="348F4FEE" w:rsidR="008C7A19" w:rsidRPr="007872E2" w:rsidRDefault="000429EE" w:rsidP="008C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872E2">
              <w:rPr>
                <w:rFonts w:ascii="Arial" w:hAnsi="Arial" w:cs="Arial"/>
              </w:rPr>
              <w:t>Del 27 al 28 de Septiembre 2021.</w:t>
            </w:r>
          </w:p>
        </w:tc>
      </w:tr>
      <w:tr w:rsidR="008C7A19" w14:paraId="2CEB47C3" w14:textId="77777777" w:rsidTr="00A6125E">
        <w:tc>
          <w:tcPr>
            <w:tcW w:w="4814" w:type="dxa"/>
          </w:tcPr>
          <w:p w14:paraId="162956F2" w14:textId="77777777" w:rsidR="008C7A19" w:rsidRDefault="008C7A19" w:rsidP="008C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 de Valoración</w:t>
            </w:r>
          </w:p>
        </w:tc>
        <w:tc>
          <w:tcPr>
            <w:tcW w:w="4815" w:type="dxa"/>
          </w:tcPr>
          <w:p w14:paraId="54571C73" w14:textId="3894DC80" w:rsidR="008C7A19" w:rsidRPr="007872E2" w:rsidRDefault="000429EE" w:rsidP="007C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872E2">
              <w:rPr>
                <w:rFonts w:ascii="Arial" w:hAnsi="Arial" w:cs="Arial"/>
              </w:rPr>
              <w:t>Del 29 al 30 de Septiembre 2021.</w:t>
            </w:r>
          </w:p>
        </w:tc>
      </w:tr>
      <w:tr w:rsidR="008C7A19" w14:paraId="66106EF2" w14:textId="77777777" w:rsidTr="00A6125E">
        <w:tc>
          <w:tcPr>
            <w:tcW w:w="4814" w:type="dxa"/>
          </w:tcPr>
          <w:p w14:paraId="592CD177" w14:textId="77777777" w:rsidR="008C7A19" w:rsidRDefault="008C7A19" w:rsidP="008C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Finalización del Proceso</w:t>
            </w:r>
          </w:p>
        </w:tc>
        <w:tc>
          <w:tcPr>
            <w:tcW w:w="4815" w:type="dxa"/>
          </w:tcPr>
          <w:p w14:paraId="0DB4A451" w14:textId="41DBF3D1" w:rsidR="008C7A19" w:rsidRPr="007872E2" w:rsidRDefault="000429EE" w:rsidP="007C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872E2">
              <w:rPr>
                <w:rFonts w:ascii="Arial" w:hAnsi="Arial" w:cs="Arial"/>
              </w:rPr>
              <w:t>01 de Octubre 2021</w:t>
            </w:r>
          </w:p>
        </w:tc>
      </w:tr>
    </w:tbl>
    <w:p w14:paraId="1FD85D58" w14:textId="77777777" w:rsidR="00AE2156" w:rsidRPr="00A6125E" w:rsidRDefault="00AE2156" w:rsidP="00A61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14:paraId="4A81B510" w14:textId="77777777" w:rsidR="00D01A16" w:rsidRDefault="00D01A1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7DBEDC6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E19D68D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0489A31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C5021C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457FE0A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3EB96ED8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ADE2A8F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25C55EC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14:paraId="7B58F79A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14:paraId="6F34A67C" w14:textId="77777777" w:rsidR="009B05C3" w:rsidRPr="004A378E" w:rsidRDefault="00F10342" w:rsidP="009B05C3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="009B05C3" w:rsidRPr="004A378E">
        <w:rPr>
          <w:rFonts w:ascii="Arial" w:hAnsi="Arial" w:cs="Arial"/>
          <w:b/>
          <w:sz w:val="26"/>
          <w:szCs w:val="26"/>
        </w:rPr>
        <w:t>CURRÍCULUM VITAE</w:t>
      </w:r>
    </w:p>
    <w:p w14:paraId="51E3E1C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9B05C3" w:rsidRPr="004A378E" w14:paraId="328B12C6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14:paraId="2E58629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14:paraId="0FCAD4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14:paraId="733AD1A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9B05C3" w:rsidRPr="004A378E" w14:paraId="5B2868A4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14:paraId="1C5BF47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EBF79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14:paraId="629DCF5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4B91638E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14:paraId="3843373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14:paraId="05AA187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14:paraId="69786A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9B05C3" w:rsidRPr="004A378E" w14:paraId="16E7CA57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14:paraId="23A528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121F42D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14:paraId="5453336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54A2FDD" w14:textId="77777777" w:rsidR="009B05C3" w:rsidRDefault="009B05C3" w:rsidP="009B05C3">
      <w:pPr>
        <w:rPr>
          <w:rFonts w:ascii="Arial" w:hAnsi="Arial" w:cs="Arial"/>
          <w:b/>
        </w:rPr>
      </w:pPr>
    </w:p>
    <w:p w14:paraId="1A1B1D56" w14:textId="77777777" w:rsidR="009B05C3" w:rsidRDefault="009B05C3" w:rsidP="009B05C3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B05C3" w:rsidRPr="004A378E" w14:paraId="4635947F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14:paraId="1D411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14:paraId="65FD6C6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B05C3" w:rsidRPr="004A378E" w14:paraId="4DD383E7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14:paraId="108EB27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14:paraId="4D6243E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6781B58" w14:textId="77777777" w:rsidR="009B05C3" w:rsidRDefault="009B05C3" w:rsidP="009B05C3">
      <w:pPr>
        <w:jc w:val="both"/>
        <w:rPr>
          <w:rFonts w:ascii="Arial" w:hAnsi="Arial" w:cs="Arial"/>
          <w:sz w:val="20"/>
          <w:szCs w:val="20"/>
        </w:rPr>
      </w:pPr>
    </w:p>
    <w:p w14:paraId="08BDE46D" w14:textId="76FBF220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</w:t>
      </w:r>
      <w:r w:rsidR="001952ED">
        <w:rPr>
          <w:rFonts w:ascii="Arial" w:hAnsi="Arial" w:cs="Arial"/>
          <w:sz w:val="20"/>
          <w:szCs w:val="20"/>
        </w:rPr>
        <w:t xml:space="preserve"> desempeñarme en el Hospital </w:t>
      </w:r>
      <w:r w:rsidRPr="004A378E">
        <w:rPr>
          <w:rFonts w:ascii="Arial" w:hAnsi="Arial" w:cs="Arial"/>
          <w:sz w:val="20"/>
          <w:szCs w:val="20"/>
        </w:rPr>
        <w:t>“Dr. Juan Noé Crevani” y expreso además lo siguiente:</w:t>
      </w:r>
    </w:p>
    <w:p w14:paraId="77F0DAD3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14:paraId="6E07B774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14:paraId="3915BF13" w14:textId="77777777" w:rsidR="009B05C3" w:rsidRPr="003008D9" w:rsidRDefault="009B05C3" w:rsidP="009B05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14:paraId="124FFEF7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1F5130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14:paraId="51E7264B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9B05C3" w:rsidRPr="004A378E" w14:paraId="2D2C2A59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14:paraId="2BB4DAA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14:paraId="5435C0A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9B05C3" w:rsidRPr="004A378E" w14:paraId="277DDE61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14:paraId="126158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14:paraId="3B9A3F5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13A57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22C8F1E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14:paraId="11F5DD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14:paraId="204EA15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9B05C3" w:rsidRPr="004A378E" w14:paraId="62523EAD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14:paraId="7577CF0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04D4A6F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02D3B8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9B05C3" w:rsidRPr="004A378E" w14:paraId="5C644FAE" w14:textId="77777777" w:rsidTr="00F66389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083B645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6986332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14:paraId="0F51A61F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A5EB9EB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F0F513A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9ABE446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52615933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BA7D875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1280606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4.- CAPACITACIÓN</w:t>
      </w:r>
    </w:p>
    <w:p w14:paraId="277C0865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9B05C3" w:rsidRPr="004A378E" w14:paraId="0D85D213" w14:textId="77777777" w:rsidTr="00F66389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14:paraId="5C5ADA0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14:paraId="246B993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14:paraId="4EE07AF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14:paraId="14DA15D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9B05C3" w:rsidRPr="004A378E" w14:paraId="21D4D89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1D8D0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5B0C3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958535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4C8192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1AE5626E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D8651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4F6647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B7998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22CFD9DB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7F09AC0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CFDCE7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FE636B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DCD1C9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60CD883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D50CB07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46D84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885D5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6BC86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EF4B8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2599FBF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F89BB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1DEECA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0291F14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49A116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332560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F6466B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9C513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7BCFF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0E66E6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651707E2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BFF38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492BDC5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2AFDDE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FDFBB0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00B9FA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F964B1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3CC3B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D051F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889F86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4ED2C2B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8F966E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32EE329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718AACA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85D0D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07D136D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49C4685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EE432E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63821C4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1832DB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FE709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95F2FE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3BDEC7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255D8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C811A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14:paraId="3D6FAE4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07CB09C" w14:textId="77777777" w:rsidR="009B05C3" w:rsidRPr="004A378E" w:rsidRDefault="009B05C3" w:rsidP="009B05C3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5.- TECNOLOGÍAS DE </w:t>
      </w:r>
      <w:smartTag w:uri="urn:schemas-microsoft-com:office:smarttags" w:element="PersonName">
        <w:smartTagPr>
          <w:attr w:name="ProductID" w:val="LA INFORMACIￓN"/>
        </w:smartTagPr>
        <w:r w:rsidRPr="004A378E">
          <w:rPr>
            <w:rFonts w:ascii="Arial" w:hAnsi="Arial" w:cs="Arial"/>
            <w:b/>
            <w:lang w:val="es-MX"/>
          </w:rPr>
          <w:t>LA INFORMACIÓN</w:t>
        </w:r>
      </w:smartTag>
    </w:p>
    <w:p w14:paraId="4A8FFE9A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14:paraId="1127410D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9B05C3" w:rsidRPr="004A378E" w14:paraId="16EA03B1" w14:textId="77777777" w:rsidTr="00F66389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14:paraId="29F74C4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14:paraId="0F359D8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9B05C3" w:rsidRPr="004A378E" w14:paraId="57DE2949" w14:textId="77777777" w:rsidTr="00F66389">
        <w:trPr>
          <w:jc w:val="center"/>
        </w:trPr>
        <w:tc>
          <w:tcPr>
            <w:tcW w:w="4968" w:type="dxa"/>
            <w:vMerge/>
            <w:shd w:val="clear" w:color="auto" w:fill="FFFF99"/>
          </w:tcPr>
          <w:p w14:paraId="2A9C4C2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14:paraId="49217BF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14:paraId="249E3E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14:paraId="65DFDAE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9B05C3" w:rsidRPr="004A378E" w14:paraId="7BB2A483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0E2AD0A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315121B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A645580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6630DD9C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E39DF6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F5E414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DFA4AA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60DF18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0FF7CF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D15842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272FB27F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6BDF7A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76EE57E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74670FAD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A33B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5C3D6B5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3B4B18A8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AFDC623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4A71625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9092C5C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FF791A1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6.- ÚLTIMO CARGO DESARROLLADO O EN DESARROLLO</w:t>
      </w:r>
    </w:p>
    <w:p w14:paraId="279A768D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66182C63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6BC2C76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2A67AB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19599B4E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486BC8C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6A033D7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53C51BBE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DA7C51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84107A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01D06F8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452AB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27C408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767D4E84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4BC61C8B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0A41D625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1AC0EE2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11810C40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403A23ED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3A06460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EBF9BD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7CB31F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0949CCC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6F415F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1DBA0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3E859C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3C82299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7.- TRAYECTORÍA LABORAL</w:t>
      </w:r>
    </w:p>
    <w:p w14:paraId="2FE4071F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16204B8B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59F20B4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5A8570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FEA95A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6FFEC1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1B4C79D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0966C58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457C072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22A403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69EDBBB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604852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518BF08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63C464E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25C7198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622B144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29B6C586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ED8061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06070E7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2DDDB55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06F693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D2453A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5AA168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2FE5F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D95AD7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22C70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D834D7C" w14:textId="77777777" w:rsidR="009B05C3" w:rsidRDefault="009B05C3" w:rsidP="009B05C3">
      <w:pPr>
        <w:jc w:val="center"/>
        <w:rPr>
          <w:rFonts w:ascii="Arial" w:hAnsi="Arial" w:cs="Arial"/>
          <w:lang w:val="es-MX"/>
        </w:rPr>
      </w:pPr>
    </w:p>
    <w:p w14:paraId="21405754" w14:textId="77777777" w:rsidR="009B05C3" w:rsidRPr="004A378E" w:rsidRDefault="009B05C3" w:rsidP="009B05C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38D05E39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3C62FDB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CAC4B4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B8ABB4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2CBB87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314913D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B46D92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743F780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1EC40D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1F81519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F24495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E1DE0D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30AD51E3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38060A4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5AC546D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5D3AB7E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AD54DF2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42B43D1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9B05C3" w:rsidRPr="004A378E" w14:paraId="609AE07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341BE60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2D554F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CE50A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CFD1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4A7B36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0A32CB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7EF68A38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8.- CALIFICACIONES</w:t>
      </w:r>
    </w:p>
    <w:p w14:paraId="53217337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9B05C3" w:rsidRPr="004A378E" w14:paraId="00EDBE20" w14:textId="77777777" w:rsidTr="00F66389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14:paraId="454DDBF9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56FCB4E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14:paraId="37B3D1E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0888BE0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9B05C3" w:rsidRPr="004A378E" w14:paraId="00F4C665" w14:textId="77777777" w:rsidTr="00F66389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14:paraId="3BA386F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0B7DE4E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77C2A3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D636AEC" w14:textId="77777777" w:rsidTr="00F66389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14:paraId="496BC0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45C77D8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112682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A09AA5D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FD98854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9.- REFERENCIAS LABORALES</w:t>
      </w:r>
    </w:p>
    <w:p w14:paraId="774FD07C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jefaturas que hayan estado a cargo de usted.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9B05C3" w:rsidRPr="004A378E" w14:paraId="28CE2049" w14:textId="77777777" w:rsidTr="00F66389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14:paraId="4BFE1A4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14:paraId="6E442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14:paraId="487A87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14:paraId="1FBEA2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14:paraId="6F5EF44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9B05C3" w:rsidRPr="004A378E" w14:paraId="5562B131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06B957E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0F6EFC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FE93A0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21631D8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7270330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4A2AE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4634853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67E81FD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4F1B76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8B66A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5DEDB70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13201169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783193B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20FD07F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628180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2F8B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1A142D7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04895F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BAD7CF2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9F187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779A0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01545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B1E7588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A8FB60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646F94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D6886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03C200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DA4839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58ADF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416B77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6894F3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B1861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7108C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6A828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1E2C6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59AC15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CF7F07D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D1A2A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B58F5A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ED592A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2675840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B14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A43C60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ACE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7AA09F" w14:textId="77777777" w:rsidR="00BF1D0C" w:rsidRDefault="009B05C3" w:rsidP="009B05C3">
      <w:pPr>
        <w:tabs>
          <w:tab w:val="left" w:pos="10348"/>
        </w:tabs>
        <w:ind w:hanging="142"/>
        <w:jc w:val="center"/>
      </w:pPr>
      <w:r>
        <w:rPr>
          <w:rFonts w:ascii="Tw Cen MT" w:hAnsi="Tw Cen MT" w:cs="Tahoma"/>
          <w:sz w:val="52"/>
          <w:szCs w:val="52"/>
          <w:lang w:val="es-MX"/>
        </w:rPr>
        <w:t>ANEXO Nº 2</w:t>
      </w:r>
    </w:p>
    <w:p w14:paraId="20CD58DA" w14:textId="1F70E415" w:rsidR="009B05C3" w:rsidRPr="004A378E" w:rsidRDefault="00BF1D0C" w:rsidP="009B05C3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BF1D0C">
        <w:rPr>
          <w:rFonts w:ascii="Tw Cen MT" w:hAnsi="Tw Cen MT" w:cs="Tahoma"/>
          <w:sz w:val="52"/>
          <w:szCs w:val="52"/>
          <w:lang w:val="es-MX"/>
        </w:rPr>
        <w:t>REGISTRO DE EXPERIENCIA LABORAL ACREDITADA</w:t>
      </w:r>
    </w:p>
    <w:p w14:paraId="00D65A6C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A578FB1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30447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2BF028F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4D221C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C66DCF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138758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01AEE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9FE59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E37485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DF08D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C624A9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1D5393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C008DE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C4FD29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D4EF39A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E4217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2E4360E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55AF725" w14:textId="77777777" w:rsidR="009B05C3" w:rsidRDefault="009B05C3" w:rsidP="009B05C3">
      <w:pPr>
        <w:jc w:val="right"/>
        <w:rPr>
          <w:sz w:val="24"/>
        </w:rPr>
      </w:pPr>
    </w:p>
    <w:p w14:paraId="2DC81FE8" w14:textId="0D7112C2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  <w:r w:rsidRPr="00916AAC">
        <w:rPr>
          <w:rFonts w:ascii="Arial" w:hAnsi="Arial" w:cs="Arial"/>
          <w:b/>
          <w:sz w:val="28"/>
          <w:u w:val="single"/>
        </w:rPr>
        <w:t>REGISTRO DE EXPERIENCIA LABORAL ACRE</w:t>
      </w:r>
      <w:r w:rsidR="004C2430">
        <w:rPr>
          <w:rFonts w:ascii="Arial" w:hAnsi="Arial" w:cs="Arial"/>
          <w:b/>
          <w:sz w:val="28"/>
          <w:u w:val="single"/>
        </w:rPr>
        <w:t>DITADA EN EL PRESENTE CONCURSO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1418"/>
        <w:gridCol w:w="1417"/>
      </w:tblGrid>
      <w:tr w:rsidR="009B05C3" w:rsidRPr="00916AAC" w14:paraId="7C9EAE3E" w14:textId="77777777" w:rsidTr="004C2430">
        <w:tc>
          <w:tcPr>
            <w:tcW w:w="562" w:type="dxa"/>
            <w:shd w:val="clear" w:color="auto" w:fill="FFFF66"/>
            <w:vAlign w:val="center"/>
          </w:tcPr>
          <w:p w14:paraId="717CDC79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3402" w:type="dxa"/>
            <w:shd w:val="clear" w:color="auto" w:fill="FFFF66"/>
            <w:vAlign w:val="center"/>
          </w:tcPr>
          <w:p w14:paraId="5E22FBF3" w14:textId="2AD9276F" w:rsidR="009B05C3" w:rsidRPr="00916AAC" w:rsidRDefault="004C2430" w:rsidP="004C243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Organización/</w:t>
            </w:r>
            <w:r w:rsidR="009B05C3" w:rsidRPr="00916AAC"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2835" w:type="dxa"/>
            <w:shd w:val="clear" w:color="auto" w:fill="FFFF66"/>
            <w:vAlign w:val="center"/>
          </w:tcPr>
          <w:p w14:paraId="7F288BFD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Cargo ocupado</w:t>
            </w:r>
          </w:p>
        </w:tc>
        <w:tc>
          <w:tcPr>
            <w:tcW w:w="2835" w:type="dxa"/>
            <w:gridSpan w:val="2"/>
            <w:shd w:val="clear" w:color="auto" w:fill="FFFF66"/>
          </w:tcPr>
          <w:p w14:paraId="518F6CA2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Fecha </w:t>
            </w:r>
          </w:p>
          <w:p w14:paraId="06476948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Desde – Hasta </w:t>
            </w:r>
          </w:p>
        </w:tc>
      </w:tr>
      <w:tr w:rsidR="00916AAC" w:rsidRPr="00916AAC" w14:paraId="611C09A7" w14:textId="77777777" w:rsidTr="00916AAC">
        <w:tc>
          <w:tcPr>
            <w:tcW w:w="562" w:type="dxa"/>
          </w:tcPr>
          <w:p w14:paraId="6E8F7E7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11F3F53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712682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831F2E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4642C4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F40B993" w14:textId="34B9BBB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2A3B7A5A" w14:textId="77777777" w:rsidTr="00916AAC">
        <w:tc>
          <w:tcPr>
            <w:tcW w:w="562" w:type="dxa"/>
          </w:tcPr>
          <w:p w14:paraId="0BAB2FED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415A4BE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401F78B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1268135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3F0C52A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DBA2C1F" w14:textId="0CB60C8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59E68005" w14:textId="77777777" w:rsidTr="00916AAC">
        <w:tc>
          <w:tcPr>
            <w:tcW w:w="562" w:type="dxa"/>
          </w:tcPr>
          <w:p w14:paraId="46D1A76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4104361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EF5D11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2762DB6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84C3FC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168726C1" w14:textId="5906E356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390E6231" w14:textId="77777777" w:rsidTr="00916AAC">
        <w:tc>
          <w:tcPr>
            <w:tcW w:w="562" w:type="dxa"/>
          </w:tcPr>
          <w:p w14:paraId="7ACA2BB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38FBD48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3015698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407D5C9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E64F52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45702AD" w14:textId="1256FE42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691E2503" w14:textId="77777777" w:rsidTr="00916AAC">
        <w:tc>
          <w:tcPr>
            <w:tcW w:w="562" w:type="dxa"/>
          </w:tcPr>
          <w:p w14:paraId="77D9C63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8972D8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ABBBCA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6F41870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5C8699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FE5ACAC" w14:textId="28B729B9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074D4E46" w14:textId="77777777" w:rsidTr="00916AAC">
        <w:tc>
          <w:tcPr>
            <w:tcW w:w="562" w:type="dxa"/>
          </w:tcPr>
          <w:p w14:paraId="447EDED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52370C5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4E1F8B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0C106A4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187A39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CC972FD" w14:textId="4F2B772C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4DDC918D" w14:textId="77777777" w:rsidTr="00916AAC">
        <w:tc>
          <w:tcPr>
            <w:tcW w:w="562" w:type="dxa"/>
          </w:tcPr>
          <w:p w14:paraId="3BC0785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61D69D0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0153823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BB856C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92505D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9E69485" w14:textId="3C29C2DA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</w:tbl>
    <w:p w14:paraId="21C8A2E5" w14:textId="77777777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</w:p>
    <w:p w14:paraId="291DE869" w14:textId="77777777" w:rsidR="009B05C3" w:rsidRPr="00916AAC" w:rsidRDefault="009B05C3" w:rsidP="009B05C3">
      <w:pPr>
        <w:jc w:val="both"/>
        <w:rPr>
          <w:rFonts w:ascii="Arial" w:hAnsi="Arial" w:cs="Arial"/>
          <w:b/>
          <w:sz w:val="24"/>
        </w:rPr>
      </w:pPr>
      <w:r w:rsidRPr="00916AAC">
        <w:rPr>
          <w:rFonts w:ascii="Arial" w:hAnsi="Arial" w:cs="Arial"/>
          <w:b/>
          <w:sz w:val="24"/>
        </w:rPr>
        <w:t xml:space="preserve">Nota: 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</w:p>
    <w:p w14:paraId="7B69C6FA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</w:p>
    <w:p w14:paraId="240365EC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  <w:r w:rsidRPr="00916AA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0DDCE" wp14:editId="43BA0AAB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86712" id="Conector recto 2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14:paraId="3169E760" w14:textId="77777777" w:rsidR="009B05C3" w:rsidRPr="00916AAC" w:rsidRDefault="009B05C3" w:rsidP="009B05C3">
      <w:pPr>
        <w:jc w:val="right"/>
        <w:rPr>
          <w:rFonts w:ascii="Arial" w:hAnsi="Arial" w:cs="Arial"/>
          <w:sz w:val="24"/>
        </w:rPr>
      </w:pPr>
      <w:r w:rsidRPr="00916AAC">
        <w:rPr>
          <w:rFonts w:ascii="Arial" w:hAnsi="Arial" w:cs="Arial"/>
          <w:sz w:val="24"/>
        </w:rPr>
        <w:t xml:space="preserve">FIRMA POSTULANTE </w:t>
      </w:r>
    </w:p>
    <w:p w14:paraId="46DE2325" w14:textId="77777777" w:rsidR="009B05C3" w:rsidRPr="00916AAC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7F835B5" w14:textId="30323DCA" w:rsidR="00F10342" w:rsidRPr="00916AAC" w:rsidRDefault="00F10342" w:rsidP="009B05C3">
      <w:pPr>
        <w:ind w:right="44"/>
        <w:jc w:val="center"/>
        <w:rPr>
          <w:rFonts w:ascii="Arial" w:hAnsi="Arial" w:cs="Arial"/>
          <w:lang w:val="es-MX"/>
        </w:rPr>
      </w:pPr>
    </w:p>
    <w:sectPr w:rsidR="00F10342" w:rsidRPr="00916AAC" w:rsidSect="009138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144" w:code="5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05AFD" w14:textId="77777777" w:rsidR="00416BBA" w:rsidRDefault="00416BBA">
      <w:r>
        <w:separator/>
      </w:r>
    </w:p>
  </w:endnote>
  <w:endnote w:type="continuationSeparator" w:id="0">
    <w:p w14:paraId="67B92D1D" w14:textId="77777777" w:rsidR="00416BBA" w:rsidRDefault="0041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E7139" w14:textId="77777777" w:rsidR="00660CA7" w:rsidRDefault="00660CA7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6A4855" w14:textId="77777777" w:rsidR="00660CA7" w:rsidRDefault="00660CA7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88FEF" w14:textId="77777777" w:rsidR="00660CA7" w:rsidRDefault="00660CA7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416BBA">
      <w:rPr>
        <w:rStyle w:val="Nmerodepgina"/>
        <w:noProof/>
        <w:sz w:val="18"/>
        <w:szCs w:val="18"/>
      </w:rPr>
      <w:t>1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416BBA">
      <w:rPr>
        <w:rStyle w:val="Nmerodepgina"/>
        <w:noProof/>
        <w:sz w:val="18"/>
        <w:szCs w:val="18"/>
      </w:rPr>
      <w:t>1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E9D6" w14:textId="77777777" w:rsidR="00660CA7" w:rsidRDefault="00660C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C6DA2" w14:textId="77777777" w:rsidR="00416BBA" w:rsidRDefault="00416BBA">
      <w:r>
        <w:separator/>
      </w:r>
    </w:p>
  </w:footnote>
  <w:footnote w:type="continuationSeparator" w:id="0">
    <w:p w14:paraId="27F76466" w14:textId="77777777" w:rsidR="00416BBA" w:rsidRDefault="0041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317" w14:textId="77777777" w:rsidR="00660CA7" w:rsidRDefault="00660C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FF5B" w14:textId="77777777" w:rsidR="00660CA7" w:rsidRDefault="00660CA7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9EE6FED" wp14:editId="2B48CACA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14:paraId="6725F6E9" w14:textId="77777777" w:rsidR="00660CA7" w:rsidRDefault="00660CA7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14:paraId="367E32F8" w14:textId="77777777" w:rsidR="00660CA7" w:rsidRDefault="00660CA7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14:paraId="22762445" w14:textId="77777777" w:rsidR="00660CA7" w:rsidRPr="00420DE9" w:rsidRDefault="00660CA7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14:paraId="295A2C2E" w14:textId="77777777" w:rsidR="00660CA7" w:rsidRPr="00951AD5" w:rsidRDefault="00660CA7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14:paraId="035DB4A2" w14:textId="77777777" w:rsidR="00660CA7" w:rsidRPr="00F10342" w:rsidRDefault="00660CA7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BA10C" w14:textId="77777777" w:rsidR="00660CA7" w:rsidRDefault="00660C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72E8B"/>
    <w:multiLevelType w:val="hybridMultilevel"/>
    <w:tmpl w:val="BD9CAB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30187F"/>
    <w:multiLevelType w:val="hybridMultilevel"/>
    <w:tmpl w:val="2AAA13FA"/>
    <w:lvl w:ilvl="0" w:tplc="0BC866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F33F7B"/>
    <w:multiLevelType w:val="hybridMultilevel"/>
    <w:tmpl w:val="E0B2C2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2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D2F193E"/>
    <w:multiLevelType w:val="hybridMultilevel"/>
    <w:tmpl w:val="49DE31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221A4F"/>
    <w:multiLevelType w:val="hybridMultilevel"/>
    <w:tmpl w:val="F8B86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8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25"/>
  </w:num>
  <w:num w:numId="6">
    <w:abstractNumId w:val="6"/>
  </w:num>
  <w:num w:numId="7">
    <w:abstractNumId w:val="36"/>
  </w:num>
  <w:num w:numId="8">
    <w:abstractNumId w:val="34"/>
  </w:num>
  <w:num w:numId="9">
    <w:abstractNumId w:val="5"/>
  </w:num>
  <w:num w:numId="10">
    <w:abstractNumId w:val="37"/>
  </w:num>
  <w:num w:numId="11">
    <w:abstractNumId w:val="23"/>
  </w:num>
  <w:num w:numId="12">
    <w:abstractNumId w:val="7"/>
  </w:num>
  <w:num w:numId="13">
    <w:abstractNumId w:val="20"/>
  </w:num>
  <w:num w:numId="14">
    <w:abstractNumId w:val="27"/>
  </w:num>
  <w:num w:numId="15">
    <w:abstractNumId w:val="12"/>
  </w:num>
  <w:num w:numId="16">
    <w:abstractNumId w:val="18"/>
  </w:num>
  <w:num w:numId="17">
    <w:abstractNumId w:val="19"/>
  </w:num>
  <w:num w:numId="18">
    <w:abstractNumId w:val="35"/>
  </w:num>
  <w:num w:numId="19">
    <w:abstractNumId w:val="11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1"/>
  </w:num>
  <w:num w:numId="23">
    <w:abstractNumId w:val="28"/>
  </w:num>
  <w:num w:numId="24">
    <w:abstractNumId w:val="13"/>
  </w:num>
  <w:num w:numId="25">
    <w:abstractNumId w:val="29"/>
  </w:num>
  <w:num w:numId="26">
    <w:abstractNumId w:val="9"/>
  </w:num>
  <w:num w:numId="27">
    <w:abstractNumId w:val="21"/>
  </w:num>
  <w:num w:numId="28">
    <w:abstractNumId w:val="17"/>
  </w:num>
  <w:num w:numId="29">
    <w:abstractNumId w:val="32"/>
  </w:num>
  <w:num w:numId="30">
    <w:abstractNumId w:val="15"/>
  </w:num>
  <w:num w:numId="31">
    <w:abstractNumId w:val="0"/>
  </w:num>
  <w:num w:numId="32">
    <w:abstractNumId w:val="30"/>
  </w:num>
  <w:num w:numId="33">
    <w:abstractNumId w:val="22"/>
  </w:num>
  <w:num w:numId="34">
    <w:abstractNumId w:val="26"/>
  </w:num>
  <w:num w:numId="35">
    <w:abstractNumId w:val="33"/>
  </w:num>
  <w:num w:numId="36">
    <w:abstractNumId w:val="3"/>
  </w:num>
  <w:num w:numId="37">
    <w:abstractNumId w:val="2"/>
  </w:num>
  <w:num w:numId="38">
    <w:abstractNumId w:val="10"/>
  </w:num>
  <w:num w:numId="39">
    <w:abstractNumId w:val="1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525B"/>
    <w:rsid w:val="000065C6"/>
    <w:rsid w:val="00006927"/>
    <w:rsid w:val="00010F68"/>
    <w:rsid w:val="00011246"/>
    <w:rsid w:val="00012271"/>
    <w:rsid w:val="000137BE"/>
    <w:rsid w:val="00013DDC"/>
    <w:rsid w:val="000140CB"/>
    <w:rsid w:val="000141BC"/>
    <w:rsid w:val="000151A1"/>
    <w:rsid w:val="00016895"/>
    <w:rsid w:val="00017F6C"/>
    <w:rsid w:val="0002174B"/>
    <w:rsid w:val="000247D2"/>
    <w:rsid w:val="00024B81"/>
    <w:rsid w:val="000263B9"/>
    <w:rsid w:val="00032CC0"/>
    <w:rsid w:val="00033D42"/>
    <w:rsid w:val="00033F71"/>
    <w:rsid w:val="000341E6"/>
    <w:rsid w:val="00034D41"/>
    <w:rsid w:val="000364EC"/>
    <w:rsid w:val="0004087F"/>
    <w:rsid w:val="000425C4"/>
    <w:rsid w:val="000429DC"/>
    <w:rsid w:val="000429EE"/>
    <w:rsid w:val="0004392C"/>
    <w:rsid w:val="000441E9"/>
    <w:rsid w:val="00044F0F"/>
    <w:rsid w:val="00045CB3"/>
    <w:rsid w:val="0004686D"/>
    <w:rsid w:val="00050067"/>
    <w:rsid w:val="00050F78"/>
    <w:rsid w:val="00053FC0"/>
    <w:rsid w:val="00054037"/>
    <w:rsid w:val="0005491D"/>
    <w:rsid w:val="00055D68"/>
    <w:rsid w:val="00055F40"/>
    <w:rsid w:val="00061B41"/>
    <w:rsid w:val="00065C14"/>
    <w:rsid w:val="00067A90"/>
    <w:rsid w:val="00073EFA"/>
    <w:rsid w:val="00073F58"/>
    <w:rsid w:val="0007484C"/>
    <w:rsid w:val="00074C1E"/>
    <w:rsid w:val="0007531D"/>
    <w:rsid w:val="000759AA"/>
    <w:rsid w:val="00077165"/>
    <w:rsid w:val="000777E0"/>
    <w:rsid w:val="000803EA"/>
    <w:rsid w:val="0008061B"/>
    <w:rsid w:val="00080842"/>
    <w:rsid w:val="00081E6A"/>
    <w:rsid w:val="000820C0"/>
    <w:rsid w:val="0008309F"/>
    <w:rsid w:val="000831AB"/>
    <w:rsid w:val="0008327A"/>
    <w:rsid w:val="00084DEE"/>
    <w:rsid w:val="0008532D"/>
    <w:rsid w:val="000855B3"/>
    <w:rsid w:val="00086FFF"/>
    <w:rsid w:val="000909B7"/>
    <w:rsid w:val="000919AB"/>
    <w:rsid w:val="00091EC7"/>
    <w:rsid w:val="00092438"/>
    <w:rsid w:val="000971B7"/>
    <w:rsid w:val="0009772B"/>
    <w:rsid w:val="000977F5"/>
    <w:rsid w:val="000A0C8A"/>
    <w:rsid w:val="000A1F38"/>
    <w:rsid w:val="000A1FC6"/>
    <w:rsid w:val="000A25B5"/>
    <w:rsid w:val="000A374D"/>
    <w:rsid w:val="000A3A7C"/>
    <w:rsid w:val="000B14FC"/>
    <w:rsid w:val="000B2798"/>
    <w:rsid w:val="000B289F"/>
    <w:rsid w:val="000B2F68"/>
    <w:rsid w:val="000B47D0"/>
    <w:rsid w:val="000B4980"/>
    <w:rsid w:val="000B5AAA"/>
    <w:rsid w:val="000B665E"/>
    <w:rsid w:val="000C405B"/>
    <w:rsid w:val="000C4934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57E9"/>
    <w:rsid w:val="000D5C87"/>
    <w:rsid w:val="000D602E"/>
    <w:rsid w:val="000D61BB"/>
    <w:rsid w:val="000D684F"/>
    <w:rsid w:val="000E0D7D"/>
    <w:rsid w:val="000E18A2"/>
    <w:rsid w:val="000E29B8"/>
    <w:rsid w:val="000E5AB2"/>
    <w:rsid w:val="000E5D98"/>
    <w:rsid w:val="000E6159"/>
    <w:rsid w:val="000E62D0"/>
    <w:rsid w:val="000E7501"/>
    <w:rsid w:val="000F0493"/>
    <w:rsid w:val="000F337F"/>
    <w:rsid w:val="000F4629"/>
    <w:rsid w:val="000F5800"/>
    <w:rsid w:val="00100D76"/>
    <w:rsid w:val="0010221F"/>
    <w:rsid w:val="001023C6"/>
    <w:rsid w:val="00103109"/>
    <w:rsid w:val="001033E1"/>
    <w:rsid w:val="00103888"/>
    <w:rsid w:val="001075E3"/>
    <w:rsid w:val="001103C0"/>
    <w:rsid w:val="0011203D"/>
    <w:rsid w:val="00113A20"/>
    <w:rsid w:val="001150C2"/>
    <w:rsid w:val="00115B23"/>
    <w:rsid w:val="00116176"/>
    <w:rsid w:val="00117195"/>
    <w:rsid w:val="001172AE"/>
    <w:rsid w:val="00120D1D"/>
    <w:rsid w:val="00121BE4"/>
    <w:rsid w:val="00122E0D"/>
    <w:rsid w:val="00122E36"/>
    <w:rsid w:val="00125D3A"/>
    <w:rsid w:val="00126531"/>
    <w:rsid w:val="00126E26"/>
    <w:rsid w:val="00127E51"/>
    <w:rsid w:val="0013039C"/>
    <w:rsid w:val="00131AE3"/>
    <w:rsid w:val="0013694D"/>
    <w:rsid w:val="00137BF9"/>
    <w:rsid w:val="00140D74"/>
    <w:rsid w:val="00143563"/>
    <w:rsid w:val="00143DBC"/>
    <w:rsid w:val="00144475"/>
    <w:rsid w:val="001466F3"/>
    <w:rsid w:val="00153810"/>
    <w:rsid w:val="00153F6D"/>
    <w:rsid w:val="00153FFE"/>
    <w:rsid w:val="00157E6A"/>
    <w:rsid w:val="00160424"/>
    <w:rsid w:val="001621E3"/>
    <w:rsid w:val="00162A22"/>
    <w:rsid w:val="00163FDB"/>
    <w:rsid w:val="001640FD"/>
    <w:rsid w:val="00164988"/>
    <w:rsid w:val="001672E2"/>
    <w:rsid w:val="00170597"/>
    <w:rsid w:val="00170E0F"/>
    <w:rsid w:val="00170E57"/>
    <w:rsid w:val="00172815"/>
    <w:rsid w:val="0017484D"/>
    <w:rsid w:val="00176F9E"/>
    <w:rsid w:val="001774E3"/>
    <w:rsid w:val="0018055E"/>
    <w:rsid w:val="00180A67"/>
    <w:rsid w:val="00182523"/>
    <w:rsid w:val="001854A5"/>
    <w:rsid w:val="001856ED"/>
    <w:rsid w:val="00187018"/>
    <w:rsid w:val="00193EC1"/>
    <w:rsid w:val="001952ED"/>
    <w:rsid w:val="00195ED8"/>
    <w:rsid w:val="001968BB"/>
    <w:rsid w:val="001A134A"/>
    <w:rsid w:val="001A3BB5"/>
    <w:rsid w:val="001A4736"/>
    <w:rsid w:val="001A498B"/>
    <w:rsid w:val="001A4CA9"/>
    <w:rsid w:val="001A5254"/>
    <w:rsid w:val="001A52C1"/>
    <w:rsid w:val="001A6033"/>
    <w:rsid w:val="001A6632"/>
    <w:rsid w:val="001A66A9"/>
    <w:rsid w:val="001A7181"/>
    <w:rsid w:val="001B0FC1"/>
    <w:rsid w:val="001B187D"/>
    <w:rsid w:val="001B5591"/>
    <w:rsid w:val="001B5D4F"/>
    <w:rsid w:val="001B5EE8"/>
    <w:rsid w:val="001B66BB"/>
    <w:rsid w:val="001C2414"/>
    <w:rsid w:val="001C3DD3"/>
    <w:rsid w:val="001C40A8"/>
    <w:rsid w:val="001C65A1"/>
    <w:rsid w:val="001C6640"/>
    <w:rsid w:val="001C784E"/>
    <w:rsid w:val="001D003D"/>
    <w:rsid w:val="001D1207"/>
    <w:rsid w:val="001D1E62"/>
    <w:rsid w:val="001D27C8"/>
    <w:rsid w:val="001D2C32"/>
    <w:rsid w:val="001D48F7"/>
    <w:rsid w:val="001D5315"/>
    <w:rsid w:val="001D5833"/>
    <w:rsid w:val="001E1081"/>
    <w:rsid w:val="001E2789"/>
    <w:rsid w:val="001E2872"/>
    <w:rsid w:val="001E2EAC"/>
    <w:rsid w:val="001E33CD"/>
    <w:rsid w:val="001E5B2C"/>
    <w:rsid w:val="001E64BB"/>
    <w:rsid w:val="001F16E7"/>
    <w:rsid w:val="001F18A4"/>
    <w:rsid w:val="001F2783"/>
    <w:rsid w:val="001F2A67"/>
    <w:rsid w:val="001F36DF"/>
    <w:rsid w:val="001F48CD"/>
    <w:rsid w:val="001F5B50"/>
    <w:rsid w:val="001F79F1"/>
    <w:rsid w:val="0020035F"/>
    <w:rsid w:val="00201130"/>
    <w:rsid w:val="0020222C"/>
    <w:rsid w:val="00203A3D"/>
    <w:rsid w:val="00205864"/>
    <w:rsid w:val="00207606"/>
    <w:rsid w:val="002101EC"/>
    <w:rsid w:val="00211024"/>
    <w:rsid w:val="002128BE"/>
    <w:rsid w:val="00214B3F"/>
    <w:rsid w:val="00215904"/>
    <w:rsid w:val="002211FE"/>
    <w:rsid w:val="00222008"/>
    <w:rsid w:val="00224BE0"/>
    <w:rsid w:val="00226E1C"/>
    <w:rsid w:val="0023270C"/>
    <w:rsid w:val="002349F0"/>
    <w:rsid w:val="002357F7"/>
    <w:rsid w:val="0023590E"/>
    <w:rsid w:val="00236D34"/>
    <w:rsid w:val="0024035E"/>
    <w:rsid w:val="00242850"/>
    <w:rsid w:val="0024479E"/>
    <w:rsid w:val="00245619"/>
    <w:rsid w:val="0024668B"/>
    <w:rsid w:val="0024671E"/>
    <w:rsid w:val="00247F0D"/>
    <w:rsid w:val="00251DC9"/>
    <w:rsid w:val="0025245F"/>
    <w:rsid w:val="002527D3"/>
    <w:rsid w:val="0025353D"/>
    <w:rsid w:val="00256BEE"/>
    <w:rsid w:val="00256DC9"/>
    <w:rsid w:val="0026092D"/>
    <w:rsid w:val="00261EA3"/>
    <w:rsid w:val="0026249B"/>
    <w:rsid w:val="00262733"/>
    <w:rsid w:val="002640B4"/>
    <w:rsid w:val="00265C58"/>
    <w:rsid w:val="002664A7"/>
    <w:rsid w:val="002673B5"/>
    <w:rsid w:val="0026752F"/>
    <w:rsid w:val="00267C97"/>
    <w:rsid w:val="00270181"/>
    <w:rsid w:val="002704AC"/>
    <w:rsid w:val="002714D4"/>
    <w:rsid w:val="002715C1"/>
    <w:rsid w:val="0027261A"/>
    <w:rsid w:val="00273655"/>
    <w:rsid w:val="00276F8E"/>
    <w:rsid w:val="0028007D"/>
    <w:rsid w:val="002824AF"/>
    <w:rsid w:val="00285C7F"/>
    <w:rsid w:val="002864F9"/>
    <w:rsid w:val="00291532"/>
    <w:rsid w:val="0029261A"/>
    <w:rsid w:val="00293377"/>
    <w:rsid w:val="0029359E"/>
    <w:rsid w:val="00296B74"/>
    <w:rsid w:val="002972D8"/>
    <w:rsid w:val="00297812"/>
    <w:rsid w:val="002A0861"/>
    <w:rsid w:val="002A0E3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B5C51"/>
    <w:rsid w:val="002B66C2"/>
    <w:rsid w:val="002C04B4"/>
    <w:rsid w:val="002C1053"/>
    <w:rsid w:val="002C1998"/>
    <w:rsid w:val="002C23F2"/>
    <w:rsid w:val="002C2716"/>
    <w:rsid w:val="002C2E30"/>
    <w:rsid w:val="002C38C5"/>
    <w:rsid w:val="002C4C12"/>
    <w:rsid w:val="002C5612"/>
    <w:rsid w:val="002D2043"/>
    <w:rsid w:val="002D267D"/>
    <w:rsid w:val="002D3C40"/>
    <w:rsid w:val="002D4E8F"/>
    <w:rsid w:val="002D58A7"/>
    <w:rsid w:val="002D6C1D"/>
    <w:rsid w:val="002D6E62"/>
    <w:rsid w:val="002E2055"/>
    <w:rsid w:val="002E3AA3"/>
    <w:rsid w:val="002E5D25"/>
    <w:rsid w:val="002E6CA0"/>
    <w:rsid w:val="002F1892"/>
    <w:rsid w:val="002F4AF1"/>
    <w:rsid w:val="002F4B08"/>
    <w:rsid w:val="002F69F8"/>
    <w:rsid w:val="002F72C3"/>
    <w:rsid w:val="0030079B"/>
    <w:rsid w:val="003016EC"/>
    <w:rsid w:val="0030178B"/>
    <w:rsid w:val="003017CD"/>
    <w:rsid w:val="00302552"/>
    <w:rsid w:val="003028A1"/>
    <w:rsid w:val="003030C4"/>
    <w:rsid w:val="003034A2"/>
    <w:rsid w:val="00305107"/>
    <w:rsid w:val="00306946"/>
    <w:rsid w:val="003103A8"/>
    <w:rsid w:val="003104A8"/>
    <w:rsid w:val="003119F7"/>
    <w:rsid w:val="00312921"/>
    <w:rsid w:val="00316FF4"/>
    <w:rsid w:val="00317039"/>
    <w:rsid w:val="0032021A"/>
    <w:rsid w:val="00320BBE"/>
    <w:rsid w:val="00321FA3"/>
    <w:rsid w:val="00322229"/>
    <w:rsid w:val="00323D6E"/>
    <w:rsid w:val="00323F86"/>
    <w:rsid w:val="003249F3"/>
    <w:rsid w:val="003258A4"/>
    <w:rsid w:val="00327A04"/>
    <w:rsid w:val="00327ECC"/>
    <w:rsid w:val="00327FE1"/>
    <w:rsid w:val="0033038E"/>
    <w:rsid w:val="00330F81"/>
    <w:rsid w:val="00331AE8"/>
    <w:rsid w:val="00333B9C"/>
    <w:rsid w:val="00334A06"/>
    <w:rsid w:val="00341D03"/>
    <w:rsid w:val="00342E01"/>
    <w:rsid w:val="00343E74"/>
    <w:rsid w:val="00344168"/>
    <w:rsid w:val="00344817"/>
    <w:rsid w:val="00350A54"/>
    <w:rsid w:val="00351521"/>
    <w:rsid w:val="00351561"/>
    <w:rsid w:val="003527A6"/>
    <w:rsid w:val="003552AA"/>
    <w:rsid w:val="00357791"/>
    <w:rsid w:val="0035787E"/>
    <w:rsid w:val="00357927"/>
    <w:rsid w:val="00360279"/>
    <w:rsid w:val="003620C2"/>
    <w:rsid w:val="00363B61"/>
    <w:rsid w:val="00365C71"/>
    <w:rsid w:val="003673E0"/>
    <w:rsid w:val="003721C8"/>
    <w:rsid w:val="00372A86"/>
    <w:rsid w:val="00372BAB"/>
    <w:rsid w:val="0038067A"/>
    <w:rsid w:val="003812A0"/>
    <w:rsid w:val="00381D3A"/>
    <w:rsid w:val="0038245A"/>
    <w:rsid w:val="003832B5"/>
    <w:rsid w:val="00383AE7"/>
    <w:rsid w:val="00384E40"/>
    <w:rsid w:val="00384F92"/>
    <w:rsid w:val="003853A8"/>
    <w:rsid w:val="00393569"/>
    <w:rsid w:val="0039529C"/>
    <w:rsid w:val="00397CD1"/>
    <w:rsid w:val="003A2162"/>
    <w:rsid w:val="003A7130"/>
    <w:rsid w:val="003A7756"/>
    <w:rsid w:val="003A7AE5"/>
    <w:rsid w:val="003B2ED1"/>
    <w:rsid w:val="003B324F"/>
    <w:rsid w:val="003B33B8"/>
    <w:rsid w:val="003B5388"/>
    <w:rsid w:val="003B60A8"/>
    <w:rsid w:val="003B6EE5"/>
    <w:rsid w:val="003B7882"/>
    <w:rsid w:val="003C16B6"/>
    <w:rsid w:val="003C1D32"/>
    <w:rsid w:val="003C2E16"/>
    <w:rsid w:val="003C3670"/>
    <w:rsid w:val="003C37C5"/>
    <w:rsid w:val="003C76A0"/>
    <w:rsid w:val="003D1D5C"/>
    <w:rsid w:val="003D25A7"/>
    <w:rsid w:val="003D3727"/>
    <w:rsid w:val="003D4346"/>
    <w:rsid w:val="003D70D2"/>
    <w:rsid w:val="003E285C"/>
    <w:rsid w:val="003E5BD1"/>
    <w:rsid w:val="003E67F2"/>
    <w:rsid w:val="003E6F29"/>
    <w:rsid w:val="003E7345"/>
    <w:rsid w:val="003E7EC4"/>
    <w:rsid w:val="003F0FD1"/>
    <w:rsid w:val="003F14A0"/>
    <w:rsid w:val="003F20AE"/>
    <w:rsid w:val="003F45BA"/>
    <w:rsid w:val="003F4766"/>
    <w:rsid w:val="003F524B"/>
    <w:rsid w:val="003F5688"/>
    <w:rsid w:val="003F5B51"/>
    <w:rsid w:val="003F75A2"/>
    <w:rsid w:val="003F769F"/>
    <w:rsid w:val="003F7872"/>
    <w:rsid w:val="00400B94"/>
    <w:rsid w:val="00401388"/>
    <w:rsid w:val="004020B3"/>
    <w:rsid w:val="00402A5E"/>
    <w:rsid w:val="00403A98"/>
    <w:rsid w:val="004041B8"/>
    <w:rsid w:val="00404427"/>
    <w:rsid w:val="0040540B"/>
    <w:rsid w:val="00407DA5"/>
    <w:rsid w:val="00407DCD"/>
    <w:rsid w:val="00413495"/>
    <w:rsid w:val="00414967"/>
    <w:rsid w:val="00415A4E"/>
    <w:rsid w:val="00416BBA"/>
    <w:rsid w:val="00416D75"/>
    <w:rsid w:val="00420518"/>
    <w:rsid w:val="004205EE"/>
    <w:rsid w:val="00420DE9"/>
    <w:rsid w:val="004219BA"/>
    <w:rsid w:val="00424F38"/>
    <w:rsid w:val="0043089B"/>
    <w:rsid w:val="00431C91"/>
    <w:rsid w:val="00434FDF"/>
    <w:rsid w:val="004369E0"/>
    <w:rsid w:val="00436CC9"/>
    <w:rsid w:val="0043701B"/>
    <w:rsid w:val="0044018B"/>
    <w:rsid w:val="0044238C"/>
    <w:rsid w:val="00442F30"/>
    <w:rsid w:val="004436E3"/>
    <w:rsid w:val="0044631D"/>
    <w:rsid w:val="00451004"/>
    <w:rsid w:val="00452084"/>
    <w:rsid w:val="004538EF"/>
    <w:rsid w:val="00453F5F"/>
    <w:rsid w:val="00456041"/>
    <w:rsid w:val="00456417"/>
    <w:rsid w:val="00462FDD"/>
    <w:rsid w:val="00464F44"/>
    <w:rsid w:val="00465534"/>
    <w:rsid w:val="00465F25"/>
    <w:rsid w:val="004666A6"/>
    <w:rsid w:val="00467527"/>
    <w:rsid w:val="004678F2"/>
    <w:rsid w:val="00470524"/>
    <w:rsid w:val="00475357"/>
    <w:rsid w:val="00476164"/>
    <w:rsid w:val="0048032F"/>
    <w:rsid w:val="00480E6F"/>
    <w:rsid w:val="00481D4F"/>
    <w:rsid w:val="00483296"/>
    <w:rsid w:val="00483363"/>
    <w:rsid w:val="00483398"/>
    <w:rsid w:val="004845A9"/>
    <w:rsid w:val="00484C2B"/>
    <w:rsid w:val="00485280"/>
    <w:rsid w:val="0048569A"/>
    <w:rsid w:val="00485B5E"/>
    <w:rsid w:val="004901CC"/>
    <w:rsid w:val="004901EF"/>
    <w:rsid w:val="00490C4B"/>
    <w:rsid w:val="00490F87"/>
    <w:rsid w:val="0049177C"/>
    <w:rsid w:val="00492003"/>
    <w:rsid w:val="00492BB6"/>
    <w:rsid w:val="004939BB"/>
    <w:rsid w:val="00493E8F"/>
    <w:rsid w:val="00494385"/>
    <w:rsid w:val="00495486"/>
    <w:rsid w:val="004972DF"/>
    <w:rsid w:val="00497BB4"/>
    <w:rsid w:val="004A1668"/>
    <w:rsid w:val="004A2727"/>
    <w:rsid w:val="004A2A25"/>
    <w:rsid w:val="004A378E"/>
    <w:rsid w:val="004A50D1"/>
    <w:rsid w:val="004A5BCF"/>
    <w:rsid w:val="004A6C9B"/>
    <w:rsid w:val="004B46D7"/>
    <w:rsid w:val="004B5FE9"/>
    <w:rsid w:val="004B759C"/>
    <w:rsid w:val="004C2430"/>
    <w:rsid w:val="004C277C"/>
    <w:rsid w:val="004C2BB5"/>
    <w:rsid w:val="004C344C"/>
    <w:rsid w:val="004C5FCD"/>
    <w:rsid w:val="004C680F"/>
    <w:rsid w:val="004C71E1"/>
    <w:rsid w:val="004D00B4"/>
    <w:rsid w:val="004D1D0E"/>
    <w:rsid w:val="004D4835"/>
    <w:rsid w:val="004D4DAB"/>
    <w:rsid w:val="004D5A90"/>
    <w:rsid w:val="004D6556"/>
    <w:rsid w:val="004D73CD"/>
    <w:rsid w:val="004E27C3"/>
    <w:rsid w:val="004E3F89"/>
    <w:rsid w:val="004E4FA3"/>
    <w:rsid w:val="004E52DB"/>
    <w:rsid w:val="004E6D59"/>
    <w:rsid w:val="004E7B11"/>
    <w:rsid w:val="004F0239"/>
    <w:rsid w:val="004F03E1"/>
    <w:rsid w:val="004F1677"/>
    <w:rsid w:val="004F17A7"/>
    <w:rsid w:val="004F1AF0"/>
    <w:rsid w:val="004F4B71"/>
    <w:rsid w:val="004F6A53"/>
    <w:rsid w:val="004F725A"/>
    <w:rsid w:val="00500FC1"/>
    <w:rsid w:val="005060DB"/>
    <w:rsid w:val="005062DD"/>
    <w:rsid w:val="00506BB8"/>
    <w:rsid w:val="00507360"/>
    <w:rsid w:val="00507DFD"/>
    <w:rsid w:val="00510B3F"/>
    <w:rsid w:val="00510DD4"/>
    <w:rsid w:val="0051168F"/>
    <w:rsid w:val="00514B8B"/>
    <w:rsid w:val="00515BE1"/>
    <w:rsid w:val="00516D58"/>
    <w:rsid w:val="00516F81"/>
    <w:rsid w:val="005173B4"/>
    <w:rsid w:val="00517BA8"/>
    <w:rsid w:val="00520EB1"/>
    <w:rsid w:val="0052462E"/>
    <w:rsid w:val="0052471A"/>
    <w:rsid w:val="005301EC"/>
    <w:rsid w:val="0053038E"/>
    <w:rsid w:val="005311BE"/>
    <w:rsid w:val="005324BC"/>
    <w:rsid w:val="0053339D"/>
    <w:rsid w:val="005338A7"/>
    <w:rsid w:val="00533DFC"/>
    <w:rsid w:val="00534300"/>
    <w:rsid w:val="0053557E"/>
    <w:rsid w:val="005359E3"/>
    <w:rsid w:val="00536B2D"/>
    <w:rsid w:val="005375C3"/>
    <w:rsid w:val="00542543"/>
    <w:rsid w:val="00542D57"/>
    <w:rsid w:val="00543150"/>
    <w:rsid w:val="00545925"/>
    <w:rsid w:val="00546941"/>
    <w:rsid w:val="00551574"/>
    <w:rsid w:val="0055242B"/>
    <w:rsid w:val="005566D2"/>
    <w:rsid w:val="00560B9E"/>
    <w:rsid w:val="005612B8"/>
    <w:rsid w:val="00561CEC"/>
    <w:rsid w:val="0056613B"/>
    <w:rsid w:val="00567036"/>
    <w:rsid w:val="00567562"/>
    <w:rsid w:val="00572D02"/>
    <w:rsid w:val="00574C3D"/>
    <w:rsid w:val="00577188"/>
    <w:rsid w:val="005777CC"/>
    <w:rsid w:val="0057796C"/>
    <w:rsid w:val="00581A43"/>
    <w:rsid w:val="00582D33"/>
    <w:rsid w:val="005840DA"/>
    <w:rsid w:val="0059051A"/>
    <w:rsid w:val="00590CDC"/>
    <w:rsid w:val="0059281F"/>
    <w:rsid w:val="00593402"/>
    <w:rsid w:val="005943CB"/>
    <w:rsid w:val="00594BB4"/>
    <w:rsid w:val="005953BB"/>
    <w:rsid w:val="0059776F"/>
    <w:rsid w:val="005A2287"/>
    <w:rsid w:val="005A29C8"/>
    <w:rsid w:val="005A3154"/>
    <w:rsid w:val="005A6A1B"/>
    <w:rsid w:val="005B378E"/>
    <w:rsid w:val="005B44CC"/>
    <w:rsid w:val="005B48D2"/>
    <w:rsid w:val="005B4E35"/>
    <w:rsid w:val="005B5317"/>
    <w:rsid w:val="005B7217"/>
    <w:rsid w:val="005C0D0C"/>
    <w:rsid w:val="005C5507"/>
    <w:rsid w:val="005D0F42"/>
    <w:rsid w:val="005D215A"/>
    <w:rsid w:val="005D23B7"/>
    <w:rsid w:val="005D3702"/>
    <w:rsid w:val="005D59B1"/>
    <w:rsid w:val="005E1154"/>
    <w:rsid w:val="005E11A9"/>
    <w:rsid w:val="005E28E0"/>
    <w:rsid w:val="005E2E69"/>
    <w:rsid w:val="005E30E1"/>
    <w:rsid w:val="005F08A9"/>
    <w:rsid w:val="005F3FDD"/>
    <w:rsid w:val="005F46F0"/>
    <w:rsid w:val="005F537A"/>
    <w:rsid w:val="005F55AF"/>
    <w:rsid w:val="005F5E50"/>
    <w:rsid w:val="005F61D7"/>
    <w:rsid w:val="005F63FE"/>
    <w:rsid w:val="005F6C9A"/>
    <w:rsid w:val="006018A6"/>
    <w:rsid w:val="00603B59"/>
    <w:rsid w:val="00603D9B"/>
    <w:rsid w:val="006049C4"/>
    <w:rsid w:val="00604A3C"/>
    <w:rsid w:val="006065DB"/>
    <w:rsid w:val="0060731B"/>
    <w:rsid w:val="00610992"/>
    <w:rsid w:val="00610D81"/>
    <w:rsid w:val="00612E5F"/>
    <w:rsid w:val="00615119"/>
    <w:rsid w:val="00617B67"/>
    <w:rsid w:val="00617EB2"/>
    <w:rsid w:val="006233A2"/>
    <w:rsid w:val="006307F5"/>
    <w:rsid w:val="006314EA"/>
    <w:rsid w:val="00631E75"/>
    <w:rsid w:val="00635052"/>
    <w:rsid w:val="006350B1"/>
    <w:rsid w:val="00636450"/>
    <w:rsid w:val="006365A4"/>
    <w:rsid w:val="00637CF6"/>
    <w:rsid w:val="00641331"/>
    <w:rsid w:val="00641EF2"/>
    <w:rsid w:val="00642D21"/>
    <w:rsid w:val="00645855"/>
    <w:rsid w:val="0064610C"/>
    <w:rsid w:val="00646E36"/>
    <w:rsid w:val="00650B5A"/>
    <w:rsid w:val="00652070"/>
    <w:rsid w:val="00653824"/>
    <w:rsid w:val="00654172"/>
    <w:rsid w:val="0065551D"/>
    <w:rsid w:val="00655911"/>
    <w:rsid w:val="00656AB6"/>
    <w:rsid w:val="006579D0"/>
    <w:rsid w:val="00660CA7"/>
    <w:rsid w:val="00661327"/>
    <w:rsid w:val="0066135B"/>
    <w:rsid w:val="00662207"/>
    <w:rsid w:val="0066437A"/>
    <w:rsid w:val="006707B6"/>
    <w:rsid w:val="00670914"/>
    <w:rsid w:val="00671E20"/>
    <w:rsid w:val="006722C7"/>
    <w:rsid w:val="006727F9"/>
    <w:rsid w:val="00674E25"/>
    <w:rsid w:val="00675AE8"/>
    <w:rsid w:val="00676991"/>
    <w:rsid w:val="0068049E"/>
    <w:rsid w:val="00681C7A"/>
    <w:rsid w:val="00682BC3"/>
    <w:rsid w:val="00687F65"/>
    <w:rsid w:val="00691AEF"/>
    <w:rsid w:val="00693D3C"/>
    <w:rsid w:val="00696296"/>
    <w:rsid w:val="00696E1F"/>
    <w:rsid w:val="006A27F5"/>
    <w:rsid w:val="006A46AF"/>
    <w:rsid w:val="006A4907"/>
    <w:rsid w:val="006A57FD"/>
    <w:rsid w:val="006A5E7C"/>
    <w:rsid w:val="006A5E96"/>
    <w:rsid w:val="006A6C2C"/>
    <w:rsid w:val="006B1A99"/>
    <w:rsid w:val="006B2089"/>
    <w:rsid w:val="006B2F22"/>
    <w:rsid w:val="006B2FA4"/>
    <w:rsid w:val="006B3FA2"/>
    <w:rsid w:val="006B440C"/>
    <w:rsid w:val="006B638D"/>
    <w:rsid w:val="006C14C3"/>
    <w:rsid w:val="006C2363"/>
    <w:rsid w:val="006C62BF"/>
    <w:rsid w:val="006C7AEC"/>
    <w:rsid w:val="006D1F65"/>
    <w:rsid w:val="006D51EC"/>
    <w:rsid w:val="006D5459"/>
    <w:rsid w:val="006D5AF3"/>
    <w:rsid w:val="006D5F18"/>
    <w:rsid w:val="006E0C07"/>
    <w:rsid w:val="006E133E"/>
    <w:rsid w:val="006E2AA3"/>
    <w:rsid w:val="006E3266"/>
    <w:rsid w:val="006E462E"/>
    <w:rsid w:val="006E53DA"/>
    <w:rsid w:val="006E69F8"/>
    <w:rsid w:val="006E6EFC"/>
    <w:rsid w:val="006E7769"/>
    <w:rsid w:val="006F2062"/>
    <w:rsid w:val="006F29DA"/>
    <w:rsid w:val="006F40AC"/>
    <w:rsid w:val="006F52AE"/>
    <w:rsid w:val="006F5526"/>
    <w:rsid w:val="006F5709"/>
    <w:rsid w:val="006F59C4"/>
    <w:rsid w:val="006F5C7C"/>
    <w:rsid w:val="006F63B4"/>
    <w:rsid w:val="006F709D"/>
    <w:rsid w:val="006F74F4"/>
    <w:rsid w:val="00702740"/>
    <w:rsid w:val="00703F6E"/>
    <w:rsid w:val="00703FD9"/>
    <w:rsid w:val="00704A89"/>
    <w:rsid w:val="0070527B"/>
    <w:rsid w:val="00705B63"/>
    <w:rsid w:val="0070618F"/>
    <w:rsid w:val="007071E7"/>
    <w:rsid w:val="00713C31"/>
    <w:rsid w:val="0071509C"/>
    <w:rsid w:val="007160F0"/>
    <w:rsid w:val="007162E1"/>
    <w:rsid w:val="00717635"/>
    <w:rsid w:val="007176DB"/>
    <w:rsid w:val="00720F46"/>
    <w:rsid w:val="00721621"/>
    <w:rsid w:val="00723DAB"/>
    <w:rsid w:val="00724922"/>
    <w:rsid w:val="007270D0"/>
    <w:rsid w:val="00727E72"/>
    <w:rsid w:val="00730607"/>
    <w:rsid w:val="00731A2B"/>
    <w:rsid w:val="00731EE3"/>
    <w:rsid w:val="0073405E"/>
    <w:rsid w:val="00734CA0"/>
    <w:rsid w:val="00736904"/>
    <w:rsid w:val="00737452"/>
    <w:rsid w:val="00737600"/>
    <w:rsid w:val="0073780D"/>
    <w:rsid w:val="0073794B"/>
    <w:rsid w:val="0074186D"/>
    <w:rsid w:val="007447D8"/>
    <w:rsid w:val="00744CD6"/>
    <w:rsid w:val="007460ED"/>
    <w:rsid w:val="0074636E"/>
    <w:rsid w:val="007472AD"/>
    <w:rsid w:val="00752AB7"/>
    <w:rsid w:val="007546BD"/>
    <w:rsid w:val="007547E1"/>
    <w:rsid w:val="00755124"/>
    <w:rsid w:val="00755175"/>
    <w:rsid w:val="00755C43"/>
    <w:rsid w:val="007606B8"/>
    <w:rsid w:val="00760B0A"/>
    <w:rsid w:val="007616B6"/>
    <w:rsid w:val="00761F62"/>
    <w:rsid w:val="007648BB"/>
    <w:rsid w:val="00765020"/>
    <w:rsid w:val="00767E81"/>
    <w:rsid w:val="0077311F"/>
    <w:rsid w:val="00773B78"/>
    <w:rsid w:val="00773DCE"/>
    <w:rsid w:val="00774581"/>
    <w:rsid w:val="00774C9D"/>
    <w:rsid w:val="00776A91"/>
    <w:rsid w:val="007779FC"/>
    <w:rsid w:val="007805FC"/>
    <w:rsid w:val="00781CD5"/>
    <w:rsid w:val="007833C5"/>
    <w:rsid w:val="00783930"/>
    <w:rsid w:val="00783C64"/>
    <w:rsid w:val="00785F74"/>
    <w:rsid w:val="00786B0D"/>
    <w:rsid w:val="007872E2"/>
    <w:rsid w:val="00790E13"/>
    <w:rsid w:val="00791467"/>
    <w:rsid w:val="00792E90"/>
    <w:rsid w:val="007941FD"/>
    <w:rsid w:val="00795154"/>
    <w:rsid w:val="00795A29"/>
    <w:rsid w:val="007A11AF"/>
    <w:rsid w:val="007A121F"/>
    <w:rsid w:val="007A1298"/>
    <w:rsid w:val="007A4972"/>
    <w:rsid w:val="007A4AF1"/>
    <w:rsid w:val="007B1218"/>
    <w:rsid w:val="007B1237"/>
    <w:rsid w:val="007B1BE8"/>
    <w:rsid w:val="007B2785"/>
    <w:rsid w:val="007B4E05"/>
    <w:rsid w:val="007B67E5"/>
    <w:rsid w:val="007C133D"/>
    <w:rsid w:val="007C34B8"/>
    <w:rsid w:val="007C3EF6"/>
    <w:rsid w:val="007C4C16"/>
    <w:rsid w:val="007C6703"/>
    <w:rsid w:val="007C67EF"/>
    <w:rsid w:val="007C7713"/>
    <w:rsid w:val="007D04CD"/>
    <w:rsid w:val="007D15B0"/>
    <w:rsid w:val="007D2039"/>
    <w:rsid w:val="007D22F3"/>
    <w:rsid w:val="007D24C2"/>
    <w:rsid w:val="007D24C8"/>
    <w:rsid w:val="007D2B66"/>
    <w:rsid w:val="007D5BF0"/>
    <w:rsid w:val="007D7A1F"/>
    <w:rsid w:val="007E22BC"/>
    <w:rsid w:val="007E268B"/>
    <w:rsid w:val="007E2DB9"/>
    <w:rsid w:val="007E4459"/>
    <w:rsid w:val="007E4714"/>
    <w:rsid w:val="007E66FF"/>
    <w:rsid w:val="007E7EB2"/>
    <w:rsid w:val="007F0CAB"/>
    <w:rsid w:val="007F2DBF"/>
    <w:rsid w:val="007F4B42"/>
    <w:rsid w:val="007F6BA7"/>
    <w:rsid w:val="007F6C13"/>
    <w:rsid w:val="007F773B"/>
    <w:rsid w:val="008009F0"/>
    <w:rsid w:val="00802F6C"/>
    <w:rsid w:val="00804B70"/>
    <w:rsid w:val="00805F8B"/>
    <w:rsid w:val="0080754C"/>
    <w:rsid w:val="008135D7"/>
    <w:rsid w:val="00814C2F"/>
    <w:rsid w:val="008173FF"/>
    <w:rsid w:val="008254C6"/>
    <w:rsid w:val="00825E38"/>
    <w:rsid w:val="00826C46"/>
    <w:rsid w:val="00827BFA"/>
    <w:rsid w:val="008307E9"/>
    <w:rsid w:val="00830DB5"/>
    <w:rsid w:val="00832AAA"/>
    <w:rsid w:val="00832AB3"/>
    <w:rsid w:val="0083321D"/>
    <w:rsid w:val="00834DE7"/>
    <w:rsid w:val="00837A38"/>
    <w:rsid w:val="00840784"/>
    <w:rsid w:val="00840CCC"/>
    <w:rsid w:val="0084221C"/>
    <w:rsid w:val="008428B3"/>
    <w:rsid w:val="008428E2"/>
    <w:rsid w:val="00844200"/>
    <w:rsid w:val="008449A8"/>
    <w:rsid w:val="00846298"/>
    <w:rsid w:val="00846D30"/>
    <w:rsid w:val="00847FC6"/>
    <w:rsid w:val="00850D53"/>
    <w:rsid w:val="00855761"/>
    <w:rsid w:val="00857AC9"/>
    <w:rsid w:val="008648B9"/>
    <w:rsid w:val="00865017"/>
    <w:rsid w:val="00866D88"/>
    <w:rsid w:val="0087004E"/>
    <w:rsid w:val="00870569"/>
    <w:rsid w:val="008711EA"/>
    <w:rsid w:val="00872ADB"/>
    <w:rsid w:val="0087478B"/>
    <w:rsid w:val="00877A03"/>
    <w:rsid w:val="008819D6"/>
    <w:rsid w:val="0088477D"/>
    <w:rsid w:val="008849F5"/>
    <w:rsid w:val="00884B9C"/>
    <w:rsid w:val="00884F08"/>
    <w:rsid w:val="00885260"/>
    <w:rsid w:val="00887D37"/>
    <w:rsid w:val="008910B3"/>
    <w:rsid w:val="00894709"/>
    <w:rsid w:val="00895440"/>
    <w:rsid w:val="00895EB3"/>
    <w:rsid w:val="00897827"/>
    <w:rsid w:val="008A41A1"/>
    <w:rsid w:val="008A4DFA"/>
    <w:rsid w:val="008A5706"/>
    <w:rsid w:val="008A57F7"/>
    <w:rsid w:val="008A58C7"/>
    <w:rsid w:val="008A62BA"/>
    <w:rsid w:val="008A67C3"/>
    <w:rsid w:val="008A6E08"/>
    <w:rsid w:val="008B04B8"/>
    <w:rsid w:val="008B2B1D"/>
    <w:rsid w:val="008B2B96"/>
    <w:rsid w:val="008B30E6"/>
    <w:rsid w:val="008B3DA1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C7A19"/>
    <w:rsid w:val="008D537A"/>
    <w:rsid w:val="008D6482"/>
    <w:rsid w:val="008E2832"/>
    <w:rsid w:val="008E3760"/>
    <w:rsid w:val="008E58BC"/>
    <w:rsid w:val="008E7C16"/>
    <w:rsid w:val="008F0D2F"/>
    <w:rsid w:val="008F0D76"/>
    <w:rsid w:val="008F3CE5"/>
    <w:rsid w:val="008F5551"/>
    <w:rsid w:val="008F6228"/>
    <w:rsid w:val="008F7418"/>
    <w:rsid w:val="00900960"/>
    <w:rsid w:val="0090486F"/>
    <w:rsid w:val="00904A10"/>
    <w:rsid w:val="00905525"/>
    <w:rsid w:val="00913389"/>
    <w:rsid w:val="009138FF"/>
    <w:rsid w:val="00914C89"/>
    <w:rsid w:val="00916AAC"/>
    <w:rsid w:val="00917B9E"/>
    <w:rsid w:val="00920B1A"/>
    <w:rsid w:val="00920EA8"/>
    <w:rsid w:val="009215BB"/>
    <w:rsid w:val="00921C87"/>
    <w:rsid w:val="00925F93"/>
    <w:rsid w:val="00927B04"/>
    <w:rsid w:val="00931A4C"/>
    <w:rsid w:val="00932819"/>
    <w:rsid w:val="009403A3"/>
    <w:rsid w:val="00940AA6"/>
    <w:rsid w:val="0094119A"/>
    <w:rsid w:val="00942159"/>
    <w:rsid w:val="00942CC5"/>
    <w:rsid w:val="00943E66"/>
    <w:rsid w:val="00944E75"/>
    <w:rsid w:val="009450B8"/>
    <w:rsid w:val="009462E4"/>
    <w:rsid w:val="00950219"/>
    <w:rsid w:val="0095061B"/>
    <w:rsid w:val="009510E1"/>
    <w:rsid w:val="00953017"/>
    <w:rsid w:val="00953D33"/>
    <w:rsid w:val="00954780"/>
    <w:rsid w:val="009574B8"/>
    <w:rsid w:val="00957F7C"/>
    <w:rsid w:val="00960CCF"/>
    <w:rsid w:val="0096143E"/>
    <w:rsid w:val="00963190"/>
    <w:rsid w:val="00963919"/>
    <w:rsid w:val="00963A22"/>
    <w:rsid w:val="00965CE8"/>
    <w:rsid w:val="00971775"/>
    <w:rsid w:val="00972047"/>
    <w:rsid w:val="00972AD2"/>
    <w:rsid w:val="00973B7A"/>
    <w:rsid w:val="009747EC"/>
    <w:rsid w:val="0097500B"/>
    <w:rsid w:val="00975F0B"/>
    <w:rsid w:val="00980E43"/>
    <w:rsid w:val="00981A6D"/>
    <w:rsid w:val="0098243A"/>
    <w:rsid w:val="00982FB6"/>
    <w:rsid w:val="0098614E"/>
    <w:rsid w:val="00986270"/>
    <w:rsid w:val="00986373"/>
    <w:rsid w:val="009902A8"/>
    <w:rsid w:val="00990F80"/>
    <w:rsid w:val="00991769"/>
    <w:rsid w:val="009920D4"/>
    <w:rsid w:val="009927E8"/>
    <w:rsid w:val="009931ED"/>
    <w:rsid w:val="0099698B"/>
    <w:rsid w:val="00997B2E"/>
    <w:rsid w:val="009A03FE"/>
    <w:rsid w:val="009A151C"/>
    <w:rsid w:val="009A2CB9"/>
    <w:rsid w:val="009A3031"/>
    <w:rsid w:val="009A3104"/>
    <w:rsid w:val="009A4985"/>
    <w:rsid w:val="009A49D3"/>
    <w:rsid w:val="009A5B0C"/>
    <w:rsid w:val="009A776C"/>
    <w:rsid w:val="009B05C3"/>
    <w:rsid w:val="009B0F0C"/>
    <w:rsid w:val="009B166A"/>
    <w:rsid w:val="009B3C01"/>
    <w:rsid w:val="009B46D5"/>
    <w:rsid w:val="009B61B6"/>
    <w:rsid w:val="009C337D"/>
    <w:rsid w:val="009C5919"/>
    <w:rsid w:val="009C7827"/>
    <w:rsid w:val="009D0D0C"/>
    <w:rsid w:val="009D33E2"/>
    <w:rsid w:val="009D743A"/>
    <w:rsid w:val="009D7B2A"/>
    <w:rsid w:val="009E035A"/>
    <w:rsid w:val="009E0411"/>
    <w:rsid w:val="009E2457"/>
    <w:rsid w:val="009E3E16"/>
    <w:rsid w:val="009E4095"/>
    <w:rsid w:val="009E556F"/>
    <w:rsid w:val="009E7F78"/>
    <w:rsid w:val="009F1B3A"/>
    <w:rsid w:val="009F3383"/>
    <w:rsid w:val="009F3729"/>
    <w:rsid w:val="009F3B05"/>
    <w:rsid w:val="009F57EB"/>
    <w:rsid w:val="009F68E1"/>
    <w:rsid w:val="00A01082"/>
    <w:rsid w:val="00A023BB"/>
    <w:rsid w:val="00A02576"/>
    <w:rsid w:val="00A044D9"/>
    <w:rsid w:val="00A0452B"/>
    <w:rsid w:val="00A04755"/>
    <w:rsid w:val="00A05D32"/>
    <w:rsid w:val="00A06123"/>
    <w:rsid w:val="00A11576"/>
    <w:rsid w:val="00A11966"/>
    <w:rsid w:val="00A15289"/>
    <w:rsid w:val="00A15944"/>
    <w:rsid w:val="00A15D2E"/>
    <w:rsid w:val="00A2099B"/>
    <w:rsid w:val="00A20A91"/>
    <w:rsid w:val="00A20BA1"/>
    <w:rsid w:val="00A2101A"/>
    <w:rsid w:val="00A21BC9"/>
    <w:rsid w:val="00A239B7"/>
    <w:rsid w:val="00A24334"/>
    <w:rsid w:val="00A24C53"/>
    <w:rsid w:val="00A25B68"/>
    <w:rsid w:val="00A30550"/>
    <w:rsid w:val="00A30A8C"/>
    <w:rsid w:val="00A3399D"/>
    <w:rsid w:val="00A33BCA"/>
    <w:rsid w:val="00A3462E"/>
    <w:rsid w:val="00A35FE0"/>
    <w:rsid w:val="00A36417"/>
    <w:rsid w:val="00A370B4"/>
    <w:rsid w:val="00A37647"/>
    <w:rsid w:val="00A40F1F"/>
    <w:rsid w:val="00A4672B"/>
    <w:rsid w:val="00A47621"/>
    <w:rsid w:val="00A50A52"/>
    <w:rsid w:val="00A53C6A"/>
    <w:rsid w:val="00A54771"/>
    <w:rsid w:val="00A54A18"/>
    <w:rsid w:val="00A55182"/>
    <w:rsid w:val="00A55A1B"/>
    <w:rsid w:val="00A6125E"/>
    <w:rsid w:val="00A61796"/>
    <w:rsid w:val="00A617A0"/>
    <w:rsid w:val="00A646AE"/>
    <w:rsid w:val="00A64ED7"/>
    <w:rsid w:val="00A66AC6"/>
    <w:rsid w:val="00A67738"/>
    <w:rsid w:val="00A679FB"/>
    <w:rsid w:val="00A71CAB"/>
    <w:rsid w:val="00A735C0"/>
    <w:rsid w:val="00A749DF"/>
    <w:rsid w:val="00A74A11"/>
    <w:rsid w:val="00A7570F"/>
    <w:rsid w:val="00A77042"/>
    <w:rsid w:val="00A8482D"/>
    <w:rsid w:val="00A85F74"/>
    <w:rsid w:val="00A874F9"/>
    <w:rsid w:val="00A928BB"/>
    <w:rsid w:val="00A92F26"/>
    <w:rsid w:val="00A930EE"/>
    <w:rsid w:val="00A93A4F"/>
    <w:rsid w:val="00A94E4D"/>
    <w:rsid w:val="00A95995"/>
    <w:rsid w:val="00A96427"/>
    <w:rsid w:val="00A9763C"/>
    <w:rsid w:val="00AA0A1E"/>
    <w:rsid w:val="00AA0E9D"/>
    <w:rsid w:val="00AA360B"/>
    <w:rsid w:val="00AA38FE"/>
    <w:rsid w:val="00AA3F34"/>
    <w:rsid w:val="00AB0A08"/>
    <w:rsid w:val="00AB3420"/>
    <w:rsid w:val="00AB3E9E"/>
    <w:rsid w:val="00AB402B"/>
    <w:rsid w:val="00AB52B6"/>
    <w:rsid w:val="00AB5BC4"/>
    <w:rsid w:val="00AB6C6F"/>
    <w:rsid w:val="00AB7856"/>
    <w:rsid w:val="00AC6C77"/>
    <w:rsid w:val="00AC738F"/>
    <w:rsid w:val="00AC7F3E"/>
    <w:rsid w:val="00AD2312"/>
    <w:rsid w:val="00AD6B39"/>
    <w:rsid w:val="00AE0EA5"/>
    <w:rsid w:val="00AE1038"/>
    <w:rsid w:val="00AE192B"/>
    <w:rsid w:val="00AE1A7B"/>
    <w:rsid w:val="00AE2156"/>
    <w:rsid w:val="00AE2C7D"/>
    <w:rsid w:val="00AE3955"/>
    <w:rsid w:val="00AE5FA3"/>
    <w:rsid w:val="00AE7639"/>
    <w:rsid w:val="00AF1013"/>
    <w:rsid w:val="00AF365C"/>
    <w:rsid w:val="00AF4139"/>
    <w:rsid w:val="00AF4B41"/>
    <w:rsid w:val="00B03B41"/>
    <w:rsid w:val="00B040B2"/>
    <w:rsid w:val="00B06023"/>
    <w:rsid w:val="00B07E30"/>
    <w:rsid w:val="00B10A41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0D5"/>
    <w:rsid w:val="00B204CF"/>
    <w:rsid w:val="00B207F1"/>
    <w:rsid w:val="00B20C4A"/>
    <w:rsid w:val="00B21354"/>
    <w:rsid w:val="00B21F51"/>
    <w:rsid w:val="00B225E0"/>
    <w:rsid w:val="00B22CD2"/>
    <w:rsid w:val="00B239B4"/>
    <w:rsid w:val="00B247A4"/>
    <w:rsid w:val="00B2761C"/>
    <w:rsid w:val="00B32D6E"/>
    <w:rsid w:val="00B33A82"/>
    <w:rsid w:val="00B34E27"/>
    <w:rsid w:val="00B41413"/>
    <w:rsid w:val="00B44166"/>
    <w:rsid w:val="00B456D4"/>
    <w:rsid w:val="00B47851"/>
    <w:rsid w:val="00B50F1F"/>
    <w:rsid w:val="00B52641"/>
    <w:rsid w:val="00B56746"/>
    <w:rsid w:val="00B5693F"/>
    <w:rsid w:val="00B5740E"/>
    <w:rsid w:val="00B57793"/>
    <w:rsid w:val="00B60253"/>
    <w:rsid w:val="00B61B7D"/>
    <w:rsid w:val="00B61D0A"/>
    <w:rsid w:val="00B6200C"/>
    <w:rsid w:val="00B62A57"/>
    <w:rsid w:val="00B7007C"/>
    <w:rsid w:val="00B7084E"/>
    <w:rsid w:val="00B737A7"/>
    <w:rsid w:val="00B744E0"/>
    <w:rsid w:val="00B74827"/>
    <w:rsid w:val="00B84102"/>
    <w:rsid w:val="00B85E3E"/>
    <w:rsid w:val="00B867C4"/>
    <w:rsid w:val="00B92FB5"/>
    <w:rsid w:val="00B945D2"/>
    <w:rsid w:val="00B97A08"/>
    <w:rsid w:val="00BA00A8"/>
    <w:rsid w:val="00BA10DA"/>
    <w:rsid w:val="00BA1A8A"/>
    <w:rsid w:val="00BA36F6"/>
    <w:rsid w:val="00BA7401"/>
    <w:rsid w:val="00BB191C"/>
    <w:rsid w:val="00BB1B33"/>
    <w:rsid w:val="00BB2804"/>
    <w:rsid w:val="00BB49E8"/>
    <w:rsid w:val="00BB4F6E"/>
    <w:rsid w:val="00BB5C9B"/>
    <w:rsid w:val="00BB5DBC"/>
    <w:rsid w:val="00BB64D0"/>
    <w:rsid w:val="00BB67AF"/>
    <w:rsid w:val="00BB786B"/>
    <w:rsid w:val="00BC1238"/>
    <w:rsid w:val="00BC32F4"/>
    <w:rsid w:val="00BC3417"/>
    <w:rsid w:val="00BC4307"/>
    <w:rsid w:val="00BC5523"/>
    <w:rsid w:val="00BD164F"/>
    <w:rsid w:val="00BD1EA1"/>
    <w:rsid w:val="00BD59FD"/>
    <w:rsid w:val="00BE3E6B"/>
    <w:rsid w:val="00BE4C04"/>
    <w:rsid w:val="00BE6F81"/>
    <w:rsid w:val="00BE7D80"/>
    <w:rsid w:val="00BF0F4A"/>
    <w:rsid w:val="00BF0FAC"/>
    <w:rsid w:val="00BF1D0C"/>
    <w:rsid w:val="00BF46E9"/>
    <w:rsid w:val="00BF4D6E"/>
    <w:rsid w:val="00BF76E5"/>
    <w:rsid w:val="00BF7926"/>
    <w:rsid w:val="00C0050A"/>
    <w:rsid w:val="00C00513"/>
    <w:rsid w:val="00C01B8C"/>
    <w:rsid w:val="00C03C6E"/>
    <w:rsid w:val="00C05857"/>
    <w:rsid w:val="00C07F2D"/>
    <w:rsid w:val="00C11723"/>
    <w:rsid w:val="00C129F2"/>
    <w:rsid w:val="00C17465"/>
    <w:rsid w:val="00C20044"/>
    <w:rsid w:val="00C21C1E"/>
    <w:rsid w:val="00C233B2"/>
    <w:rsid w:val="00C23D0E"/>
    <w:rsid w:val="00C3116D"/>
    <w:rsid w:val="00C31B5D"/>
    <w:rsid w:val="00C32020"/>
    <w:rsid w:val="00C334E0"/>
    <w:rsid w:val="00C36384"/>
    <w:rsid w:val="00C37A66"/>
    <w:rsid w:val="00C37C39"/>
    <w:rsid w:val="00C43219"/>
    <w:rsid w:val="00C43775"/>
    <w:rsid w:val="00C4563D"/>
    <w:rsid w:val="00C4563F"/>
    <w:rsid w:val="00C460EC"/>
    <w:rsid w:val="00C463DC"/>
    <w:rsid w:val="00C54767"/>
    <w:rsid w:val="00C56C8C"/>
    <w:rsid w:val="00C56EEF"/>
    <w:rsid w:val="00C5719A"/>
    <w:rsid w:val="00C60543"/>
    <w:rsid w:val="00C62ABC"/>
    <w:rsid w:val="00C64348"/>
    <w:rsid w:val="00C6445D"/>
    <w:rsid w:val="00C67DF3"/>
    <w:rsid w:val="00C71FEE"/>
    <w:rsid w:val="00C72A78"/>
    <w:rsid w:val="00C7356D"/>
    <w:rsid w:val="00C74C00"/>
    <w:rsid w:val="00C75B61"/>
    <w:rsid w:val="00C76A80"/>
    <w:rsid w:val="00C76AB3"/>
    <w:rsid w:val="00C8132B"/>
    <w:rsid w:val="00C82556"/>
    <w:rsid w:val="00C83E61"/>
    <w:rsid w:val="00C83EE7"/>
    <w:rsid w:val="00C84468"/>
    <w:rsid w:val="00C84CBA"/>
    <w:rsid w:val="00C85758"/>
    <w:rsid w:val="00C86903"/>
    <w:rsid w:val="00C8778F"/>
    <w:rsid w:val="00C90743"/>
    <w:rsid w:val="00C912A7"/>
    <w:rsid w:val="00C91653"/>
    <w:rsid w:val="00C91BD3"/>
    <w:rsid w:val="00C920B5"/>
    <w:rsid w:val="00C93299"/>
    <w:rsid w:val="00C9386F"/>
    <w:rsid w:val="00C943CB"/>
    <w:rsid w:val="00C953D6"/>
    <w:rsid w:val="00CA0C5C"/>
    <w:rsid w:val="00CA1904"/>
    <w:rsid w:val="00CA1B15"/>
    <w:rsid w:val="00CA276D"/>
    <w:rsid w:val="00CA2D19"/>
    <w:rsid w:val="00CA2FA5"/>
    <w:rsid w:val="00CA3FBC"/>
    <w:rsid w:val="00CA464F"/>
    <w:rsid w:val="00CA5F7A"/>
    <w:rsid w:val="00CA6A5B"/>
    <w:rsid w:val="00CB0A31"/>
    <w:rsid w:val="00CB0C6A"/>
    <w:rsid w:val="00CB27FB"/>
    <w:rsid w:val="00CB4CEB"/>
    <w:rsid w:val="00CB4D9E"/>
    <w:rsid w:val="00CB60D3"/>
    <w:rsid w:val="00CB6323"/>
    <w:rsid w:val="00CC03D8"/>
    <w:rsid w:val="00CC1D94"/>
    <w:rsid w:val="00CD13E1"/>
    <w:rsid w:val="00CD208F"/>
    <w:rsid w:val="00CD62B6"/>
    <w:rsid w:val="00CD6C78"/>
    <w:rsid w:val="00CD6ED8"/>
    <w:rsid w:val="00CE3A84"/>
    <w:rsid w:val="00CE603B"/>
    <w:rsid w:val="00CF005E"/>
    <w:rsid w:val="00CF210E"/>
    <w:rsid w:val="00CF2CA1"/>
    <w:rsid w:val="00CF38BB"/>
    <w:rsid w:val="00CF3A7D"/>
    <w:rsid w:val="00CF6701"/>
    <w:rsid w:val="00CF683A"/>
    <w:rsid w:val="00D00EF0"/>
    <w:rsid w:val="00D01A16"/>
    <w:rsid w:val="00D02041"/>
    <w:rsid w:val="00D02EF2"/>
    <w:rsid w:val="00D0349D"/>
    <w:rsid w:val="00D03AD5"/>
    <w:rsid w:val="00D0541F"/>
    <w:rsid w:val="00D05EEB"/>
    <w:rsid w:val="00D0613E"/>
    <w:rsid w:val="00D12641"/>
    <w:rsid w:val="00D13AF2"/>
    <w:rsid w:val="00D1421D"/>
    <w:rsid w:val="00D14606"/>
    <w:rsid w:val="00D16BCA"/>
    <w:rsid w:val="00D17558"/>
    <w:rsid w:val="00D2084D"/>
    <w:rsid w:val="00D20D93"/>
    <w:rsid w:val="00D2328C"/>
    <w:rsid w:val="00D245F3"/>
    <w:rsid w:val="00D2462A"/>
    <w:rsid w:val="00D247AD"/>
    <w:rsid w:val="00D24A74"/>
    <w:rsid w:val="00D32907"/>
    <w:rsid w:val="00D339A8"/>
    <w:rsid w:val="00D34C09"/>
    <w:rsid w:val="00D35169"/>
    <w:rsid w:val="00D36276"/>
    <w:rsid w:val="00D404EC"/>
    <w:rsid w:val="00D41AB4"/>
    <w:rsid w:val="00D44756"/>
    <w:rsid w:val="00D45A6C"/>
    <w:rsid w:val="00D4677E"/>
    <w:rsid w:val="00D4729E"/>
    <w:rsid w:val="00D5019B"/>
    <w:rsid w:val="00D50C4E"/>
    <w:rsid w:val="00D50C55"/>
    <w:rsid w:val="00D50D2B"/>
    <w:rsid w:val="00D51A6A"/>
    <w:rsid w:val="00D52597"/>
    <w:rsid w:val="00D53AE5"/>
    <w:rsid w:val="00D543F2"/>
    <w:rsid w:val="00D606CB"/>
    <w:rsid w:val="00D60CE2"/>
    <w:rsid w:val="00D612FD"/>
    <w:rsid w:val="00D61F31"/>
    <w:rsid w:val="00D636DC"/>
    <w:rsid w:val="00D64DFA"/>
    <w:rsid w:val="00D64F49"/>
    <w:rsid w:val="00D6597B"/>
    <w:rsid w:val="00D66BD8"/>
    <w:rsid w:val="00D72FBD"/>
    <w:rsid w:val="00D73EF4"/>
    <w:rsid w:val="00D740F1"/>
    <w:rsid w:val="00D74D22"/>
    <w:rsid w:val="00D752F1"/>
    <w:rsid w:val="00D753C4"/>
    <w:rsid w:val="00D76A61"/>
    <w:rsid w:val="00D76E18"/>
    <w:rsid w:val="00D8116B"/>
    <w:rsid w:val="00D819A2"/>
    <w:rsid w:val="00D81B19"/>
    <w:rsid w:val="00D83196"/>
    <w:rsid w:val="00D8500F"/>
    <w:rsid w:val="00D87FB5"/>
    <w:rsid w:val="00D926BC"/>
    <w:rsid w:val="00D92DE7"/>
    <w:rsid w:val="00D97905"/>
    <w:rsid w:val="00DA1571"/>
    <w:rsid w:val="00DA1947"/>
    <w:rsid w:val="00DA2727"/>
    <w:rsid w:val="00DA3A9B"/>
    <w:rsid w:val="00DA3E71"/>
    <w:rsid w:val="00DA49AF"/>
    <w:rsid w:val="00DA4D3B"/>
    <w:rsid w:val="00DA6AD9"/>
    <w:rsid w:val="00DA6B0A"/>
    <w:rsid w:val="00DA6D84"/>
    <w:rsid w:val="00DB03EA"/>
    <w:rsid w:val="00DB4189"/>
    <w:rsid w:val="00DB7C38"/>
    <w:rsid w:val="00DC2185"/>
    <w:rsid w:val="00DC3BA3"/>
    <w:rsid w:val="00DC4B93"/>
    <w:rsid w:val="00DC4FA7"/>
    <w:rsid w:val="00DC508F"/>
    <w:rsid w:val="00DC709C"/>
    <w:rsid w:val="00DC782A"/>
    <w:rsid w:val="00DD3BCA"/>
    <w:rsid w:val="00DD3D7C"/>
    <w:rsid w:val="00DD7077"/>
    <w:rsid w:val="00DD70D3"/>
    <w:rsid w:val="00DD78E8"/>
    <w:rsid w:val="00DE247C"/>
    <w:rsid w:val="00DE2BDF"/>
    <w:rsid w:val="00DE4213"/>
    <w:rsid w:val="00DE6351"/>
    <w:rsid w:val="00DE66A2"/>
    <w:rsid w:val="00DE67FF"/>
    <w:rsid w:val="00DE7163"/>
    <w:rsid w:val="00DF0923"/>
    <w:rsid w:val="00DF2EAE"/>
    <w:rsid w:val="00DF4E30"/>
    <w:rsid w:val="00DF6737"/>
    <w:rsid w:val="00DF7909"/>
    <w:rsid w:val="00DF7B3B"/>
    <w:rsid w:val="00DF7FA7"/>
    <w:rsid w:val="00E01983"/>
    <w:rsid w:val="00E0550B"/>
    <w:rsid w:val="00E05A27"/>
    <w:rsid w:val="00E06AA6"/>
    <w:rsid w:val="00E06B7A"/>
    <w:rsid w:val="00E0743D"/>
    <w:rsid w:val="00E1015F"/>
    <w:rsid w:val="00E137B0"/>
    <w:rsid w:val="00E13CE8"/>
    <w:rsid w:val="00E14675"/>
    <w:rsid w:val="00E17352"/>
    <w:rsid w:val="00E1779A"/>
    <w:rsid w:val="00E178F1"/>
    <w:rsid w:val="00E17DF5"/>
    <w:rsid w:val="00E22A8A"/>
    <w:rsid w:val="00E271AA"/>
    <w:rsid w:val="00E27E5B"/>
    <w:rsid w:val="00E325C9"/>
    <w:rsid w:val="00E327C8"/>
    <w:rsid w:val="00E37EF3"/>
    <w:rsid w:val="00E40426"/>
    <w:rsid w:val="00E41C50"/>
    <w:rsid w:val="00E46705"/>
    <w:rsid w:val="00E46BCF"/>
    <w:rsid w:val="00E46E13"/>
    <w:rsid w:val="00E46FA0"/>
    <w:rsid w:val="00E504E7"/>
    <w:rsid w:val="00E5128E"/>
    <w:rsid w:val="00E51B3E"/>
    <w:rsid w:val="00E536EC"/>
    <w:rsid w:val="00E54007"/>
    <w:rsid w:val="00E60222"/>
    <w:rsid w:val="00E61518"/>
    <w:rsid w:val="00E6202E"/>
    <w:rsid w:val="00E658B5"/>
    <w:rsid w:val="00E66EDD"/>
    <w:rsid w:val="00E67500"/>
    <w:rsid w:val="00E72490"/>
    <w:rsid w:val="00E77BE1"/>
    <w:rsid w:val="00E80144"/>
    <w:rsid w:val="00E865ED"/>
    <w:rsid w:val="00E9211A"/>
    <w:rsid w:val="00E923B0"/>
    <w:rsid w:val="00E9347F"/>
    <w:rsid w:val="00E9435A"/>
    <w:rsid w:val="00E94CE7"/>
    <w:rsid w:val="00E9591B"/>
    <w:rsid w:val="00E97101"/>
    <w:rsid w:val="00E97DA4"/>
    <w:rsid w:val="00EA2E48"/>
    <w:rsid w:val="00EA3EDC"/>
    <w:rsid w:val="00EA4056"/>
    <w:rsid w:val="00EA4147"/>
    <w:rsid w:val="00EA4C24"/>
    <w:rsid w:val="00EA5470"/>
    <w:rsid w:val="00EA5552"/>
    <w:rsid w:val="00EB10EF"/>
    <w:rsid w:val="00EB290F"/>
    <w:rsid w:val="00EB2B77"/>
    <w:rsid w:val="00EB4F01"/>
    <w:rsid w:val="00EB5118"/>
    <w:rsid w:val="00EB5FBF"/>
    <w:rsid w:val="00EB7F66"/>
    <w:rsid w:val="00EC172D"/>
    <w:rsid w:val="00EC370C"/>
    <w:rsid w:val="00EC3CC4"/>
    <w:rsid w:val="00EC5AEF"/>
    <w:rsid w:val="00EC7307"/>
    <w:rsid w:val="00ED0EE0"/>
    <w:rsid w:val="00ED19AC"/>
    <w:rsid w:val="00ED482E"/>
    <w:rsid w:val="00ED5932"/>
    <w:rsid w:val="00ED7930"/>
    <w:rsid w:val="00ED795A"/>
    <w:rsid w:val="00EE34B7"/>
    <w:rsid w:val="00EE3B51"/>
    <w:rsid w:val="00EE3C99"/>
    <w:rsid w:val="00EE457A"/>
    <w:rsid w:val="00EE55DA"/>
    <w:rsid w:val="00EE57F8"/>
    <w:rsid w:val="00EE6A2D"/>
    <w:rsid w:val="00EE6EA1"/>
    <w:rsid w:val="00EE7775"/>
    <w:rsid w:val="00EE7C06"/>
    <w:rsid w:val="00EF17EA"/>
    <w:rsid w:val="00EF1CEB"/>
    <w:rsid w:val="00EF27F1"/>
    <w:rsid w:val="00EF347C"/>
    <w:rsid w:val="00EF3DCF"/>
    <w:rsid w:val="00EF4DEA"/>
    <w:rsid w:val="00EF6BDD"/>
    <w:rsid w:val="00EF7937"/>
    <w:rsid w:val="00F0038E"/>
    <w:rsid w:val="00F00C63"/>
    <w:rsid w:val="00F02864"/>
    <w:rsid w:val="00F029D1"/>
    <w:rsid w:val="00F0321F"/>
    <w:rsid w:val="00F0392E"/>
    <w:rsid w:val="00F03949"/>
    <w:rsid w:val="00F05D84"/>
    <w:rsid w:val="00F05EF0"/>
    <w:rsid w:val="00F079EA"/>
    <w:rsid w:val="00F10342"/>
    <w:rsid w:val="00F10344"/>
    <w:rsid w:val="00F11975"/>
    <w:rsid w:val="00F148BC"/>
    <w:rsid w:val="00F15950"/>
    <w:rsid w:val="00F1610D"/>
    <w:rsid w:val="00F16120"/>
    <w:rsid w:val="00F20ABA"/>
    <w:rsid w:val="00F21372"/>
    <w:rsid w:val="00F21B80"/>
    <w:rsid w:val="00F21E78"/>
    <w:rsid w:val="00F22321"/>
    <w:rsid w:val="00F2423E"/>
    <w:rsid w:val="00F24684"/>
    <w:rsid w:val="00F25405"/>
    <w:rsid w:val="00F254E9"/>
    <w:rsid w:val="00F2582B"/>
    <w:rsid w:val="00F26779"/>
    <w:rsid w:val="00F26C4B"/>
    <w:rsid w:val="00F30D92"/>
    <w:rsid w:val="00F31F62"/>
    <w:rsid w:val="00F3245E"/>
    <w:rsid w:val="00F3317E"/>
    <w:rsid w:val="00F3543F"/>
    <w:rsid w:val="00F35F34"/>
    <w:rsid w:val="00F369EB"/>
    <w:rsid w:val="00F36F19"/>
    <w:rsid w:val="00F412C5"/>
    <w:rsid w:val="00F4212D"/>
    <w:rsid w:val="00F42206"/>
    <w:rsid w:val="00F4355E"/>
    <w:rsid w:val="00F47739"/>
    <w:rsid w:val="00F47DDD"/>
    <w:rsid w:val="00F504DB"/>
    <w:rsid w:val="00F541C9"/>
    <w:rsid w:val="00F54FF5"/>
    <w:rsid w:val="00F61E42"/>
    <w:rsid w:val="00F64C8F"/>
    <w:rsid w:val="00F64DFC"/>
    <w:rsid w:val="00F66389"/>
    <w:rsid w:val="00F66A68"/>
    <w:rsid w:val="00F6723E"/>
    <w:rsid w:val="00F718E7"/>
    <w:rsid w:val="00F71EB0"/>
    <w:rsid w:val="00F726AA"/>
    <w:rsid w:val="00F76E89"/>
    <w:rsid w:val="00F77AA3"/>
    <w:rsid w:val="00F77D8C"/>
    <w:rsid w:val="00F82CDB"/>
    <w:rsid w:val="00F832F0"/>
    <w:rsid w:val="00F83DE2"/>
    <w:rsid w:val="00F87B23"/>
    <w:rsid w:val="00F87C20"/>
    <w:rsid w:val="00F926FF"/>
    <w:rsid w:val="00F930A2"/>
    <w:rsid w:val="00F938E2"/>
    <w:rsid w:val="00F9672B"/>
    <w:rsid w:val="00F96A41"/>
    <w:rsid w:val="00F97887"/>
    <w:rsid w:val="00F97CBA"/>
    <w:rsid w:val="00FA004E"/>
    <w:rsid w:val="00FA00A5"/>
    <w:rsid w:val="00FA2B61"/>
    <w:rsid w:val="00FA35A1"/>
    <w:rsid w:val="00FA4EB0"/>
    <w:rsid w:val="00FB0E89"/>
    <w:rsid w:val="00FB145B"/>
    <w:rsid w:val="00FB2050"/>
    <w:rsid w:val="00FB22C7"/>
    <w:rsid w:val="00FB4778"/>
    <w:rsid w:val="00FB543A"/>
    <w:rsid w:val="00FB60CB"/>
    <w:rsid w:val="00FB7979"/>
    <w:rsid w:val="00FC1ECC"/>
    <w:rsid w:val="00FC5ACF"/>
    <w:rsid w:val="00FC69EF"/>
    <w:rsid w:val="00FC719D"/>
    <w:rsid w:val="00FC76F0"/>
    <w:rsid w:val="00FC7DC3"/>
    <w:rsid w:val="00FC7FD0"/>
    <w:rsid w:val="00FD03CC"/>
    <w:rsid w:val="00FD0A8E"/>
    <w:rsid w:val="00FD1FA4"/>
    <w:rsid w:val="00FD3029"/>
    <w:rsid w:val="00FD371C"/>
    <w:rsid w:val="00FD3C57"/>
    <w:rsid w:val="00FD562E"/>
    <w:rsid w:val="00FD767D"/>
    <w:rsid w:val="00FD7D63"/>
    <w:rsid w:val="00FD7F94"/>
    <w:rsid w:val="00FE02AA"/>
    <w:rsid w:val="00FE0F39"/>
    <w:rsid w:val="00FE2FC6"/>
    <w:rsid w:val="00FE39A5"/>
    <w:rsid w:val="00FE5EE8"/>
    <w:rsid w:val="00FE5F79"/>
    <w:rsid w:val="00FE62DF"/>
    <w:rsid w:val="00FE72BC"/>
    <w:rsid w:val="00FF0502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4C7D5D97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unhideWhenUsed/>
    <w:rsid w:val="007E2D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E2DB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jnc.cl" TargetMode="External"/><Relationship Id="rId4" Type="http://schemas.openxmlformats.org/officeDocument/2006/relationships/settings" Target="settings.xml"/><Relationship Id="rId9" Type="http://schemas.openxmlformats.org/officeDocument/2006/relationships/image" Target="https://documents.lucid.app/documents/f8479600-2f2b-4396-916b-ad12a63d4820/pages/0_0?a=373&amp;x=97&amp;y=126&amp;w=495&amp;h=308&amp;store=1&amp;accept=image/*&amp;auth=LCA%208882b8b82c2c95f3a6b6b7d2368a1663cd2523e3-ts=1620233436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EDDE-9002-4E30-90A1-F4AA2952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16</Pages>
  <Words>3766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24436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28</cp:revision>
  <cp:lastPrinted>2021-09-13T13:31:00Z</cp:lastPrinted>
  <dcterms:created xsi:type="dcterms:W3CDTF">2021-09-10T19:31:00Z</dcterms:created>
  <dcterms:modified xsi:type="dcterms:W3CDTF">2021-09-14T15:41:00Z</dcterms:modified>
</cp:coreProperties>
</file>