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DDD20" w14:textId="77777777" w:rsidR="005D3702" w:rsidRDefault="00F2582B" w:rsidP="005D3702">
      <w:pPr>
        <w:widowControl w:val="0"/>
        <w:autoSpaceDE w:val="0"/>
        <w:autoSpaceDN w:val="0"/>
        <w:adjustRightInd w:val="0"/>
        <w:spacing w:after="0" w:line="241" w:lineRule="auto"/>
        <w:ind w:left="993" w:right="1326" w:hanging="170"/>
        <w:jc w:val="center"/>
        <w:rPr>
          <w:rFonts w:ascii="Arial" w:hAnsi="Arial" w:cs="Arial"/>
          <w:b/>
          <w:bCs/>
          <w:sz w:val="24"/>
          <w:szCs w:val="24"/>
        </w:rPr>
      </w:pPr>
      <w:r w:rsidRPr="00F1610D">
        <w:rPr>
          <w:rFonts w:ascii="Arial" w:hAnsi="Arial" w:cs="Arial"/>
          <w:b/>
          <w:bCs/>
          <w:sz w:val="24"/>
          <w:szCs w:val="24"/>
        </w:rPr>
        <w:t xml:space="preserve">BASES </w:t>
      </w:r>
      <w:r w:rsidR="007D04CD" w:rsidRPr="00F1610D">
        <w:rPr>
          <w:rFonts w:ascii="Arial" w:hAnsi="Arial" w:cs="Arial"/>
          <w:b/>
          <w:bCs/>
          <w:sz w:val="24"/>
          <w:szCs w:val="24"/>
        </w:rPr>
        <w:t>LLAMADO A</w:t>
      </w:r>
      <w:r w:rsidR="005D3702">
        <w:rPr>
          <w:rFonts w:ascii="Arial" w:hAnsi="Arial" w:cs="Arial"/>
          <w:b/>
          <w:bCs/>
          <w:sz w:val="24"/>
          <w:szCs w:val="24"/>
        </w:rPr>
        <w:t xml:space="preserve"> </w:t>
      </w:r>
      <w:r w:rsidR="00F03949" w:rsidRPr="00F1610D">
        <w:rPr>
          <w:rFonts w:ascii="Arial" w:hAnsi="Arial" w:cs="Arial"/>
          <w:b/>
          <w:bCs/>
          <w:sz w:val="24"/>
          <w:szCs w:val="24"/>
        </w:rPr>
        <w:t>PRESENTACIÓN DE ANTECEDENTES</w:t>
      </w:r>
    </w:p>
    <w:p w14:paraId="774AA330" w14:textId="509EE03A" w:rsidR="00D50C4E" w:rsidRPr="00F1610D" w:rsidRDefault="005D3702" w:rsidP="005D3702">
      <w:pPr>
        <w:widowControl w:val="0"/>
        <w:autoSpaceDE w:val="0"/>
        <w:autoSpaceDN w:val="0"/>
        <w:adjustRightInd w:val="0"/>
        <w:spacing w:after="0" w:line="241" w:lineRule="auto"/>
        <w:ind w:left="993" w:right="1326" w:hanging="17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INTERNO </w:t>
      </w:r>
      <w:r w:rsidR="006B2F22">
        <w:rPr>
          <w:rFonts w:ascii="Arial" w:hAnsi="Arial" w:cs="Arial"/>
          <w:b/>
          <w:bCs/>
          <w:sz w:val="24"/>
          <w:szCs w:val="24"/>
        </w:rPr>
        <w:t>“</w:t>
      </w:r>
      <w:r w:rsidR="005C70E1">
        <w:rPr>
          <w:rFonts w:ascii="Arial" w:hAnsi="Arial" w:cs="Arial"/>
          <w:b/>
          <w:bCs/>
          <w:sz w:val="24"/>
          <w:szCs w:val="24"/>
        </w:rPr>
        <w:t xml:space="preserve">01 </w:t>
      </w:r>
      <w:r w:rsidR="00651EB0">
        <w:rPr>
          <w:rFonts w:ascii="Arial" w:hAnsi="Arial" w:cs="Arial"/>
          <w:b/>
          <w:bCs/>
          <w:sz w:val="24"/>
          <w:szCs w:val="24"/>
        </w:rPr>
        <w:t>EJECUTIVO DE COMPRA PROFESIONAL SCR DE COMPRAS</w:t>
      </w:r>
      <w:r w:rsidR="00A4672B">
        <w:rPr>
          <w:rFonts w:ascii="Arial" w:hAnsi="Arial" w:cs="Arial"/>
          <w:b/>
          <w:bCs/>
          <w:sz w:val="24"/>
          <w:szCs w:val="24"/>
        </w:rPr>
        <w:t>”</w:t>
      </w:r>
      <w:r w:rsidR="00651EB0">
        <w:rPr>
          <w:rFonts w:ascii="Arial" w:hAnsi="Arial" w:cs="Arial"/>
          <w:b/>
          <w:bCs/>
          <w:sz w:val="24"/>
          <w:szCs w:val="24"/>
        </w:rPr>
        <w:t>.</w:t>
      </w:r>
    </w:p>
    <w:p w14:paraId="6A8313A1" w14:textId="7F00844B" w:rsidR="005062DD" w:rsidRPr="00F1610D" w:rsidRDefault="005062DD" w:rsidP="005D3702">
      <w:pPr>
        <w:widowControl w:val="0"/>
        <w:autoSpaceDE w:val="0"/>
        <w:autoSpaceDN w:val="0"/>
        <w:adjustRightInd w:val="0"/>
        <w:spacing w:after="0" w:line="241" w:lineRule="auto"/>
        <w:ind w:left="993" w:right="1326" w:hanging="170"/>
        <w:jc w:val="center"/>
        <w:rPr>
          <w:rFonts w:ascii="Arial" w:hAnsi="Arial" w:cs="Arial"/>
          <w:b/>
          <w:bCs/>
          <w:sz w:val="24"/>
          <w:szCs w:val="24"/>
        </w:rPr>
      </w:pPr>
      <w:r w:rsidRPr="00FC719D">
        <w:rPr>
          <w:rFonts w:ascii="Arial" w:hAnsi="Arial" w:cs="Arial"/>
          <w:b/>
          <w:bCs/>
          <w:sz w:val="24"/>
          <w:szCs w:val="24"/>
        </w:rPr>
        <w:t xml:space="preserve">RESOLUCIÓN </w:t>
      </w:r>
      <w:r w:rsidR="00FC719D" w:rsidRPr="00DE5AA9">
        <w:rPr>
          <w:rFonts w:ascii="Arial" w:hAnsi="Arial" w:cs="Arial"/>
          <w:b/>
          <w:bCs/>
          <w:sz w:val="24"/>
          <w:szCs w:val="24"/>
        </w:rPr>
        <w:t>EXENT</w:t>
      </w:r>
      <w:r w:rsidR="00FC719D" w:rsidRPr="00A43F30">
        <w:rPr>
          <w:rFonts w:ascii="Arial" w:hAnsi="Arial" w:cs="Arial"/>
          <w:b/>
          <w:bCs/>
          <w:sz w:val="24"/>
          <w:szCs w:val="24"/>
        </w:rPr>
        <w:t xml:space="preserve">A </w:t>
      </w:r>
      <w:r w:rsidRPr="00A43F30">
        <w:rPr>
          <w:rFonts w:ascii="Arial" w:hAnsi="Arial" w:cs="Arial"/>
          <w:b/>
          <w:bCs/>
          <w:sz w:val="24"/>
          <w:szCs w:val="24"/>
        </w:rPr>
        <w:t>N</w:t>
      </w:r>
      <w:bookmarkStart w:id="0" w:name="_GoBack"/>
      <w:r w:rsidR="00A43F30" w:rsidRPr="00A43F30">
        <w:rPr>
          <w:rFonts w:ascii="Arial" w:hAnsi="Arial" w:cs="Arial"/>
          <w:b/>
          <w:bCs/>
          <w:sz w:val="24"/>
          <w:szCs w:val="24"/>
        </w:rPr>
        <w:t>°2141</w:t>
      </w:r>
      <w:r w:rsidR="00DE5AA9" w:rsidRPr="00A43F30">
        <w:rPr>
          <w:rFonts w:ascii="Arial" w:hAnsi="Arial" w:cs="Arial"/>
          <w:b/>
          <w:bCs/>
          <w:sz w:val="24"/>
          <w:szCs w:val="24"/>
        </w:rPr>
        <w:t xml:space="preserve"> </w:t>
      </w:r>
      <w:r w:rsidR="00542D57" w:rsidRPr="00A43F30">
        <w:rPr>
          <w:rFonts w:ascii="Arial" w:hAnsi="Arial" w:cs="Arial"/>
          <w:b/>
          <w:bCs/>
          <w:sz w:val="24"/>
          <w:szCs w:val="24"/>
        </w:rPr>
        <w:t>–</w:t>
      </w:r>
      <w:r w:rsidR="00DE5AA9" w:rsidRPr="00A43F30">
        <w:rPr>
          <w:rFonts w:ascii="Arial" w:hAnsi="Arial" w:cs="Arial"/>
          <w:b/>
          <w:bCs/>
          <w:sz w:val="24"/>
          <w:szCs w:val="24"/>
        </w:rPr>
        <w:t xml:space="preserve"> 2</w:t>
      </w:r>
      <w:r w:rsidR="00A43F30" w:rsidRPr="00A43F30">
        <w:rPr>
          <w:rFonts w:ascii="Arial" w:hAnsi="Arial" w:cs="Arial"/>
          <w:b/>
          <w:bCs/>
          <w:sz w:val="24"/>
          <w:szCs w:val="24"/>
        </w:rPr>
        <w:t>6</w:t>
      </w:r>
      <w:r w:rsidR="005C70E1" w:rsidRPr="00A43F30">
        <w:rPr>
          <w:rFonts w:ascii="Arial" w:hAnsi="Arial" w:cs="Arial"/>
          <w:b/>
          <w:bCs/>
          <w:sz w:val="24"/>
          <w:szCs w:val="24"/>
        </w:rPr>
        <w:t>/</w:t>
      </w:r>
      <w:r w:rsidR="00A43F30" w:rsidRPr="00A43F30">
        <w:rPr>
          <w:rFonts w:ascii="Arial" w:hAnsi="Arial" w:cs="Arial"/>
          <w:b/>
          <w:bCs/>
          <w:sz w:val="24"/>
          <w:szCs w:val="24"/>
        </w:rPr>
        <w:t>04/2022</w:t>
      </w:r>
    </w:p>
    <w:bookmarkEnd w:id="0"/>
    <w:p w14:paraId="7DBAEF5E" w14:textId="77777777" w:rsidR="00F2582B" w:rsidRDefault="00A21BC9" w:rsidP="00F2582B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w Cen MT" w:hAnsi="Tw Cen MT" w:cs="Tw Cen MT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 wp14:anchorId="38315D23" wp14:editId="58CECF45">
                <wp:simplePos x="0" y="0"/>
                <wp:positionH relativeFrom="page">
                  <wp:posOffset>1061085</wp:posOffset>
                </wp:positionH>
                <wp:positionV relativeFrom="paragraph">
                  <wp:posOffset>52069</wp:posOffset>
                </wp:positionV>
                <wp:extent cx="5438140" cy="0"/>
                <wp:effectExtent l="0" t="0" r="10160" b="1905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38140" cy="0"/>
                        </a:xfrm>
                        <a:custGeom>
                          <a:avLst/>
                          <a:gdLst>
                            <a:gd name="T0" fmla="*/ 0 w 8565"/>
                            <a:gd name="T1" fmla="*/ 8565 w 85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565">
                              <a:moveTo>
                                <a:pt x="0" y="0"/>
                              </a:moveTo>
                              <a:lnTo>
                                <a:pt x="856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FF9A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0C5FB9" id="Freeform 2" o:spid="_x0000_s1026" style="position:absolute;margin-left:83.55pt;margin-top:4.1pt;width:428.2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85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vN2gIAADsGAAAOAAAAZHJzL2Uyb0RvYy54bWysVG1r2zAQ/j7YfxD6OEhtp06amDqlxPEY&#10;dFuh3Q9QJDk2kyVPUuJ0Y/99J9lOnYzBGMsH5eQ73T3Pvd3eHWuBDlybSskUR1chRlxSxSq5S/GX&#10;53yywMhYIhkRSvIUv3CD71Zv39y2TcKnqlSCcY3AiTRJ26S4tLZJgsDQktfEXKmGS1AWStfEwlXv&#10;AqZJC95rEUzDcB60SrNGK8qNga9Zp8Qr778oOLWfi8Jwi0SKAZv1p/bn1p3B6pYkO02asqI9DPIP&#10;KGpSSQh6cpURS9BeV7+5qiuqlVGFvaKqDlRRVJR7DsAmCi/YPJWk4Z4LJMc0pzSZ/+eWfjo8alQx&#10;qB1GktRQolxz7hKOpi47bWMSMHpqHrXjZ5oHRb8aUARnGncxYIO27UfFwAvZW+Uzcix07V4CV3T0&#10;iX85JZ4fLaLwcRZfL6IY6kMHXUCS4SHdG/ueK++EHB6M7WrGQPIZZz3uZ3hf1ALK9y5AIWrRYjaf&#10;9QU+2QDLk43Tj8wg5G5wSsohDj3KPhBIiLi2Dj2vRhnHx0UdgQYjB+oPthD90haivobQ0K+Xnaox&#10;gk7ddkQaYh0yF8KJqE2xZ+k+1OrAn5VX2YtMQ5BXrZBjK/98jKpTwwsXAMrcCT6owzoqhlR5JYSv&#10;hpAOys31fO5zY5SomFM6NEbvtmuh0YHADOb58j70YwfOzsy02kvmnZWcsE0vW1KJTgZ74XMLTdOn&#10;wLWPH7Ify3C5WWwW8SSezjeTOMyyyX2+jifzPLqZZdfZep1FPx20KE7KijEuHbph4KP47waqXz3d&#10;qJ5G/ozFBdkcfq5y52SDcxheDVyG/y7Xw0R1I7hV7AWmS6tug8HGBaFU+jtGLWyvFJtve6I5RuKD&#10;hPWwjGI3TtZf4tnNFC56rNmONURScJVii6HBnbi23YrcN7ralRAp8mWV6h6muqjcBPrx71D1F9hQ&#10;nkG/Td0KHN+91evOX/0CAAD//wMAUEsDBBQABgAIAAAAIQAAEDUl3wAAAAgBAAAPAAAAZHJzL2Rv&#10;d25yZXYueG1sTI/NbsIwEITvlXgHa5F6Kw4pBZrGQahSD1SCih9xNvGShMbrKDaQ9um79NIeZ2c0&#10;+00662wtLtj6ypGC4SACgZQ7U1GhYLd9e5iC8EGT0bUjVPCFHmZZ7y7ViXFXWuNlEwrBJeQTraAM&#10;oUmk9HmJVvuBa5DYO7rW6sCyLaRp9ZXLbS3jKBpLqyviD6Vu8LXE/HNztgrySTffjz7eF8/7xXK0&#10;w+X3ylUnpe773fwFRMAu/IXhhs/okDHTwZ3JeFGzHk+GHFUwjUHc/Ch+fAJx+D3ILJX/B2Q/AAAA&#10;//8DAFBLAQItABQABgAIAAAAIQC2gziS/gAAAOEBAAATAAAAAAAAAAAAAAAAAAAAAABbQ29udGVu&#10;dF9UeXBlc10ueG1sUEsBAi0AFAAGAAgAAAAhADj9If/WAAAAlAEAAAsAAAAAAAAAAAAAAAAALwEA&#10;AF9yZWxzLy5yZWxzUEsBAi0AFAAGAAgAAAAhAA7ze83aAgAAOwYAAA4AAAAAAAAAAAAAAAAALgIA&#10;AGRycy9lMm9Eb2MueG1sUEsBAi0AFAAGAAgAAAAhAAAQNSXfAAAACAEAAA8AAAAAAAAAAAAAAAAA&#10;NAUAAGRycy9kb3ducmV2LnhtbFBLBQYAAAAABAAEAPMAAABABgAAAAA=&#10;" o:allowincell="f" path="m,l8565,e" filled="f" strokecolor="#ff9a00" strokeweight=".58pt">
                <v:path arrowok="t" o:connecttype="custom" o:connectlocs="0,0;5438140,0" o:connectangles="0,0"/>
                <w10:wrap anchorx="page"/>
              </v:shape>
            </w:pict>
          </mc:Fallback>
        </mc:AlternateContent>
      </w:r>
    </w:p>
    <w:p w14:paraId="077DDF17" w14:textId="77777777" w:rsidR="00F2582B" w:rsidRDefault="00F2582B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14:paraId="02E4253D" w14:textId="77777777" w:rsidR="007C67EF" w:rsidRDefault="007C67EF" w:rsidP="00F2582B">
      <w:pPr>
        <w:widowControl w:val="0"/>
        <w:autoSpaceDE w:val="0"/>
        <w:autoSpaceDN w:val="0"/>
        <w:adjustRightInd w:val="0"/>
        <w:spacing w:after="0" w:line="200" w:lineRule="exact"/>
        <w:rPr>
          <w:rFonts w:ascii="Tw Cen MT" w:hAnsi="Tw Cen MT" w:cs="Tw Cen MT"/>
          <w:sz w:val="20"/>
          <w:szCs w:val="20"/>
        </w:rPr>
      </w:pPr>
    </w:p>
    <w:p w14:paraId="05754B43" w14:textId="6FF03B24" w:rsidR="008819D6" w:rsidRPr="004A378E" w:rsidRDefault="008819D6" w:rsidP="00420DE9">
      <w:pPr>
        <w:widowControl w:val="0"/>
        <w:autoSpaceDE w:val="0"/>
        <w:autoSpaceDN w:val="0"/>
        <w:adjustRightInd w:val="0"/>
        <w:spacing w:before="43" w:after="0" w:line="240" w:lineRule="auto"/>
        <w:ind w:right="72" w:firstLine="1134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>Las bases de</w:t>
      </w:r>
      <w:r w:rsidR="00153FFE">
        <w:rPr>
          <w:rFonts w:ascii="Arial" w:hAnsi="Arial" w:cs="Arial"/>
        </w:rPr>
        <w:t>l</w:t>
      </w:r>
      <w:r w:rsidRPr="004A378E">
        <w:rPr>
          <w:rFonts w:ascii="Arial" w:hAnsi="Arial" w:cs="Arial"/>
        </w:rPr>
        <w:t xml:space="preserve"> Llamado a Presentación de Antecedentes para Selección 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Pers</w:t>
      </w:r>
      <w:r w:rsidRPr="004A378E">
        <w:rPr>
          <w:rFonts w:ascii="Arial" w:hAnsi="Arial" w:cs="Arial"/>
          <w:spacing w:val="-1"/>
        </w:rPr>
        <w:t>o</w:t>
      </w:r>
      <w:r w:rsidRPr="004A378E">
        <w:rPr>
          <w:rFonts w:ascii="Arial" w:hAnsi="Arial" w:cs="Arial"/>
        </w:rPr>
        <w:t>nal, responden</w:t>
      </w:r>
      <w:r w:rsidR="00737600" w:rsidRPr="004A378E">
        <w:rPr>
          <w:rFonts w:ascii="Arial" w:hAnsi="Arial" w:cs="Arial"/>
        </w:rPr>
        <w:t xml:space="preserve"> </w:t>
      </w:r>
      <w:r w:rsidR="00F25405">
        <w:rPr>
          <w:rFonts w:ascii="Arial" w:hAnsi="Arial" w:cs="Arial"/>
        </w:rPr>
        <w:t>a l</w:t>
      </w:r>
      <w:r w:rsidRPr="004A378E">
        <w:rPr>
          <w:rFonts w:ascii="Arial" w:hAnsi="Arial" w:cs="Arial"/>
        </w:rPr>
        <w:t>as directrices establecidas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 xml:space="preserve">en </w:t>
      </w:r>
      <w:r w:rsidR="001D48F7">
        <w:rPr>
          <w:rFonts w:ascii="Arial" w:hAnsi="Arial" w:cs="Arial"/>
        </w:rPr>
        <w:t>las Normas de Aplicación General en materia de Gestión y Desarrollo de Personas, emanadas desde la Dirección Nacional del Servicio Civil</w:t>
      </w:r>
      <w:r w:rsidRPr="004A378E">
        <w:rPr>
          <w:rFonts w:ascii="Arial" w:hAnsi="Arial" w:cs="Arial"/>
        </w:rPr>
        <w:t>. Ademá</w:t>
      </w:r>
      <w:r w:rsidRPr="004A378E">
        <w:rPr>
          <w:rFonts w:ascii="Arial" w:hAnsi="Arial" w:cs="Arial"/>
          <w:spacing w:val="2"/>
        </w:rPr>
        <w:t>s</w:t>
      </w:r>
      <w:r w:rsidRPr="004A378E">
        <w:rPr>
          <w:rFonts w:ascii="Arial" w:hAnsi="Arial" w:cs="Arial"/>
        </w:rPr>
        <w:t>, cumplen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con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asegurar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que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 métodos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procedimientos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l </w:t>
      </w:r>
      <w:r w:rsidRPr="004A378E">
        <w:rPr>
          <w:rFonts w:ascii="Arial" w:hAnsi="Arial" w:cs="Arial"/>
        </w:rPr>
        <w:t>proceso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de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selección estén sustentados en la no discriminación, en la paridad de género</w:t>
      </w:r>
      <w:r w:rsidR="002349F0">
        <w:rPr>
          <w:rFonts w:ascii="Arial" w:hAnsi="Arial" w:cs="Arial"/>
        </w:rPr>
        <w:t>,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la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idoneidad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y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los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méritos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  <w:spacing w:val="-2"/>
        </w:rPr>
        <w:t>d</w:t>
      </w:r>
      <w:r w:rsidRPr="004A378E">
        <w:rPr>
          <w:rFonts w:ascii="Arial" w:hAnsi="Arial" w:cs="Arial"/>
        </w:rPr>
        <w:t>e</w:t>
      </w:r>
      <w:r w:rsidR="00737600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 xml:space="preserve">los y las postulantes. </w:t>
      </w:r>
    </w:p>
    <w:p w14:paraId="7FD5025C" w14:textId="77777777" w:rsidR="007C67EF" w:rsidRPr="004A378E" w:rsidRDefault="007C67EF" w:rsidP="008819D6">
      <w:pPr>
        <w:widowControl w:val="0"/>
        <w:autoSpaceDE w:val="0"/>
        <w:autoSpaceDN w:val="0"/>
        <w:adjustRightInd w:val="0"/>
        <w:spacing w:before="43" w:after="0" w:line="240" w:lineRule="auto"/>
        <w:ind w:left="540" w:right="72"/>
        <w:jc w:val="both"/>
        <w:rPr>
          <w:rFonts w:ascii="Arial" w:hAnsi="Arial" w:cs="Arial"/>
          <w:b/>
        </w:rPr>
      </w:pPr>
    </w:p>
    <w:p w14:paraId="29C87D06" w14:textId="6C48679E" w:rsidR="0039529C" w:rsidRPr="004A378E" w:rsidRDefault="00F47DDD" w:rsidP="0039529C">
      <w:pPr>
        <w:widowControl w:val="0"/>
        <w:numPr>
          <w:ilvl w:val="0"/>
          <w:numId w:val="1"/>
        </w:numPr>
        <w:tabs>
          <w:tab w:val="clear" w:pos="785"/>
          <w:tab w:val="num" w:pos="1069"/>
        </w:tabs>
        <w:autoSpaceDE w:val="0"/>
        <w:autoSpaceDN w:val="0"/>
        <w:adjustRightInd w:val="0"/>
        <w:spacing w:before="43" w:after="0" w:line="240" w:lineRule="auto"/>
        <w:ind w:left="1069" w:right="7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</w:t>
      </w:r>
      <w:r w:rsidR="0039529C" w:rsidRPr="004A378E">
        <w:rPr>
          <w:rFonts w:ascii="Arial" w:hAnsi="Arial" w:cs="Arial"/>
          <w:b/>
        </w:rPr>
        <w:t xml:space="preserve"> A PROVEER:</w:t>
      </w:r>
    </w:p>
    <w:p w14:paraId="0B71123E" w14:textId="6FE2853E" w:rsidR="0039529C" w:rsidRPr="00CF3A7D" w:rsidRDefault="000B14FC" w:rsidP="00950219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rPr>
          <w:rFonts w:ascii="Arial" w:hAnsi="Arial" w:cs="Arial"/>
        </w:rPr>
      </w:pPr>
      <w:r w:rsidRPr="004A378E">
        <w:rPr>
          <w:rFonts w:ascii="Arial" w:hAnsi="Arial" w:cs="Arial"/>
        </w:rPr>
        <w:t>Cargo</w:t>
      </w:r>
      <w:r w:rsidRPr="004A378E">
        <w:rPr>
          <w:rFonts w:ascii="Arial" w:hAnsi="Arial" w:cs="Arial"/>
        </w:rPr>
        <w:tab/>
      </w:r>
      <w:r w:rsidR="00516D58">
        <w:rPr>
          <w:rFonts w:ascii="Arial" w:hAnsi="Arial" w:cs="Arial"/>
        </w:rPr>
        <w:tab/>
      </w:r>
      <w:r w:rsidR="0026035F">
        <w:rPr>
          <w:rFonts w:ascii="Arial" w:hAnsi="Arial" w:cs="Arial"/>
        </w:rPr>
        <w:t xml:space="preserve">: 01 </w:t>
      </w:r>
      <w:r w:rsidR="00DB7DB3">
        <w:rPr>
          <w:rFonts w:ascii="Arial" w:hAnsi="Arial" w:cs="Arial"/>
        </w:rPr>
        <w:t>Ejecutivo de Compra Profesional</w:t>
      </w:r>
    </w:p>
    <w:p w14:paraId="0BD59DCF" w14:textId="0D832BC6" w:rsidR="0039529C" w:rsidRDefault="00F25405" w:rsidP="0039529C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Grado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26035F">
        <w:rPr>
          <w:rFonts w:ascii="Arial" w:hAnsi="Arial" w:cs="Arial"/>
        </w:rPr>
        <w:t>16</w:t>
      </w:r>
      <w:r w:rsidR="0039529C" w:rsidRPr="007616B6">
        <w:rPr>
          <w:rFonts w:ascii="Arial" w:hAnsi="Arial" w:cs="Arial"/>
        </w:rPr>
        <w:t>º</w:t>
      </w:r>
      <w:r w:rsidR="00331AE8" w:rsidRPr="007616B6">
        <w:rPr>
          <w:rFonts w:ascii="Arial" w:hAnsi="Arial" w:cs="Arial"/>
        </w:rPr>
        <w:t xml:space="preserve"> </w:t>
      </w:r>
      <w:r w:rsidR="004B2113">
        <w:rPr>
          <w:rFonts w:ascii="Arial" w:hAnsi="Arial" w:cs="Arial"/>
        </w:rPr>
        <w:t>EUR</w:t>
      </w:r>
    </w:p>
    <w:p w14:paraId="78DFD602" w14:textId="7C330884" w:rsidR="00A2099B" w:rsidRDefault="0039529C" w:rsidP="00A2099B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4A378E">
        <w:rPr>
          <w:rFonts w:ascii="Arial" w:hAnsi="Arial" w:cs="Arial"/>
          <w:bCs/>
        </w:rPr>
        <w:t>Calidad Jurídica</w:t>
      </w:r>
      <w:r w:rsidRPr="004A378E">
        <w:rPr>
          <w:rFonts w:ascii="Arial" w:hAnsi="Arial" w:cs="Arial"/>
          <w:bCs/>
        </w:rPr>
        <w:tab/>
        <w:t>: Contrata</w:t>
      </w:r>
    </w:p>
    <w:p w14:paraId="17EEB30F" w14:textId="7E6AEBD7" w:rsidR="00736904" w:rsidRPr="00D0541F" w:rsidRDefault="00F21E78" w:rsidP="00A2099B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A2099B">
        <w:rPr>
          <w:rFonts w:ascii="Arial" w:hAnsi="Arial" w:cs="Arial"/>
          <w:bCs/>
        </w:rPr>
        <w:t>Renta Bruta</w:t>
      </w:r>
      <w:r w:rsidRPr="00A2099B">
        <w:rPr>
          <w:rFonts w:ascii="Arial" w:hAnsi="Arial" w:cs="Arial"/>
          <w:bCs/>
        </w:rPr>
        <w:tab/>
      </w:r>
      <w:r w:rsidRPr="00A2099B">
        <w:rPr>
          <w:rFonts w:ascii="Arial" w:hAnsi="Arial" w:cs="Arial"/>
          <w:bCs/>
        </w:rPr>
        <w:tab/>
        <w:t>:</w:t>
      </w:r>
      <w:r w:rsidR="000E7501" w:rsidRPr="00A2099B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E7501" w:rsidRPr="004B2113">
        <w:rPr>
          <w:rFonts w:ascii="Arial" w:hAnsi="Arial" w:cs="Arial"/>
          <w:color w:val="222222"/>
          <w:shd w:val="clear" w:color="auto" w:fill="FFFFFF"/>
        </w:rPr>
        <w:t xml:space="preserve">$ </w:t>
      </w:r>
      <w:r w:rsidR="00D533EB" w:rsidRPr="004B2113">
        <w:rPr>
          <w:rFonts w:ascii="Arial" w:hAnsi="Arial" w:cs="Arial"/>
          <w:color w:val="222222"/>
          <w:shd w:val="clear" w:color="auto" w:fill="FFFFFF"/>
        </w:rPr>
        <w:t>1.</w:t>
      </w:r>
      <w:r w:rsidR="004B2113" w:rsidRPr="004B2113">
        <w:rPr>
          <w:rFonts w:ascii="Arial" w:hAnsi="Arial" w:cs="Arial"/>
          <w:color w:val="222222"/>
          <w:shd w:val="clear" w:color="auto" w:fill="FFFFFF"/>
        </w:rPr>
        <w:t xml:space="preserve">247.460 </w:t>
      </w:r>
      <w:r w:rsidR="00D533EB" w:rsidRPr="004B2113">
        <w:rPr>
          <w:rFonts w:ascii="Arial" w:hAnsi="Arial" w:cs="Arial"/>
          <w:color w:val="222222"/>
          <w:shd w:val="clear" w:color="auto" w:fill="FFFFFF"/>
        </w:rPr>
        <w:t>(</w:t>
      </w:r>
      <w:r w:rsidR="00B60253" w:rsidRPr="004B2113">
        <w:rPr>
          <w:rFonts w:ascii="Arial" w:hAnsi="Arial" w:cs="Arial"/>
          <w:color w:val="222222"/>
          <w:shd w:val="clear" w:color="auto" w:fill="FFFFFF"/>
        </w:rPr>
        <w:t>a</w:t>
      </w:r>
      <w:r w:rsidRPr="004B2113">
        <w:rPr>
          <w:rFonts w:ascii="Arial" w:hAnsi="Arial" w:cs="Arial"/>
          <w:color w:val="222222"/>
          <w:shd w:val="clear" w:color="auto" w:fill="FFFFFF"/>
        </w:rPr>
        <w:t>proximado</w:t>
      </w:r>
      <w:r w:rsidR="00D533EB" w:rsidRPr="004B2113">
        <w:rPr>
          <w:rFonts w:ascii="Arial" w:hAnsi="Arial" w:cs="Arial"/>
          <w:color w:val="222222"/>
          <w:shd w:val="clear" w:color="auto" w:fill="FFFFFF"/>
        </w:rPr>
        <w:t>)</w:t>
      </w:r>
    </w:p>
    <w:p w14:paraId="75ACC66D" w14:textId="147F89C6" w:rsidR="00D0541F" w:rsidRPr="00D0541F" w:rsidRDefault="00D0541F" w:rsidP="00D0541F">
      <w:pPr>
        <w:widowControl w:val="0"/>
        <w:numPr>
          <w:ilvl w:val="1"/>
          <w:numId w:val="1"/>
        </w:numPr>
        <w:tabs>
          <w:tab w:val="clear" w:pos="1335"/>
          <w:tab w:val="num" w:pos="1619"/>
        </w:tabs>
        <w:autoSpaceDE w:val="0"/>
        <w:autoSpaceDN w:val="0"/>
        <w:adjustRightInd w:val="0"/>
        <w:spacing w:before="43" w:after="0" w:line="240" w:lineRule="auto"/>
        <w:ind w:left="1619" w:right="72"/>
        <w:jc w:val="both"/>
        <w:rPr>
          <w:rFonts w:ascii="Arial" w:hAnsi="Arial" w:cs="Arial"/>
        </w:rPr>
      </w:pPr>
      <w:r w:rsidRPr="00736904">
        <w:rPr>
          <w:rFonts w:ascii="Arial" w:hAnsi="Arial" w:cs="Arial"/>
          <w:b/>
          <w:bCs/>
          <w:color w:val="000000"/>
          <w:shd w:val="clear" w:color="auto" w:fill="FFFFFF"/>
        </w:rPr>
        <w:t xml:space="preserve">Tipo de Reclutamiento Interno: </w:t>
      </w:r>
      <w:r w:rsidRPr="00736904">
        <w:rPr>
          <w:rFonts w:ascii="Arial" w:hAnsi="Arial" w:cs="Arial"/>
          <w:bCs/>
          <w:color w:val="000000"/>
          <w:shd w:val="clear" w:color="auto" w:fill="FFFFFF"/>
        </w:rPr>
        <w:t>Sólo Podrán participar de este llamado funcionarios del Hospital Dr. Juan Noé Crevani y Dirección del Servicio de Salud Arica, cualquiera sea su calidad jurídica, vínculo laboral o prestación de servicios personales.</w:t>
      </w:r>
    </w:p>
    <w:p w14:paraId="394C4E28" w14:textId="77777777" w:rsidR="00C05029" w:rsidRPr="00C05029" w:rsidRDefault="00C05029" w:rsidP="00C05029">
      <w:pPr>
        <w:spacing w:after="0" w:line="240" w:lineRule="auto"/>
        <w:jc w:val="both"/>
        <w:rPr>
          <w:rFonts w:ascii="Arial" w:eastAsia="MS Mincho" w:hAnsi="Arial" w:cs="Arial"/>
          <w:snapToGrid w:val="0"/>
          <w:sz w:val="20"/>
          <w:szCs w:val="20"/>
          <w:lang w:eastAsia="ja-JP"/>
        </w:rPr>
      </w:pPr>
    </w:p>
    <w:p w14:paraId="64922CC0" w14:textId="7FDA6B91" w:rsidR="00646213" w:rsidRPr="00646213" w:rsidRDefault="004B2113" w:rsidP="00646213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1.1.- </w:t>
      </w:r>
      <w:r w:rsidR="00646213" w:rsidRPr="00646213">
        <w:rPr>
          <w:rFonts w:ascii="Arial" w:eastAsia="MS Mincho" w:hAnsi="Arial" w:cs="Arial"/>
          <w:b/>
          <w:sz w:val="20"/>
          <w:szCs w:val="20"/>
          <w:lang w:eastAsia="ja-JP"/>
        </w:rPr>
        <w:t>ID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ENTIFICACIÓN GENERAL DEL CARGO: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3"/>
        <w:gridCol w:w="5055"/>
      </w:tblGrid>
      <w:tr w:rsidR="00646213" w:rsidRPr="00646213" w14:paraId="61E0C407" w14:textId="77777777" w:rsidTr="00646213">
        <w:trPr>
          <w:jc w:val="center"/>
        </w:trPr>
        <w:tc>
          <w:tcPr>
            <w:tcW w:w="3873" w:type="dxa"/>
            <w:shd w:val="clear" w:color="auto" w:fill="FFFFFF"/>
          </w:tcPr>
          <w:p w14:paraId="56CBA208" w14:textId="0FB05CB3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i/>
                <w:color w:val="000000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Nombre del Cargo</w:t>
            </w:r>
            <w:r w:rsidR="001C4AC8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055" w:type="dxa"/>
            <w:shd w:val="clear" w:color="auto" w:fill="FFFFFF"/>
          </w:tcPr>
          <w:p w14:paraId="5D13F667" w14:textId="67B5A34B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Ejecutivo de Compra Profesional</w:t>
            </w:r>
          </w:p>
        </w:tc>
      </w:tr>
      <w:tr w:rsidR="00646213" w:rsidRPr="00646213" w14:paraId="281A5DC1" w14:textId="77777777" w:rsidTr="00646213">
        <w:trPr>
          <w:jc w:val="center"/>
        </w:trPr>
        <w:tc>
          <w:tcPr>
            <w:tcW w:w="3873" w:type="dxa"/>
            <w:shd w:val="clear" w:color="auto" w:fill="DEEAF6"/>
          </w:tcPr>
          <w:p w14:paraId="06CD2EFE" w14:textId="41FC8613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i/>
                <w:color w:val="000000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Estamento</w:t>
            </w:r>
            <w:r w:rsidR="001C4AC8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.</w:t>
            </w:r>
            <w:r w:rsidRPr="00646213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5055" w:type="dxa"/>
            <w:shd w:val="clear" w:color="auto" w:fill="DEEAF6"/>
          </w:tcPr>
          <w:p w14:paraId="08906FB6" w14:textId="3E465414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Profesional</w:t>
            </w:r>
          </w:p>
        </w:tc>
      </w:tr>
      <w:tr w:rsidR="00646213" w:rsidRPr="00646213" w14:paraId="5F133900" w14:textId="77777777" w:rsidTr="00646213">
        <w:trPr>
          <w:jc w:val="center"/>
        </w:trPr>
        <w:tc>
          <w:tcPr>
            <w:tcW w:w="3873" w:type="dxa"/>
            <w:shd w:val="clear" w:color="auto" w:fill="auto"/>
          </w:tcPr>
          <w:p w14:paraId="168B7747" w14:textId="0DCE64C5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Grado Funcionario</w:t>
            </w:r>
            <w:r w:rsidR="001C4AC8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055" w:type="dxa"/>
            <w:shd w:val="clear" w:color="auto" w:fill="auto"/>
          </w:tcPr>
          <w:p w14:paraId="7F6BA12D" w14:textId="2B146952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16 EUR</w:t>
            </w:r>
          </w:p>
        </w:tc>
      </w:tr>
      <w:tr w:rsidR="00646213" w:rsidRPr="00646213" w14:paraId="676E5059" w14:textId="77777777" w:rsidTr="00646213">
        <w:trPr>
          <w:jc w:val="center"/>
        </w:trPr>
        <w:tc>
          <w:tcPr>
            <w:tcW w:w="3873" w:type="dxa"/>
            <w:shd w:val="clear" w:color="auto" w:fill="DEEAF6"/>
          </w:tcPr>
          <w:p w14:paraId="7F7EA65D" w14:textId="0C149CC2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i/>
                <w:color w:val="000000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Unidad y lugar de desempeño</w:t>
            </w:r>
            <w:r w:rsidR="001C4AC8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055" w:type="dxa"/>
            <w:shd w:val="clear" w:color="auto" w:fill="DEEAF6"/>
          </w:tcPr>
          <w:p w14:paraId="38C1372B" w14:textId="49193166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SCR de Compras</w:t>
            </w:r>
          </w:p>
        </w:tc>
      </w:tr>
      <w:tr w:rsidR="00646213" w:rsidRPr="00646213" w14:paraId="50FC26AB" w14:textId="77777777" w:rsidTr="00646213">
        <w:trPr>
          <w:jc w:val="center"/>
        </w:trPr>
        <w:tc>
          <w:tcPr>
            <w:tcW w:w="3873" w:type="dxa"/>
            <w:shd w:val="clear" w:color="auto" w:fill="auto"/>
          </w:tcPr>
          <w:p w14:paraId="0E0D5D79" w14:textId="59617D66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Jefatura directa</w:t>
            </w:r>
            <w:r w:rsidR="001C4AC8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055" w:type="dxa"/>
            <w:shd w:val="clear" w:color="auto" w:fill="auto"/>
          </w:tcPr>
          <w:p w14:paraId="31C79717" w14:textId="66890240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Jefe SCR de Compras</w:t>
            </w:r>
          </w:p>
        </w:tc>
      </w:tr>
      <w:tr w:rsidR="00646213" w:rsidRPr="00646213" w14:paraId="78D8DE4E" w14:textId="77777777" w:rsidTr="00646213">
        <w:trPr>
          <w:jc w:val="center"/>
        </w:trPr>
        <w:tc>
          <w:tcPr>
            <w:tcW w:w="3873" w:type="dxa"/>
            <w:shd w:val="clear" w:color="auto" w:fill="DEEAF6"/>
          </w:tcPr>
          <w:p w14:paraId="74645BBD" w14:textId="369A52A6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Jefatura superior de la unidad</w:t>
            </w:r>
            <w:r w:rsidR="001C4AC8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5055" w:type="dxa"/>
            <w:shd w:val="clear" w:color="auto" w:fill="DEEAF6"/>
          </w:tcPr>
          <w:p w14:paraId="492057E6" w14:textId="3128362E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Jefe CR de Abastecimiento</w:t>
            </w:r>
          </w:p>
        </w:tc>
      </w:tr>
      <w:tr w:rsidR="00646213" w:rsidRPr="00646213" w14:paraId="52529B31" w14:textId="77777777" w:rsidTr="00646213">
        <w:trPr>
          <w:jc w:val="center"/>
        </w:trPr>
        <w:tc>
          <w:tcPr>
            <w:tcW w:w="3873" w:type="dxa"/>
            <w:shd w:val="clear" w:color="auto" w:fill="auto"/>
          </w:tcPr>
          <w:p w14:paraId="32D548AD" w14:textId="66BB32D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Cargo al cual Subroga</w:t>
            </w:r>
            <w:r w:rsidR="001C4AC8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.</w:t>
            </w:r>
            <w:r w:rsidRPr="00646213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 xml:space="preserve">  </w:t>
            </w:r>
          </w:p>
        </w:tc>
        <w:tc>
          <w:tcPr>
            <w:tcW w:w="5055" w:type="dxa"/>
            <w:shd w:val="clear" w:color="auto" w:fill="auto"/>
          </w:tcPr>
          <w:p w14:paraId="3B51F5E1" w14:textId="6EB34FE2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No aplica</w:t>
            </w:r>
          </w:p>
        </w:tc>
      </w:tr>
      <w:tr w:rsidR="00646213" w:rsidRPr="00646213" w14:paraId="057844F7" w14:textId="77777777" w:rsidTr="002A0417">
        <w:trPr>
          <w:jc w:val="center"/>
        </w:trPr>
        <w:tc>
          <w:tcPr>
            <w:tcW w:w="3873" w:type="dxa"/>
            <w:shd w:val="clear" w:color="auto" w:fill="DEEAF6"/>
          </w:tcPr>
          <w:p w14:paraId="46189A91" w14:textId="412FED9B" w:rsidR="00646213" w:rsidRPr="00646213" w:rsidRDefault="001C4AC8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Jornada o Turno de Trabajo.</w:t>
            </w:r>
          </w:p>
        </w:tc>
        <w:tc>
          <w:tcPr>
            <w:tcW w:w="5055" w:type="dxa"/>
            <w:shd w:val="clear" w:color="auto" w:fill="auto"/>
          </w:tcPr>
          <w:p w14:paraId="38EE7881" w14:textId="77777777" w:rsidR="00646213" w:rsidRPr="002A0417" w:rsidRDefault="00646213" w:rsidP="0064621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0417">
              <w:rPr>
                <w:rFonts w:ascii="Arial" w:eastAsia="Calibri" w:hAnsi="Arial" w:cs="Arial"/>
                <w:sz w:val="20"/>
                <w:szCs w:val="20"/>
                <w:lang w:eastAsia="en-US"/>
              </w:rPr>
              <w:t>Lunes a Jueves de 08:30 a 17:30 horas</w:t>
            </w:r>
          </w:p>
          <w:p w14:paraId="2F91BFCF" w14:textId="77777777" w:rsidR="00646213" w:rsidRPr="00646213" w:rsidRDefault="00646213" w:rsidP="0064621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A0417">
              <w:rPr>
                <w:rFonts w:ascii="Arial" w:eastAsia="Calibri" w:hAnsi="Arial" w:cs="Arial"/>
                <w:sz w:val="20"/>
                <w:szCs w:val="20"/>
                <w:lang w:eastAsia="en-US"/>
              </w:rPr>
              <w:t>Viernes de 8:30 a 16:30 horas.</w:t>
            </w:r>
          </w:p>
        </w:tc>
      </w:tr>
      <w:tr w:rsidR="00646213" w:rsidRPr="00646213" w14:paraId="3290A19D" w14:textId="77777777" w:rsidTr="00811B34">
        <w:trPr>
          <w:trHeight w:val="4082"/>
          <w:jc w:val="center"/>
        </w:trPr>
        <w:tc>
          <w:tcPr>
            <w:tcW w:w="8928" w:type="dxa"/>
            <w:gridSpan w:val="2"/>
            <w:shd w:val="clear" w:color="auto" w:fill="FFFFFF"/>
            <w:vAlign w:val="center"/>
          </w:tcPr>
          <w:p w14:paraId="71FA6642" w14:textId="71A243AD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Organigrama</w:t>
            </w:r>
            <w:r w:rsidR="001C4AC8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  <w:lang w:eastAsia="ja-JP"/>
              </w:rPr>
              <w:t>.</w:t>
            </w:r>
          </w:p>
          <w:p w14:paraId="2E31EA76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noProof/>
                <w:sz w:val="20"/>
                <w:szCs w:val="20"/>
              </w:rPr>
            </w:pPr>
          </w:p>
          <w:p w14:paraId="4BFC8DB4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C8FD8E8" wp14:editId="06374C08">
                  <wp:extent cx="5153025" cy="2219325"/>
                  <wp:effectExtent l="0" t="0" r="0" b="9525"/>
                  <wp:docPr id="5" name="Diagrama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14:paraId="32D50E41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</w:tbl>
    <w:p w14:paraId="7194E13E" w14:textId="77777777" w:rsidR="00646213" w:rsidRPr="00646213" w:rsidRDefault="00646213" w:rsidP="00646213">
      <w:pPr>
        <w:spacing w:after="0" w:line="240" w:lineRule="auto"/>
        <w:rPr>
          <w:rFonts w:ascii="Arial" w:eastAsia="MS Mincho" w:hAnsi="Arial" w:cs="Arial"/>
          <w:sz w:val="20"/>
          <w:szCs w:val="20"/>
          <w:lang w:eastAsia="ja-JP"/>
        </w:rPr>
      </w:pPr>
    </w:p>
    <w:p w14:paraId="77920639" w14:textId="161EC77D" w:rsidR="00646213" w:rsidRPr="004B2113" w:rsidRDefault="004B2113" w:rsidP="00646213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1.</w:t>
      </w:r>
      <w:r w:rsidR="00646213" w:rsidRPr="00646213">
        <w:rPr>
          <w:rFonts w:ascii="Arial" w:eastAsia="MS Mincho" w:hAnsi="Arial" w:cs="Arial"/>
          <w:b/>
          <w:sz w:val="20"/>
          <w:szCs w:val="20"/>
          <w:lang w:eastAsia="ja-JP"/>
        </w:rPr>
        <w:t xml:space="preserve">2.- 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OBJETIVO GENERAL DEL CARGO</w:t>
      </w:r>
    </w:p>
    <w:tbl>
      <w:tblPr>
        <w:tblW w:w="8925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8925"/>
      </w:tblGrid>
      <w:tr w:rsidR="00646213" w:rsidRPr="008326F6" w14:paraId="4F798A0B" w14:textId="77777777" w:rsidTr="00646213">
        <w:trPr>
          <w:trHeight w:val="680"/>
          <w:jc w:val="center"/>
        </w:trPr>
        <w:tc>
          <w:tcPr>
            <w:tcW w:w="8925" w:type="dxa"/>
            <w:tcBorders>
              <w:top w:val="single" w:sz="6" w:space="0" w:color="44546A"/>
              <w:left w:val="single" w:sz="6" w:space="0" w:color="44546A"/>
              <w:bottom w:val="single" w:sz="6" w:space="0" w:color="44546A"/>
              <w:right w:val="single" w:sz="6" w:space="0" w:color="44546A"/>
            </w:tcBorders>
            <w:shd w:val="clear" w:color="auto" w:fill="auto"/>
          </w:tcPr>
          <w:p w14:paraId="3805BEE8" w14:textId="71AF1FEC" w:rsidR="00646213" w:rsidRPr="008326F6" w:rsidRDefault="004B2113" w:rsidP="00646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eastAsia="ja-JP"/>
              </w:rPr>
            </w:pPr>
            <w:r w:rsidRPr="008326F6">
              <w:rPr>
                <w:rFonts w:ascii="Arial" w:hAnsi="Arial" w:cs="Arial"/>
                <w:sz w:val="20"/>
                <w:szCs w:val="20"/>
              </w:rPr>
              <w:t>Planificar, analizar, organizar, controlar y gestionar procesos de adquisición de bienes y servicios de manera oportuna y efectiva para el correcto abastecimiento de estos, a los diferentes servicios clínicos y/o administrativos del Hospital.</w:t>
            </w:r>
          </w:p>
        </w:tc>
      </w:tr>
    </w:tbl>
    <w:p w14:paraId="04B1B7F1" w14:textId="77777777" w:rsidR="00646213" w:rsidRPr="00646213" w:rsidRDefault="00646213" w:rsidP="00646213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30EA5A44" w14:textId="77777777" w:rsidR="00646213" w:rsidRDefault="00646213" w:rsidP="00646213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13D5CF7D" w14:textId="77777777" w:rsidR="008326F6" w:rsidRDefault="008326F6" w:rsidP="00646213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0C85B153" w14:textId="77777777" w:rsidR="008326F6" w:rsidRDefault="008326F6" w:rsidP="00646213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7FF0787E" w14:textId="77777777" w:rsidR="008326F6" w:rsidRDefault="008326F6" w:rsidP="00646213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474B7495" w14:textId="77777777" w:rsidR="008326F6" w:rsidRDefault="008326F6" w:rsidP="00646213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34C446E1" w14:textId="77777777" w:rsidR="008326F6" w:rsidRDefault="008326F6" w:rsidP="00646213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68DFFBE7" w14:textId="77777777" w:rsidR="008326F6" w:rsidRDefault="008326F6" w:rsidP="00646213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73CFC8C6" w14:textId="77777777" w:rsidR="008326F6" w:rsidRDefault="008326F6" w:rsidP="00646213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05563770" w14:textId="77777777" w:rsidR="008326F6" w:rsidRDefault="008326F6" w:rsidP="00646213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36BF4972" w14:textId="77777777" w:rsidR="008326F6" w:rsidRPr="00646213" w:rsidRDefault="008326F6" w:rsidP="00646213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2995A1A5" w14:textId="2EAA1AA8" w:rsidR="00646213" w:rsidRPr="00646213" w:rsidRDefault="004B2113" w:rsidP="00646213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lastRenderedPageBreak/>
        <w:t>1.3.- FUNCIONES PRINCIPALES</w:t>
      </w:r>
    </w:p>
    <w:tbl>
      <w:tblPr>
        <w:tblW w:w="8931" w:type="dxa"/>
        <w:tblInd w:w="-8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701"/>
      </w:tblGrid>
      <w:tr w:rsidR="004B2113" w:rsidRPr="008326F6" w14:paraId="02C72619" w14:textId="77777777" w:rsidTr="00416421"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612665" w14:textId="77777777" w:rsidR="004B2113" w:rsidRPr="008326F6" w:rsidRDefault="004B2113" w:rsidP="00416421">
            <w:pPr>
              <w:tabs>
                <w:tab w:val="center" w:pos="3420"/>
                <w:tab w:val="right" w:pos="6841"/>
              </w:tabs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</w:pPr>
            <w:r w:rsidRPr="008326F6"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  <w:tab/>
              <w:t>FUNCIONES</w:t>
            </w:r>
            <w:r w:rsidRPr="008326F6"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  <w:tab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AAE22" w14:textId="77777777" w:rsidR="004B2113" w:rsidRPr="008326F6" w:rsidRDefault="004B2113" w:rsidP="0041642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</w:pPr>
            <w:r w:rsidRPr="008326F6"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  <w:t>FRECUENCIA</w:t>
            </w:r>
          </w:p>
        </w:tc>
      </w:tr>
      <w:tr w:rsidR="004B2113" w:rsidRPr="008326F6" w14:paraId="0B819DE3" w14:textId="77777777" w:rsidTr="00416421">
        <w:tc>
          <w:tcPr>
            <w:tcW w:w="7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/>
          </w:tcPr>
          <w:p w14:paraId="2D0D3518" w14:textId="77777777" w:rsidR="004B2113" w:rsidRPr="008326F6" w:rsidRDefault="004B2113" w:rsidP="00416421">
            <w:pPr>
              <w:jc w:val="both"/>
              <w:rPr>
                <w:rFonts w:ascii="Arial" w:hAnsi="Arial" w:cs="Arial"/>
                <w:b/>
                <w:bCs/>
                <w:sz w:val="20"/>
                <w:lang w:eastAsia="es-ES"/>
              </w:rPr>
            </w:pPr>
            <w:r w:rsidRPr="008326F6">
              <w:rPr>
                <w:rFonts w:ascii="Arial" w:hAnsi="Arial" w:cs="Arial"/>
                <w:sz w:val="20"/>
              </w:rPr>
              <w:t>Gestionar el proceso de compra de todo producto autorizado en AbaNet de manera oportuna.</w:t>
            </w:r>
            <w:r w:rsidRPr="008326F6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6EBAB368" w14:textId="77777777" w:rsidR="004B2113" w:rsidRPr="008326F6" w:rsidRDefault="004B2113" w:rsidP="00416421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</w:pPr>
            <w:r w:rsidRPr="008326F6">
              <w:rPr>
                <w:rFonts w:ascii="Arial" w:hAnsi="Arial" w:cs="Arial"/>
                <w:sz w:val="20"/>
              </w:rPr>
              <w:t>Diariamente</w:t>
            </w:r>
          </w:p>
        </w:tc>
      </w:tr>
      <w:tr w:rsidR="004B2113" w:rsidRPr="008326F6" w14:paraId="1BE858D9" w14:textId="77777777" w:rsidTr="00416421">
        <w:tc>
          <w:tcPr>
            <w:tcW w:w="7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692BFBF" w14:textId="77777777" w:rsidR="004B2113" w:rsidRPr="008326F6" w:rsidRDefault="004B2113" w:rsidP="00416421">
            <w:pPr>
              <w:jc w:val="both"/>
              <w:rPr>
                <w:rFonts w:ascii="Arial" w:hAnsi="Arial" w:cs="Arial"/>
                <w:sz w:val="20"/>
              </w:rPr>
            </w:pPr>
            <w:r w:rsidRPr="008326F6">
              <w:rPr>
                <w:rFonts w:ascii="Arial" w:hAnsi="Arial" w:cs="Arial"/>
                <w:sz w:val="20"/>
              </w:rPr>
              <w:t>Ejecutar y controlar todo proceso de adquisición de bienes y servicios del equipo de trabajo encargado de acuerdo con la normativa de compras públicas, priorizando siempre la eficiencia, eficacia, economicidad, probidad y transparencia.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D2B14B" w14:textId="77777777" w:rsidR="004B2113" w:rsidRPr="008326F6" w:rsidRDefault="004B2113" w:rsidP="00416421">
            <w:pPr>
              <w:jc w:val="center"/>
              <w:rPr>
                <w:rFonts w:ascii="Arial" w:hAnsi="Arial" w:cs="Arial"/>
                <w:sz w:val="20"/>
              </w:rPr>
            </w:pPr>
            <w:r w:rsidRPr="008326F6">
              <w:rPr>
                <w:rFonts w:ascii="Arial" w:hAnsi="Arial" w:cs="Arial"/>
                <w:sz w:val="20"/>
              </w:rPr>
              <w:t>Diariamente</w:t>
            </w:r>
          </w:p>
        </w:tc>
      </w:tr>
      <w:tr w:rsidR="004B2113" w:rsidRPr="008326F6" w14:paraId="0753619E" w14:textId="77777777" w:rsidTr="00416421">
        <w:tc>
          <w:tcPr>
            <w:tcW w:w="7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BA54510" w14:textId="77777777" w:rsidR="004B2113" w:rsidRPr="008326F6" w:rsidRDefault="004B2113" w:rsidP="00416421">
            <w:pPr>
              <w:jc w:val="both"/>
              <w:rPr>
                <w:rFonts w:ascii="Arial" w:hAnsi="Arial" w:cs="Arial"/>
                <w:sz w:val="20"/>
              </w:rPr>
            </w:pPr>
            <w:r w:rsidRPr="008326F6">
              <w:rPr>
                <w:rFonts w:ascii="Arial" w:hAnsi="Arial" w:cs="Arial"/>
                <w:sz w:val="20"/>
              </w:rPr>
              <w:t>Controlar y gestionar el cumplimiento de los plazos de los diferentes estados de las licitaciones. (Publicación, adjudicación, firma del convenio, etc.). Y gestionar oportunamente el cobro de garantías según sea necesario.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4E57548C" w14:textId="77777777" w:rsidR="004B2113" w:rsidRPr="008326F6" w:rsidRDefault="004B2113" w:rsidP="00416421">
            <w:pPr>
              <w:jc w:val="center"/>
              <w:rPr>
                <w:rFonts w:ascii="Arial" w:hAnsi="Arial" w:cs="Arial"/>
                <w:sz w:val="20"/>
              </w:rPr>
            </w:pPr>
            <w:r w:rsidRPr="008326F6">
              <w:rPr>
                <w:rFonts w:ascii="Arial" w:hAnsi="Arial" w:cs="Arial"/>
                <w:sz w:val="20"/>
              </w:rPr>
              <w:t>Diariamente</w:t>
            </w:r>
          </w:p>
        </w:tc>
      </w:tr>
      <w:tr w:rsidR="004B2113" w:rsidRPr="008326F6" w14:paraId="201C173A" w14:textId="77777777" w:rsidTr="00416421">
        <w:tc>
          <w:tcPr>
            <w:tcW w:w="72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4D4AD50" w14:textId="77777777" w:rsidR="004B2113" w:rsidRPr="008326F6" w:rsidRDefault="004B2113" w:rsidP="00416421">
            <w:pPr>
              <w:jc w:val="both"/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</w:pPr>
            <w:r w:rsidRPr="008326F6">
              <w:rPr>
                <w:rFonts w:ascii="Arial" w:hAnsi="Arial" w:cs="Arial"/>
                <w:sz w:val="20"/>
              </w:rPr>
              <w:t xml:space="preserve">Controlar y gestionar que las órdenes de compra del portal sean aceptadas en un plazo de 24 horas, de acuerdo con lo que establece la normativa vigente. 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099169" w14:textId="77777777" w:rsidR="004B2113" w:rsidRPr="008326F6" w:rsidRDefault="004B2113" w:rsidP="00416421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</w:pPr>
            <w:r w:rsidRPr="008326F6">
              <w:rPr>
                <w:rFonts w:ascii="Arial" w:hAnsi="Arial" w:cs="Arial"/>
                <w:sz w:val="20"/>
              </w:rPr>
              <w:t>Diariamente</w:t>
            </w:r>
          </w:p>
        </w:tc>
      </w:tr>
      <w:tr w:rsidR="004B2113" w:rsidRPr="008326F6" w14:paraId="0AAC742F" w14:textId="77777777" w:rsidTr="00416421">
        <w:tc>
          <w:tcPr>
            <w:tcW w:w="7230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0B3DABE" w14:textId="77777777" w:rsidR="004B2113" w:rsidRPr="008326F6" w:rsidRDefault="004B2113" w:rsidP="00416421">
            <w:pPr>
              <w:jc w:val="both"/>
              <w:rPr>
                <w:rFonts w:ascii="Arial" w:hAnsi="Arial" w:cs="Arial"/>
                <w:sz w:val="20"/>
              </w:rPr>
            </w:pPr>
            <w:r w:rsidRPr="008326F6">
              <w:rPr>
                <w:rFonts w:ascii="Arial" w:hAnsi="Arial" w:cs="Arial"/>
                <w:sz w:val="20"/>
              </w:rPr>
              <w:t>Controlar el despacho y seguimiento de los productos adquiridos y asegurar que estos sean entregados en las bodegas correspondientes, con la finalidad de evitar quiebres de stock.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3EDBA096" w14:textId="77777777" w:rsidR="004B2113" w:rsidRPr="008326F6" w:rsidRDefault="004B2113" w:rsidP="00416421">
            <w:pPr>
              <w:jc w:val="center"/>
              <w:rPr>
                <w:rFonts w:ascii="Arial" w:hAnsi="Arial" w:cs="Arial"/>
                <w:sz w:val="20"/>
              </w:rPr>
            </w:pPr>
            <w:r w:rsidRPr="008326F6">
              <w:rPr>
                <w:rFonts w:ascii="Arial" w:hAnsi="Arial" w:cs="Arial"/>
                <w:sz w:val="20"/>
              </w:rPr>
              <w:t>Diariamente</w:t>
            </w:r>
          </w:p>
        </w:tc>
      </w:tr>
      <w:tr w:rsidR="004B2113" w:rsidRPr="008326F6" w14:paraId="1DE448DB" w14:textId="77777777" w:rsidTr="00416421">
        <w:tc>
          <w:tcPr>
            <w:tcW w:w="72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4F1F2D0" w14:textId="77777777" w:rsidR="004B2113" w:rsidRPr="008326F6" w:rsidRDefault="004B2113" w:rsidP="00416421">
            <w:pPr>
              <w:jc w:val="both"/>
              <w:rPr>
                <w:rFonts w:ascii="Arial" w:eastAsia="MS Mincho" w:hAnsi="Arial" w:cs="Arial"/>
                <w:b/>
                <w:bCs/>
                <w:color w:val="000000"/>
                <w:sz w:val="20"/>
                <w:lang w:eastAsia="ja-JP"/>
              </w:rPr>
            </w:pPr>
            <w:r w:rsidRPr="008326F6">
              <w:rPr>
                <w:rFonts w:ascii="Arial" w:hAnsi="Arial" w:cs="Arial"/>
                <w:sz w:val="20"/>
              </w:rPr>
              <w:t>Recepcionar las OC en el portal de acuerdo con las recepciones disponibles en bodega y/o certificados de recepción conforme.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CD0D5" w14:textId="77777777" w:rsidR="004B2113" w:rsidRPr="008326F6" w:rsidRDefault="004B2113" w:rsidP="00416421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</w:pPr>
            <w:r w:rsidRPr="008326F6">
              <w:rPr>
                <w:rFonts w:ascii="Arial" w:hAnsi="Arial" w:cs="Arial"/>
                <w:sz w:val="20"/>
              </w:rPr>
              <w:t>Diariamente</w:t>
            </w:r>
          </w:p>
        </w:tc>
      </w:tr>
      <w:tr w:rsidR="004B2113" w:rsidRPr="008326F6" w14:paraId="0B2EF43E" w14:textId="77777777" w:rsidTr="00416421">
        <w:tc>
          <w:tcPr>
            <w:tcW w:w="7230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9CBCC5A" w14:textId="77777777" w:rsidR="004B2113" w:rsidRPr="008326F6" w:rsidRDefault="004B2113" w:rsidP="00416421">
            <w:pPr>
              <w:jc w:val="both"/>
              <w:rPr>
                <w:rFonts w:ascii="Arial" w:eastAsia="MS Mincho" w:hAnsi="Arial" w:cs="Arial"/>
                <w:b/>
                <w:bCs/>
                <w:color w:val="000000"/>
                <w:sz w:val="20"/>
                <w:lang w:eastAsia="ja-JP"/>
              </w:rPr>
            </w:pPr>
            <w:r w:rsidRPr="008326F6">
              <w:rPr>
                <w:rFonts w:ascii="Arial" w:hAnsi="Arial" w:cs="Arial"/>
                <w:sz w:val="20"/>
              </w:rPr>
              <w:t xml:space="preserve">Creación y asignación de folio presupuestario a las OC para enviar a autorizar.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7A6B8DE1" w14:textId="77777777" w:rsidR="004B2113" w:rsidRPr="008326F6" w:rsidRDefault="004B2113" w:rsidP="00416421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</w:pPr>
            <w:r w:rsidRPr="008326F6">
              <w:rPr>
                <w:rFonts w:ascii="Arial" w:hAnsi="Arial" w:cs="Arial"/>
                <w:sz w:val="20"/>
              </w:rPr>
              <w:t>Diariamente</w:t>
            </w:r>
          </w:p>
        </w:tc>
      </w:tr>
      <w:tr w:rsidR="004B2113" w:rsidRPr="008326F6" w14:paraId="1C5B6B1F" w14:textId="77777777" w:rsidTr="00416421">
        <w:tc>
          <w:tcPr>
            <w:tcW w:w="723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5C999C" w14:textId="77777777" w:rsidR="004B2113" w:rsidRPr="008326F6" w:rsidRDefault="004B2113" w:rsidP="00416421">
            <w:pPr>
              <w:jc w:val="both"/>
              <w:rPr>
                <w:rFonts w:ascii="Arial" w:hAnsi="Arial" w:cs="Arial"/>
                <w:sz w:val="20"/>
              </w:rPr>
            </w:pPr>
            <w:r w:rsidRPr="008326F6">
              <w:rPr>
                <w:rFonts w:ascii="Arial" w:hAnsi="Arial" w:cs="Arial"/>
                <w:sz w:val="20"/>
              </w:rPr>
              <w:t>Controlar la vigencia de las órdenes de compra del Portal Mercado Público, que es de 45 días corridos. Velando por cancelar aquellas que se encuentran sobre ese plazo y realizar la respectiva recuperación de presupuesto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7DBA28" w14:textId="77777777" w:rsidR="004B2113" w:rsidRPr="008326F6" w:rsidRDefault="004B2113" w:rsidP="00416421">
            <w:pPr>
              <w:jc w:val="center"/>
              <w:rPr>
                <w:rFonts w:ascii="Arial" w:hAnsi="Arial" w:cs="Arial"/>
                <w:sz w:val="20"/>
              </w:rPr>
            </w:pPr>
            <w:r w:rsidRPr="008326F6">
              <w:rPr>
                <w:rFonts w:ascii="Arial" w:hAnsi="Arial" w:cs="Arial"/>
                <w:sz w:val="20"/>
              </w:rPr>
              <w:t>Diariamente</w:t>
            </w:r>
          </w:p>
        </w:tc>
      </w:tr>
      <w:tr w:rsidR="004B2113" w:rsidRPr="008326F6" w14:paraId="1058A990" w14:textId="77777777" w:rsidTr="00416421">
        <w:tc>
          <w:tcPr>
            <w:tcW w:w="7230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A294EE3" w14:textId="77777777" w:rsidR="004B2113" w:rsidRPr="008326F6" w:rsidRDefault="004B2113" w:rsidP="00416421">
            <w:pPr>
              <w:jc w:val="both"/>
              <w:rPr>
                <w:rFonts w:ascii="Arial" w:eastAsia="MS Mincho" w:hAnsi="Arial" w:cs="Arial"/>
                <w:bCs/>
                <w:color w:val="000000"/>
                <w:sz w:val="20"/>
                <w:lang w:eastAsia="ja-JP"/>
              </w:rPr>
            </w:pPr>
            <w:r w:rsidRPr="008326F6">
              <w:rPr>
                <w:rFonts w:ascii="Arial" w:eastAsia="MS Mincho" w:hAnsi="Arial" w:cs="Arial"/>
                <w:bCs/>
                <w:color w:val="000000"/>
                <w:sz w:val="20"/>
                <w:lang w:eastAsia="ja-JP"/>
              </w:rPr>
              <w:t xml:space="preserve">Controlar el presupuesto y vigencia de los convenios oficializados vía resolución exenta con la finalidad de evitar compras por sobre el presupuesto asignado al convenio y también evitar que el convenio caduque por cumplimiento en el plazo de vigencia. 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DC4575F" w14:textId="77777777" w:rsidR="004B2113" w:rsidRPr="008326F6" w:rsidRDefault="004B2113" w:rsidP="00416421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</w:pPr>
            <w:r w:rsidRPr="008326F6">
              <w:rPr>
                <w:rFonts w:ascii="Arial" w:hAnsi="Arial" w:cs="Arial"/>
                <w:sz w:val="20"/>
              </w:rPr>
              <w:t>Semanal</w:t>
            </w:r>
          </w:p>
        </w:tc>
      </w:tr>
      <w:tr w:rsidR="004B2113" w:rsidRPr="008326F6" w14:paraId="00A46D46" w14:textId="77777777" w:rsidTr="00416421">
        <w:tc>
          <w:tcPr>
            <w:tcW w:w="723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46DA8D1" w14:textId="77777777" w:rsidR="004B2113" w:rsidRPr="008326F6" w:rsidRDefault="004B2113" w:rsidP="00416421">
            <w:pPr>
              <w:jc w:val="both"/>
              <w:rPr>
                <w:rFonts w:ascii="Arial" w:eastAsia="MS Mincho" w:hAnsi="Arial" w:cs="Arial"/>
                <w:bCs/>
                <w:color w:val="000000"/>
                <w:sz w:val="20"/>
                <w:lang w:eastAsia="ja-JP"/>
              </w:rPr>
            </w:pPr>
            <w:r w:rsidRPr="008326F6">
              <w:rPr>
                <w:rFonts w:ascii="Arial" w:eastAsia="MS Mincho" w:hAnsi="Arial" w:cs="Arial"/>
                <w:bCs/>
                <w:color w:val="000000"/>
                <w:sz w:val="20"/>
                <w:lang w:eastAsia="ja-JP"/>
              </w:rPr>
              <w:t>Proporcionar educación y/o formación a los referentes técnicos y/o funcionarios del Hospital (autorizados) para solicitar compras de Bienes y/o servicios de consumos, entregando todos los antecedentes que permitan concretar compras oportunas, eficiencias e inteligentes.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F239E8" w14:textId="77777777" w:rsidR="004B2113" w:rsidRPr="008326F6" w:rsidRDefault="004B2113" w:rsidP="00416421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</w:pPr>
            <w:r w:rsidRPr="008326F6">
              <w:rPr>
                <w:rFonts w:ascii="Arial" w:hAnsi="Arial" w:cs="Arial"/>
                <w:sz w:val="20"/>
              </w:rPr>
              <w:t>Según requerimiento</w:t>
            </w:r>
          </w:p>
        </w:tc>
      </w:tr>
      <w:tr w:rsidR="004B2113" w:rsidRPr="008326F6" w14:paraId="2FE97570" w14:textId="77777777" w:rsidTr="00416421">
        <w:tc>
          <w:tcPr>
            <w:tcW w:w="7230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F00D0CD" w14:textId="77777777" w:rsidR="004B2113" w:rsidRPr="008326F6" w:rsidRDefault="004B2113" w:rsidP="00416421">
            <w:pPr>
              <w:jc w:val="both"/>
              <w:rPr>
                <w:rFonts w:ascii="Arial" w:hAnsi="Arial" w:cs="Arial"/>
                <w:sz w:val="20"/>
              </w:rPr>
            </w:pPr>
            <w:r w:rsidRPr="008326F6">
              <w:rPr>
                <w:rFonts w:ascii="Arial" w:hAnsi="Arial" w:cs="Arial"/>
                <w:sz w:val="20"/>
              </w:rPr>
              <w:t>Ejecutar y controlar las compras autorizadas mediante mecanismo de anticipos a proveedores sean rendidas con la documentación completa (Facturas, Orden de Compra, etc.) el mismo día.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1D570F0F" w14:textId="77777777" w:rsidR="004B2113" w:rsidRPr="008326F6" w:rsidRDefault="004B2113" w:rsidP="00416421">
            <w:pPr>
              <w:jc w:val="center"/>
              <w:rPr>
                <w:rFonts w:ascii="Arial" w:hAnsi="Arial" w:cs="Arial"/>
                <w:sz w:val="20"/>
              </w:rPr>
            </w:pPr>
            <w:r w:rsidRPr="008326F6">
              <w:rPr>
                <w:rFonts w:ascii="Arial" w:hAnsi="Arial" w:cs="Arial"/>
                <w:sz w:val="20"/>
              </w:rPr>
              <w:t>Según Requerimiento</w:t>
            </w:r>
          </w:p>
        </w:tc>
      </w:tr>
      <w:tr w:rsidR="004B2113" w:rsidRPr="008326F6" w14:paraId="66693B33" w14:textId="77777777" w:rsidTr="00416421">
        <w:tc>
          <w:tcPr>
            <w:tcW w:w="72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B0C00" w14:textId="77777777" w:rsidR="004B2113" w:rsidRPr="008326F6" w:rsidRDefault="004B2113" w:rsidP="00416421">
            <w:pPr>
              <w:jc w:val="both"/>
              <w:rPr>
                <w:rFonts w:ascii="Arial" w:eastAsia="MS Mincho" w:hAnsi="Arial" w:cs="Arial"/>
                <w:bCs/>
                <w:color w:val="000000"/>
                <w:sz w:val="20"/>
                <w:lang w:eastAsia="ja-JP"/>
              </w:rPr>
            </w:pPr>
            <w:r w:rsidRPr="008326F6">
              <w:rPr>
                <w:rFonts w:ascii="Arial" w:eastAsia="MS Mincho" w:hAnsi="Arial" w:cs="Arial"/>
                <w:bCs/>
                <w:sz w:val="20"/>
                <w:lang w:eastAsia="ja-JP"/>
              </w:rPr>
              <w:t>Otras funciones que requieran la Jefatura directa o Jefatura Superior.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182C53" w14:textId="77777777" w:rsidR="004B2113" w:rsidRPr="008326F6" w:rsidRDefault="004B2113" w:rsidP="00416421">
            <w:pPr>
              <w:jc w:val="center"/>
              <w:rPr>
                <w:rFonts w:ascii="Arial" w:eastAsia="MS Mincho" w:hAnsi="Arial" w:cs="Arial"/>
                <w:bCs/>
                <w:sz w:val="20"/>
                <w:lang w:eastAsia="ja-JP"/>
              </w:rPr>
            </w:pPr>
            <w:r w:rsidRPr="008326F6">
              <w:rPr>
                <w:rFonts w:ascii="Arial" w:eastAsia="MS Mincho" w:hAnsi="Arial" w:cs="Arial"/>
                <w:bCs/>
                <w:sz w:val="20"/>
                <w:lang w:eastAsia="ja-JP"/>
              </w:rPr>
              <w:t>Según Requerimiento</w:t>
            </w:r>
          </w:p>
        </w:tc>
      </w:tr>
    </w:tbl>
    <w:p w14:paraId="60928DC0" w14:textId="77777777" w:rsidR="00646213" w:rsidRPr="00646213" w:rsidRDefault="00646213" w:rsidP="00646213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7154F954" w14:textId="77777777" w:rsidR="00646213" w:rsidRPr="00646213" w:rsidRDefault="00646213" w:rsidP="00646213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  <w:r w:rsidRPr="00646213">
        <w:rPr>
          <w:rFonts w:ascii="Arial" w:eastAsia="MS Mincho" w:hAnsi="Arial" w:cs="Arial"/>
          <w:b/>
          <w:sz w:val="20"/>
          <w:szCs w:val="20"/>
          <w:lang w:eastAsia="ja-JP"/>
        </w:rPr>
        <w:tab/>
      </w:r>
      <w:r w:rsidRPr="00646213">
        <w:rPr>
          <w:rFonts w:ascii="Arial" w:eastAsia="MS Mincho" w:hAnsi="Arial" w:cs="Arial"/>
          <w:b/>
          <w:sz w:val="20"/>
          <w:szCs w:val="20"/>
          <w:lang w:eastAsia="ja-JP"/>
        </w:rPr>
        <w:tab/>
      </w:r>
      <w:r w:rsidRPr="00646213">
        <w:rPr>
          <w:rFonts w:ascii="Arial" w:eastAsia="MS Mincho" w:hAnsi="Arial" w:cs="Arial"/>
          <w:b/>
          <w:sz w:val="20"/>
          <w:szCs w:val="20"/>
          <w:lang w:eastAsia="ja-JP"/>
        </w:rPr>
        <w:tab/>
      </w:r>
      <w:r w:rsidRPr="00646213">
        <w:rPr>
          <w:rFonts w:ascii="Arial" w:eastAsia="MS Mincho" w:hAnsi="Arial" w:cs="Arial"/>
          <w:b/>
          <w:sz w:val="20"/>
          <w:szCs w:val="20"/>
          <w:lang w:eastAsia="ja-JP"/>
        </w:rPr>
        <w:tab/>
      </w:r>
      <w:r w:rsidRPr="00646213">
        <w:rPr>
          <w:rFonts w:ascii="Arial" w:eastAsia="MS Mincho" w:hAnsi="Arial" w:cs="Arial"/>
          <w:b/>
          <w:sz w:val="20"/>
          <w:szCs w:val="20"/>
          <w:lang w:eastAsia="ja-JP"/>
        </w:rPr>
        <w:tab/>
      </w:r>
      <w:r w:rsidRPr="00646213">
        <w:rPr>
          <w:rFonts w:ascii="Arial" w:eastAsia="MS Mincho" w:hAnsi="Arial" w:cs="Arial"/>
          <w:b/>
          <w:sz w:val="20"/>
          <w:szCs w:val="20"/>
          <w:lang w:eastAsia="ja-JP"/>
        </w:rPr>
        <w:tab/>
      </w:r>
    </w:p>
    <w:p w14:paraId="63EE1203" w14:textId="2DCB9DD4" w:rsidR="00646213" w:rsidRPr="00646213" w:rsidRDefault="004B2113" w:rsidP="00646213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1.</w:t>
      </w:r>
      <w:r w:rsidR="00646213" w:rsidRPr="00646213">
        <w:rPr>
          <w:rFonts w:ascii="Arial" w:eastAsia="MS Mincho" w:hAnsi="Arial" w:cs="Arial"/>
          <w:b/>
          <w:sz w:val="20"/>
          <w:szCs w:val="20"/>
          <w:lang w:eastAsia="ja-JP"/>
        </w:rPr>
        <w:t>4.- FUNCIONES GES DEL CARGO</w:t>
      </w:r>
    </w:p>
    <w:p w14:paraId="3F35D8BA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i/>
          <w:sz w:val="20"/>
          <w:szCs w:val="20"/>
          <w:lang w:eastAsia="ja-JP"/>
        </w:rPr>
      </w:pPr>
      <w:r w:rsidRPr="00646213">
        <w:rPr>
          <w:rFonts w:ascii="Arial" w:eastAsia="MS Mincho" w:hAnsi="Arial" w:cs="Arial"/>
          <w:b/>
          <w:sz w:val="20"/>
          <w:szCs w:val="20"/>
          <w:lang w:eastAsia="ja-JP"/>
        </w:rPr>
        <w:t xml:space="preserve"> </w:t>
      </w: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8980"/>
      </w:tblGrid>
      <w:tr w:rsidR="00646213" w:rsidRPr="00646213" w14:paraId="0EF3F11F" w14:textId="77777777" w:rsidTr="00646213">
        <w:trPr>
          <w:trHeight w:val="70"/>
          <w:jc w:val="center"/>
        </w:trPr>
        <w:tc>
          <w:tcPr>
            <w:tcW w:w="8980" w:type="dxa"/>
            <w:tcBorders>
              <w:top w:val="single" w:sz="6" w:space="0" w:color="44546A"/>
              <w:left w:val="single" w:sz="6" w:space="0" w:color="44546A"/>
              <w:bottom w:val="single" w:sz="6" w:space="0" w:color="auto"/>
              <w:right w:val="single" w:sz="6" w:space="0" w:color="44546A"/>
            </w:tcBorders>
            <w:shd w:val="clear" w:color="auto" w:fill="auto"/>
          </w:tcPr>
          <w:p w14:paraId="0FC83708" w14:textId="77777777" w:rsidR="00646213" w:rsidRPr="00646213" w:rsidRDefault="00646213" w:rsidP="0064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 aplica.</w:t>
            </w:r>
          </w:p>
        </w:tc>
      </w:tr>
    </w:tbl>
    <w:p w14:paraId="3F75E31E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2896B9DC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3964FD19" w14:textId="57750A9E" w:rsidR="00646213" w:rsidRPr="00646213" w:rsidRDefault="004B2113" w:rsidP="00646213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1.</w:t>
      </w:r>
      <w:r w:rsidR="00646213" w:rsidRPr="00646213">
        <w:rPr>
          <w:rFonts w:ascii="Arial" w:eastAsia="MS Mincho" w:hAnsi="Arial" w:cs="Arial"/>
          <w:b/>
          <w:sz w:val="20"/>
          <w:szCs w:val="20"/>
          <w:lang w:eastAsia="ja-JP"/>
        </w:rPr>
        <w:t>5.- REQUISITOS FORMALES DE EDUCACIÓN, CAPACITACIÓN Y/O E</w:t>
      </w:r>
      <w:r w:rsidR="00416421">
        <w:rPr>
          <w:rFonts w:ascii="Arial" w:eastAsia="MS Mincho" w:hAnsi="Arial" w:cs="Arial"/>
          <w:b/>
          <w:sz w:val="20"/>
          <w:szCs w:val="20"/>
          <w:lang w:eastAsia="ja-JP"/>
        </w:rPr>
        <w:t>SPECIALIZACIÓN</w:t>
      </w:r>
    </w:p>
    <w:p w14:paraId="724E6931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45267715" w14:textId="0336FE66" w:rsidR="00646213" w:rsidRPr="00646213" w:rsidRDefault="006D53C1" w:rsidP="00646213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1.</w:t>
      </w:r>
      <w:r w:rsidR="00646213" w:rsidRPr="00646213">
        <w:rPr>
          <w:rFonts w:ascii="Arial" w:eastAsia="MS Mincho" w:hAnsi="Arial" w:cs="Arial"/>
          <w:b/>
          <w:sz w:val="20"/>
          <w:szCs w:val="20"/>
          <w:lang w:eastAsia="ja-JP"/>
        </w:rPr>
        <w:t>5.1. Nivel Educacional Mínimo Requerido:</w:t>
      </w:r>
    </w:p>
    <w:tbl>
      <w:tblPr>
        <w:tblW w:w="9033" w:type="dxa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1464"/>
        <w:gridCol w:w="668"/>
        <w:gridCol w:w="1336"/>
        <w:gridCol w:w="890"/>
        <w:gridCol w:w="1558"/>
        <w:gridCol w:w="668"/>
        <w:gridCol w:w="1901"/>
        <w:gridCol w:w="548"/>
      </w:tblGrid>
      <w:tr w:rsidR="00646213" w:rsidRPr="00646213" w14:paraId="0A453CDD" w14:textId="77777777" w:rsidTr="00646213">
        <w:trPr>
          <w:trHeight w:val="384"/>
          <w:jc w:val="center"/>
        </w:trPr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34B40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E. B</w:t>
            </w:r>
            <w:r w:rsidRPr="00646213">
              <w:rPr>
                <w:rFonts w:ascii="Arial" w:eastAsia="MS Mincho" w:hAnsi="Arial" w:cs="Arial"/>
                <w:bCs/>
                <w:color w:val="000000"/>
                <w:sz w:val="20"/>
                <w:szCs w:val="20"/>
                <w:shd w:val="clear" w:color="auto" w:fill="FFFFFF"/>
                <w:lang w:eastAsia="ja-JP"/>
              </w:rPr>
              <w:t xml:space="preserve">ásica   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4C5AC24C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eastAsia="ja-JP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CB4C0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E. Media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3E0F0D1B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eastAsia="ja-JP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6991A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F. Técnica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7ADC618B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eastAsia="ja-JP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70F4C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Cs/>
                <w:color w:val="000000"/>
                <w:sz w:val="20"/>
                <w:szCs w:val="20"/>
                <w:lang w:eastAsia="ja-JP"/>
              </w:rPr>
              <w:t>F. Profesional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0532D5EB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FFFFFF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X</w:t>
            </w:r>
          </w:p>
        </w:tc>
      </w:tr>
    </w:tbl>
    <w:p w14:paraId="1D3CAF5F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3C20951F" w14:textId="4FFC09FE" w:rsidR="00646213" w:rsidRPr="00646213" w:rsidRDefault="006D53C1" w:rsidP="00646213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1.</w:t>
      </w:r>
      <w:r w:rsidR="00646213" w:rsidRPr="00646213">
        <w:rPr>
          <w:rFonts w:ascii="Arial" w:eastAsia="MS Mincho" w:hAnsi="Arial" w:cs="Arial"/>
          <w:b/>
          <w:sz w:val="20"/>
          <w:szCs w:val="20"/>
          <w:lang w:eastAsia="ja-JP"/>
        </w:rPr>
        <w:t xml:space="preserve">5.2. Título Profesional, Formación Técnica o </w:t>
      </w:r>
      <w:r w:rsidR="00416421">
        <w:rPr>
          <w:rFonts w:ascii="Arial" w:eastAsia="MS Mincho" w:hAnsi="Arial" w:cs="Arial"/>
          <w:b/>
          <w:sz w:val="20"/>
          <w:szCs w:val="20"/>
          <w:lang w:eastAsia="ja-JP"/>
        </w:rPr>
        <w:t>Área de Especialización</w:t>
      </w:r>
      <w:r w:rsidR="00646213" w:rsidRPr="00646213">
        <w:rPr>
          <w:rFonts w:ascii="Arial" w:eastAsia="MS Mincho" w:hAnsi="Arial" w:cs="Arial"/>
          <w:b/>
          <w:sz w:val="20"/>
          <w:szCs w:val="20"/>
          <w:lang w:eastAsia="ja-JP"/>
        </w:rPr>
        <w:t xml:space="preserve">: 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646213" w:rsidRPr="00646213" w14:paraId="25BEA1B3" w14:textId="77777777" w:rsidTr="00646213">
        <w:trPr>
          <w:trHeight w:val="323"/>
          <w:jc w:val="center"/>
        </w:trPr>
        <w:tc>
          <w:tcPr>
            <w:tcW w:w="9039" w:type="dxa"/>
          </w:tcPr>
          <w:p w14:paraId="12467622" w14:textId="77777777" w:rsidR="008326F6" w:rsidRDefault="00416421" w:rsidP="008326F6">
            <w:pPr>
              <w:spacing w:after="0" w:line="240" w:lineRule="auto"/>
              <w:jc w:val="both"/>
              <w:rPr>
                <w:rFonts w:eastAsia="MS Mincho" w:cs="Arial"/>
                <w:bCs/>
                <w:szCs w:val="20"/>
                <w:lang w:eastAsia="ja-JP"/>
              </w:rPr>
            </w:pPr>
            <w:r w:rsidRPr="00363343">
              <w:rPr>
                <w:rFonts w:eastAsia="MS Mincho" w:cs="Arial"/>
                <w:bCs/>
                <w:szCs w:val="20"/>
                <w:lang w:eastAsia="ja-JP"/>
              </w:rPr>
              <w:t>Título Profesional de una carrera de, a lo menos, ocho semestres de duración, otorgado por una Universidad o Instituto Profesional del Estado o reconocido por éste o aquellos validados en Chile de acuerdo con la legislación vigente.</w:t>
            </w:r>
          </w:p>
          <w:p w14:paraId="7F3B6468" w14:textId="77777777" w:rsidR="008326F6" w:rsidRDefault="008326F6" w:rsidP="008326F6">
            <w:pPr>
              <w:spacing w:after="0" w:line="240" w:lineRule="auto"/>
              <w:jc w:val="both"/>
              <w:rPr>
                <w:rFonts w:eastAsia="MS Mincho" w:cs="Arial"/>
                <w:bCs/>
                <w:szCs w:val="20"/>
                <w:lang w:eastAsia="ja-JP"/>
              </w:rPr>
            </w:pPr>
          </w:p>
          <w:p w14:paraId="59D0439C" w14:textId="6285420F" w:rsidR="00646213" w:rsidRPr="008326F6" w:rsidRDefault="00416421" w:rsidP="008326F6">
            <w:pPr>
              <w:spacing w:after="0" w:line="240" w:lineRule="auto"/>
              <w:jc w:val="both"/>
              <w:rPr>
                <w:rFonts w:eastAsia="MS Mincho" w:cs="Arial"/>
                <w:bCs/>
                <w:szCs w:val="20"/>
                <w:lang w:eastAsia="ja-JP"/>
              </w:rPr>
            </w:pPr>
            <w:r>
              <w:rPr>
                <w:rFonts w:eastAsia="MS Mincho" w:cs="Arial"/>
                <w:bCs/>
                <w:szCs w:val="20"/>
                <w:lang w:eastAsia="ja-JP"/>
              </w:rPr>
              <w:t>Título de Ingeniero en Industrial, Comercial, Administración de Empresas, Control de Gestión, Administración Pública</w:t>
            </w:r>
            <w:r w:rsidR="00F54079">
              <w:rPr>
                <w:rFonts w:eastAsia="MS Mincho" w:cs="Arial"/>
                <w:bCs/>
                <w:szCs w:val="20"/>
                <w:lang w:eastAsia="ja-JP"/>
              </w:rPr>
              <w:t xml:space="preserve"> o similares.</w:t>
            </w:r>
          </w:p>
        </w:tc>
      </w:tr>
    </w:tbl>
    <w:p w14:paraId="5508DC1D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b/>
          <w:color w:val="000000"/>
          <w:spacing w:val="240"/>
          <w:sz w:val="20"/>
          <w:szCs w:val="20"/>
          <w:lang w:eastAsia="ja-JP"/>
        </w:rPr>
      </w:pPr>
    </w:p>
    <w:p w14:paraId="4FF116F5" w14:textId="36492CBF" w:rsidR="00646213" w:rsidRPr="00646213" w:rsidRDefault="006D53C1" w:rsidP="00646213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lastRenderedPageBreak/>
        <w:t>1.</w:t>
      </w:r>
      <w:r w:rsidR="00646213" w:rsidRPr="00646213">
        <w:rPr>
          <w:rFonts w:ascii="Arial" w:eastAsia="MS Mincho" w:hAnsi="Arial" w:cs="Arial"/>
          <w:b/>
          <w:sz w:val="20"/>
          <w:szCs w:val="20"/>
          <w:lang w:eastAsia="ja-JP"/>
        </w:rPr>
        <w:t>5.3. Po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st Título o Post Grado:</w:t>
      </w:r>
    </w:p>
    <w:tbl>
      <w:tblPr>
        <w:tblW w:w="9064" w:type="dxa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1654"/>
        <w:gridCol w:w="602"/>
        <w:gridCol w:w="1630"/>
        <w:gridCol w:w="602"/>
        <w:gridCol w:w="1649"/>
        <w:gridCol w:w="602"/>
        <w:gridCol w:w="1632"/>
        <w:gridCol w:w="693"/>
      </w:tblGrid>
      <w:tr w:rsidR="00646213" w:rsidRPr="00646213" w14:paraId="0FFE2415" w14:textId="77777777" w:rsidTr="00646213">
        <w:trPr>
          <w:trHeight w:val="333"/>
          <w:jc w:val="center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0A8759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Diplomado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01F75314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3ACF8E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Magister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53393149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249EEB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Doctorado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1BF16D06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F035E1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No requerido</w:t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DEEAF6"/>
          </w:tcPr>
          <w:p w14:paraId="754FC324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X</w:t>
            </w:r>
          </w:p>
        </w:tc>
      </w:tr>
      <w:tr w:rsidR="00646213" w:rsidRPr="00646213" w14:paraId="2B4B7784" w14:textId="77777777" w:rsidTr="00646213">
        <w:trPr>
          <w:trHeight w:val="333"/>
          <w:jc w:val="center"/>
        </w:trPr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23BAF19A" w14:textId="77777777" w:rsidR="00646213" w:rsidRPr="00646213" w:rsidRDefault="00646213" w:rsidP="00646213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Área:</w:t>
            </w: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ab/>
            </w:r>
          </w:p>
        </w:tc>
        <w:tc>
          <w:tcPr>
            <w:tcW w:w="74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D36EB8" w14:textId="77777777" w:rsidR="00646213" w:rsidRPr="00646213" w:rsidRDefault="00646213" w:rsidP="00646213">
            <w:pPr>
              <w:tabs>
                <w:tab w:val="left" w:pos="2835"/>
              </w:tabs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No aplica. </w:t>
            </w:r>
          </w:p>
        </w:tc>
      </w:tr>
    </w:tbl>
    <w:p w14:paraId="0934C14C" w14:textId="77777777" w:rsidR="00646213" w:rsidRPr="00646213" w:rsidRDefault="00646213" w:rsidP="00646213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47E838E1" w14:textId="13183A48" w:rsidR="00646213" w:rsidRPr="00646213" w:rsidRDefault="006D53C1" w:rsidP="00646213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1.</w:t>
      </w:r>
      <w:r w:rsidR="00646213" w:rsidRPr="00646213">
        <w:rPr>
          <w:rFonts w:ascii="Arial" w:eastAsia="MS Mincho" w:hAnsi="Arial" w:cs="Arial"/>
          <w:b/>
          <w:sz w:val="20"/>
          <w:szCs w:val="20"/>
          <w:lang w:eastAsia="ja-JP"/>
        </w:rPr>
        <w:t>5.4. Requisitos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</w:p>
    <w:p w14:paraId="32DAF963" w14:textId="77777777" w:rsidR="00646213" w:rsidRPr="00646213" w:rsidRDefault="00646213" w:rsidP="00646213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</w:p>
    <w:tbl>
      <w:tblPr>
        <w:tblW w:w="9206" w:type="dxa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2093"/>
        <w:gridCol w:w="4278"/>
        <w:gridCol w:w="1418"/>
        <w:gridCol w:w="1417"/>
      </w:tblGrid>
      <w:tr w:rsidR="00646213" w:rsidRPr="00646213" w14:paraId="0C190F76" w14:textId="77777777" w:rsidTr="00646213">
        <w:trPr>
          <w:trHeight w:val="192"/>
          <w:jc w:val="center"/>
        </w:trPr>
        <w:tc>
          <w:tcPr>
            <w:tcW w:w="6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5B9BD5"/>
              <w:right w:val="single" w:sz="6" w:space="0" w:color="000000"/>
            </w:tcBorders>
            <w:shd w:val="clear" w:color="auto" w:fill="auto"/>
          </w:tcPr>
          <w:p w14:paraId="159E2927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FFFFFF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9D7D01" w14:textId="1538955B" w:rsidR="00646213" w:rsidRPr="00646213" w:rsidRDefault="00416421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Deseable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18647" w14:textId="77C4CA5A" w:rsidR="00646213" w:rsidRPr="00646213" w:rsidRDefault="00416421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Excluyente</w:t>
            </w:r>
          </w:p>
        </w:tc>
      </w:tr>
      <w:tr w:rsidR="00646213" w:rsidRPr="00646213" w14:paraId="4A6E90DC" w14:textId="77777777" w:rsidTr="00646213">
        <w:trPr>
          <w:trHeight w:val="192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72E827" w14:textId="77777777" w:rsidR="00646213" w:rsidRPr="00646213" w:rsidRDefault="00646213" w:rsidP="00646213">
            <w:pPr>
              <w:spacing w:line="240" w:lineRule="auto"/>
              <w:rPr>
                <w:rFonts w:ascii="Arial" w:eastAsia="MS Mincho" w:hAnsi="Arial" w:cs="Arial"/>
                <w:bCs/>
                <w:i/>
                <w:color w:val="FFFFFF"/>
                <w:sz w:val="20"/>
                <w:szCs w:val="20"/>
              </w:rPr>
            </w:pP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Capacitación y perfeccionamiento requerido. </w:t>
            </w:r>
          </w:p>
          <w:p w14:paraId="2B40E22E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Cs/>
                <w:color w:val="FFFFFF"/>
                <w:sz w:val="20"/>
                <w:szCs w:val="20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7331D985" w14:textId="77777777" w:rsidR="00646213" w:rsidRPr="00646213" w:rsidRDefault="00646213" w:rsidP="00646213">
            <w:pPr>
              <w:tabs>
                <w:tab w:val="left" w:pos="825"/>
                <w:tab w:val="left" w:pos="1800"/>
              </w:tabs>
              <w:spacing w:after="0" w:line="240" w:lineRule="auto"/>
              <w:jc w:val="both"/>
              <w:rPr>
                <w:rFonts w:ascii="Arial" w:eastAsia="MS Mincho" w:hAnsi="Arial" w:cs="Arial"/>
                <w:bCs/>
                <w:color w:val="FFFFFF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Cs/>
                <w:color w:val="262626"/>
                <w:sz w:val="20"/>
                <w:szCs w:val="20"/>
                <w:lang w:eastAsia="ja-JP"/>
              </w:rPr>
              <w:t>Acreditación Mercado Público Vigente.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5A72C936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FFFFFF"/>
                <w:sz w:val="24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color w:val="262626"/>
                <w:sz w:val="24"/>
                <w:szCs w:val="20"/>
                <w:lang w:eastAsia="ja-JP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009E0D3D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color w:val="262626"/>
                <w:sz w:val="24"/>
                <w:szCs w:val="20"/>
                <w:lang w:eastAsia="ja-JP"/>
              </w:rPr>
            </w:pPr>
          </w:p>
        </w:tc>
      </w:tr>
      <w:tr w:rsidR="00646213" w:rsidRPr="00646213" w14:paraId="7B8847A5" w14:textId="77777777" w:rsidTr="00646213">
        <w:trPr>
          <w:trHeight w:val="192"/>
          <w:jc w:val="center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B82E81" w14:textId="77777777" w:rsidR="00646213" w:rsidRPr="00646213" w:rsidRDefault="00646213" w:rsidP="00646213">
            <w:pPr>
              <w:spacing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DCBCFD" w14:textId="77777777" w:rsidR="00646213" w:rsidRPr="00646213" w:rsidRDefault="00646213" w:rsidP="00646213">
            <w:pPr>
              <w:tabs>
                <w:tab w:val="left" w:pos="1425"/>
              </w:tabs>
              <w:spacing w:line="240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646213">
              <w:rPr>
                <w:rFonts w:ascii="Arial" w:eastAsia="MS Mincho" w:hAnsi="Arial" w:cs="Arial"/>
                <w:bCs/>
                <w:sz w:val="20"/>
                <w:szCs w:val="20"/>
              </w:rPr>
              <w:t>Manejo Sigfe.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4B239C" w14:textId="77777777" w:rsidR="00646213" w:rsidRPr="00646213" w:rsidRDefault="00646213" w:rsidP="00646213">
            <w:pPr>
              <w:tabs>
                <w:tab w:val="left" w:pos="1425"/>
              </w:tabs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4"/>
                <w:szCs w:val="20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4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A1C827" w14:textId="77777777" w:rsidR="00646213" w:rsidRPr="00646213" w:rsidRDefault="00646213" w:rsidP="00646213">
            <w:pPr>
              <w:tabs>
                <w:tab w:val="left" w:pos="1425"/>
              </w:tabs>
              <w:spacing w:line="240" w:lineRule="auto"/>
              <w:jc w:val="center"/>
              <w:rPr>
                <w:rFonts w:ascii="Arial" w:eastAsia="MS Mincho" w:hAnsi="Arial" w:cs="Arial"/>
                <w:bCs/>
                <w:color w:val="262626"/>
                <w:sz w:val="24"/>
                <w:szCs w:val="20"/>
              </w:rPr>
            </w:pPr>
          </w:p>
        </w:tc>
      </w:tr>
      <w:tr w:rsidR="00646213" w:rsidRPr="00646213" w14:paraId="457B08FB" w14:textId="77777777" w:rsidTr="00646213">
        <w:trPr>
          <w:trHeight w:val="192"/>
          <w:jc w:val="center"/>
        </w:trPr>
        <w:tc>
          <w:tcPr>
            <w:tcW w:w="20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319016" w14:textId="77777777" w:rsidR="00646213" w:rsidRPr="00646213" w:rsidRDefault="00646213" w:rsidP="00646213">
            <w:pPr>
              <w:spacing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Experiencia en un cargo igual o similar.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26715B4F" w14:textId="77777777" w:rsidR="00646213" w:rsidRPr="00646213" w:rsidRDefault="00646213" w:rsidP="00646213">
            <w:pPr>
              <w:spacing w:line="240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646213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Acreditar una experiencia profesional de 01 año, en un cargo igual o similar.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65C8ABD5" w14:textId="77777777" w:rsidR="00646213" w:rsidRPr="00646213" w:rsidRDefault="00646213" w:rsidP="00646213">
            <w:pPr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4"/>
                <w:szCs w:val="20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4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vAlign w:val="center"/>
          </w:tcPr>
          <w:p w14:paraId="5E74E4D1" w14:textId="77777777" w:rsidR="00646213" w:rsidRPr="00646213" w:rsidRDefault="00646213" w:rsidP="00646213">
            <w:pPr>
              <w:spacing w:line="240" w:lineRule="auto"/>
              <w:jc w:val="center"/>
              <w:rPr>
                <w:rFonts w:ascii="Arial" w:eastAsia="MS Mincho" w:hAnsi="Arial" w:cs="Arial"/>
                <w:bCs/>
                <w:color w:val="262626"/>
                <w:sz w:val="24"/>
                <w:szCs w:val="20"/>
              </w:rPr>
            </w:pPr>
          </w:p>
        </w:tc>
      </w:tr>
      <w:tr w:rsidR="00646213" w:rsidRPr="00646213" w14:paraId="6868D2F3" w14:textId="77777777" w:rsidTr="00646213">
        <w:trPr>
          <w:jc w:val="center"/>
        </w:trPr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1463F8" w14:textId="77777777" w:rsidR="00646213" w:rsidRPr="00646213" w:rsidRDefault="00646213" w:rsidP="00646213">
            <w:pPr>
              <w:spacing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Experiencia General.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4BF251" w14:textId="77777777" w:rsidR="00646213" w:rsidRPr="00646213" w:rsidRDefault="00646213" w:rsidP="00646213">
            <w:pPr>
              <w:tabs>
                <w:tab w:val="left" w:pos="1755"/>
              </w:tabs>
              <w:spacing w:line="240" w:lineRule="auto"/>
              <w:jc w:val="both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646213">
              <w:rPr>
                <w:rFonts w:ascii="Arial" w:eastAsia="MS Mincho" w:hAnsi="Arial" w:cs="Arial"/>
                <w:bCs/>
                <w:sz w:val="20"/>
                <w:szCs w:val="20"/>
              </w:rPr>
              <w:t>Acreditar una experiencia profesional de 02 años, en el sector público y/o privado.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BE35E" w14:textId="77777777" w:rsidR="00646213" w:rsidRPr="00646213" w:rsidRDefault="00646213" w:rsidP="00646213">
            <w:pPr>
              <w:tabs>
                <w:tab w:val="left" w:pos="1755"/>
              </w:tabs>
              <w:spacing w:line="240" w:lineRule="auto"/>
              <w:jc w:val="center"/>
              <w:rPr>
                <w:rFonts w:ascii="Arial" w:eastAsia="MS Mincho" w:hAnsi="Arial" w:cs="Arial"/>
                <w:b/>
                <w:bCs/>
                <w:sz w:val="24"/>
                <w:szCs w:val="20"/>
              </w:rPr>
            </w:pPr>
            <w:r w:rsidRPr="00646213">
              <w:rPr>
                <w:rFonts w:ascii="Arial" w:eastAsia="MS Mincho" w:hAnsi="Arial" w:cs="Arial"/>
                <w:b/>
                <w:bCs/>
                <w:color w:val="262626"/>
                <w:sz w:val="24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E741A" w14:textId="77777777" w:rsidR="00646213" w:rsidRPr="00646213" w:rsidRDefault="00646213" w:rsidP="00646213">
            <w:pPr>
              <w:tabs>
                <w:tab w:val="left" w:pos="1755"/>
              </w:tabs>
              <w:spacing w:line="240" w:lineRule="auto"/>
              <w:jc w:val="center"/>
              <w:rPr>
                <w:rFonts w:ascii="Arial" w:eastAsia="MS Mincho" w:hAnsi="Arial" w:cs="Arial"/>
                <w:bCs/>
                <w:color w:val="262626"/>
                <w:sz w:val="24"/>
                <w:szCs w:val="20"/>
              </w:rPr>
            </w:pPr>
          </w:p>
        </w:tc>
      </w:tr>
    </w:tbl>
    <w:p w14:paraId="18719563" w14:textId="77777777" w:rsidR="00646213" w:rsidRPr="00646213" w:rsidRDefault="00646213" w:rsidP="00646213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587CBA06" w14:textId="77777777" w:rsidR="00646213" w:rsidRPr="00646213" w:rsidRDefault="00646213" w:rsidP="00646213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43F967D3" w14:textId="5393CFE9" w:rsidR="00646213" w:rsidRPr="00646213" w:rsidRDefault="006D53C1" w:rsidP="00646213">
      <w:pPr>
        <w:spacing w:after="0" w:line="24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1.</w:t>
      </w:r>
      <w:r w:rsidR="00646213" w:rsidRPr="00646213">
        <w:rPr>
          <w:rFonts w:ascii="Arial" w:eastAsia="MS Mincho" w:hAnsi="Arial" w:cs="Arial"/>
          <w:b/>
          <w:sz w:val="20"/>
          <w:szCs w:val="20"/>
          <w:lang w:eastAsia="ja-JP"/>
        </w:rPr>
        <w:t>6.- OTROS REQUISITOS Y CARACTERÍSTICAS DEL CARGO</w:t>
      </w:r>
    </w:p>
    <w:p w14:paraId="5210D5DB" w14:textId="77777777" w:rsidR="00646213" w:rsidRPr="00646213" w:rsidRDefault="00646213" w:rsidP="00646213">
      <w:pPr>
        <w:spacing w:after="0" w:line="240" w:lineRule="auto"/>
        <w:rPr>
          <w:rFonts w:ascii="Arial" w:eastAsia="MS Mincho" w:hAnsi="Arial" w:cs="Arial"/>
          <w:b/>
          <w:sz w:val="20"/>
          <w:szCs w:val="20"/>
          <w:highlight w:val="yellow"/>
          <w:lang w:eastAsia="ja-JP"/>
        </w:rPr>
      </w:pPr>
    </w:p>
    <w:tbl>
      <w:tblPr>
        <w:tblW w:w="9209" w:type="dxa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1E0" w:firstRow="1" w:lastRow="1" w:firstColumn="1" w:lastColumn="1" w:noHBand="0" w:noVBand="0"/>
      </w:tblPr>
      <w:tblGrid>
        <w:gridCol w:w="4052"/>
        <w:gridCol w:w="731"/>
        <w:gridCol w:w="733"/>
        <w:gridCol w:w="3693"/>
      </w:tblGrid>
      <w:tr w:rsidR="00646213" w:rsidRPr="00646213" w14:paraId="5145F192" w14:textId="77777777" w:rsidTr="00646213">
        <w:trPr>
          <w:jc w:val="center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E901FB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Descripción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FDE8B5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D5183C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No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40F7D48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Especificar</w:t>
            </w:r>
          </w:p>
        </w:tc>
      </w:tr>
      <w:tr w:rsidR="00646213" w:rsidRPr="00646213" w14:paraId="2252119F" w14:textId="77777777" w:rsidTr="00646213">
        <w:trPr>
          <w:jc w:val="center"/>
        </w:trPr>
        <w:tc>
          <w:tcPr>
            <w:tcW w:w="405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035153A5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Manejo de dinero.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02A01B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C50A60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69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372BB1D5" w14:textId="77777777" w:rsidR="00646213" w:rsidRPr="00646213" w:rsidRDefault="00646213" w:rsidP="00646213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</w:p>
        </w:tc>
      </w:tr>
      <w:tr w:rsidR="00646213" w:rsidRPr="00646213" w14:paraId="3F95DB99" w14:textId="77777777" w:rsidTr="00646213">
        <w:trPr>
          <w:trHeight w:val="753"/>
          <w:jc w:val="center"/>
        </w:trPr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417AC10D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Manejo de información confidencial.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4CE3B8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C8D513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18A2FB78" w14:textId="77777777" w:rsidR="00646213" w:rsidRPr="00646213" w:rsidRDefault="00646213" w:rsidP="00646213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Información de la unidad interna, documentación general manejada por la unidad.</w:t>
            </w:r>
          </w:p>
        </w:tc>
      </w:tr>
      <w:tr w:rsidR="00646213" w:rsidRPr="00646213" w14:paraId="773D23C1" w14:textId="77777777" w:rsidTr="00646213">
        <w:trPr>
          <w:jc w:val="center"/>
        </w:trPr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73164E7A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Manejo de materiales.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CD8C9E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984B43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768C1637" w14:textId="77777777" w:rsidR="00646213" w:rsidRPr="00646213" w:rsidRDefault="00646213" w:rsidP="00646213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</w:p>
        </w:tc>
      </w:tr>
      <w:tr w:rsidR="00646213" w:rsidRPr="00646213" w14:paraId="562B8E7A" w14:textId="77777777" w:rsidTr="00646213">
        <w:trPr>
          <w:jc w:val="center"/>
        </w:trPr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7F9192FA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Manejo de equipos y/o herramientas.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C0885E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3C4842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22ACB1BE" w14:textId="6AC33CB9" w:rsidR="00646213" w:rsidRPr="00646213" w:rsidRDefault="00416421" w:rsidP="00646213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Equipos computacionales</w:t>
            </w:r>
          </w:p>
        </w:tc>
      </w:tr>
      <w:tr w:rsidR="00646213" w:rsidRPr="00646213" w14:paraId="55AE9E4F" w14:textId="77777777" w:rsidTr="00646213">
        <w:trPr>
          <w:jc w:val="center"/>
        </w:trPr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6005D0F5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Manejo de Tecnologías de Información.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2E43C2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EA53E0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27A08F85" w14:textId="3DC0951C" w:rsidR="00646213" w:rsidRPr="00646213" w:rsidRDefault="00080232" w:rsidP="00646213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ja-JP"/>
              </w:rPr>
              <w:t>Microsoft Office, Sigfe y</w:t>
            </w:r>
            <w:r w:rsidR="00646213" w:rsidRPr="00646213">
              <w:rPr>
                <w:rFonts w:ascii="Arial" w:eastAsia="Calibri" w:hAnsi="Arial" w:cs="Arial"/>
                <w:sz w:val="20"/>
                <w:szCs w:val="20"/>
                <w:lang w:eastAsia="ja-JP"/>
              </w:rPr>
              <w:t xml:space="preserve"> Mercado Público. </w:t>
            </w:r>
          </w:p>
        </w:tc>
      </w:tr>
      <w:tr w:rsidR="00646213" w:rsidRPr="00646213" w14:paraId="7CF5FA0E" w14:textId="77777777" w:rsidTr="00646213">
        <w:trPr>
          <w:jc w:val="center"/>
        </w:trPr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26FC10FF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Carga o descarga de material.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24C760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018551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22644D4B" w14:textId="77777777" w:rsidR="00646213" w:rsidRPr="00646213" w:rsidRDefault="00646213" w:rsidP="00646213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</w:p>
        </w:tc>
      </w:tr>
      <w:tr w:rsidR="00646213" w:rsidRPr="00646213" w14:paraId="207C2AE1" w14:textId="77777777" w:rsidTr="00646213">
        <w:trPr>
          <w:jc w:val="center"/>
        </w:trPr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0386D3B1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Puesto de trabajo se encuentra calificado como Trabajo Pesado, según Ley N° 19.404.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73D04A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0AA06C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26B8F42D" w14:textId="77777777" w:rsidR="00646213" w:rsidRPr="00646213" w:rsidRDefault="00646213" w:rsidP="00646213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</w:p>
        </w:tc>
      </w:tr>
      <w:tr w:rsidR="00646213" w:rsidRPr="00646213" w14:paraId="70EC8E0D" w14:textId="77777777" w:rsidTr="00646213">
        <w:trPr>
          <w:jc w:val="center"/>
        </w:trPr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14:paraId="5685CCFC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Riesgos asociados al cargo.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15B1D1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5389B2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44D66BA6" w14:textId="77777777" w:rsidR="00646213" w:rsidRPr="00646213" w:rsidRDefault="00646213" w:rsidP="00646213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Riesgo de Caídas y tendinitis; Nivel Medio.</w:t>
            </w:r>
          </w:p>
        </w:tc>
      </w:tr>
      <w:tr w:rsidR="00646213" w:rsidRPr="00646213" w14:paraId="507CDA96" w14:textId="77777777" w:rsidTr="00646213">
        <w:trPr>
          <w:jc w:val="center"/>
        </w:trPr>
        <w:tc>
          <w:tcPr>
            <w:tcW w:w="4052" w:type="dxa"/>
            <w:tcBorders>
              <w:left w:val="single" w:sz="4" w:space="0" w:color="auto"/>
              <w:right w:val="single" w:sz="6" w:space="0" w:color="000000"/>
            </w:tcBorders>
            <w:shd w:val="clear" w:color="auto" w:fill="DEEAF6"/>
          </w:tcPr>
          <w:p w14:paraId="3E128541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Uso de elementos de protección personal (EPP).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8EE441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D7830D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693" w:type="dxa"/>
            <w:tcBorders>
              <w:left w:val="single" w:sz="6" w:space="0" w:color="000000"/>
              <w:right w:val="single" w:sz="4" w:space="0" w:color="auto"/>
            </w:tcBorders>
            <w:shd w:val="clear" w:color="auto" w:fill="DEEAF6"/>
          </w:tcPr>
          <w:p w14:paraId="39CB8A13" w14:textId="77777777" w:rsidR="00646213" w:rsidRPr="00646213" w:rsidRDefault="00646213" w:rsidP="00646213">
            <w:pPr>
              <w:spacing w:after="160" w:line="259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Calibri" w:hAnsi="Arial" w:cs="Arial"/>
                <w:sz w:val="20"/>
                <w:szCs w:val="20"/>
                <w:lang w:eastAsia="ja-JP"/>
              </w:rPr>
              <w:t>Mascarilla.</w:t>
            </w:r>
          </w:p>
        </w:tc>
      </w:tr>
    </w:tbl>
    <w:p w14:paraId="5B980E98" w14:textId="77777777" w:rsid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7374D39A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63E6BAD9" w14:textId="25081FF3" w:rsidR="00646213" w:rsidRPr="00646213" w:rsidRDefault="006D53C1" w:rsidP="00646213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1.</w:t>
      </w:r>
      <w:r w:rsidR="00646213" w:rsidRPr="00646213">
        <w:rPr>
          <w:rFonts w:ascii="Arial" w:eastAsia="MS Mincho" w:hAnsi="Arial" w:cs="Arial"/>
          <w:b/>
          <w:sz w:val="20"/>
          <w:szCs w:val="20"/>
          <w:lang w:eastAsia="ja-JP"/>
        </w:rPr>
        <w:t>7.- DEFINICIÓN DE USUARIOS</w:t>
      </w:r>
      <w:r w:rsidR="001C4AC8">
        <w:rPr>
          <w:rFonts w:ascii="Arial" w:eastAsia="MS Mincho" w:hAnsi="Arial" w:cs="Arial"/>
          <w:b/>
          <w:sz w:val="20"/>
          <w:szCs w:val="20"/>
          <w:lang w:eastAsia="ja-JP"/>
        </w:rPr>
        <w:t>.</w:t>
      </w:r>
    </w:p>
    <w:p w14:paraId="259AF312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3928"/>
        <w:gridCol w:w="480"/>
        <w:gridCol w:w="4319"/>
      </w:tblGrid>
      <w:tr w:rsidR="00646213" w:rsidRPr="00646213" w14:paraId="75885572" w14:textId="77777777" w:rsidTr="00E70A2C">
        <w:trPr>
          <w:jc w:val="center"/>
        </w:trPr>
        <w:tc>
          <w:tcPr>
            <w:tcW w:w="4410" w:type="dxa"/>
            <w:gridSpan w:val="2"/>
            <w:shd w:val="clear" w:color="auto" w:fill="auto"/>
          </w:tcPr>
          <w:p w14:paraId="446BC405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Internos.</w:t>
            </w:r>
          </w:p>
        </w:tc>
        <w:tc>
          <w:tcPr>
            <w:tcW w:w="4799" w:type="dxa"/>
            <w:gridSpan w:val="2"/>
            <w:shd w:val="clear" w:color="auto" w:fill="auto"/>
          </w:tcPr>
          <w:p w14:paraId="754BBC6B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Externos.</w:t>
            </w:r>
          </w:p>
        </w:tc>
      </w:tr>
      <w:tr w:rsidR="00646213" w:rsidRPr="00646213" w14:paraId="5E424A54" w14:textId="77777777" w:rsidTr="00E70A2C">
        <w:trPr>
          <w:jc w:val="center"/>
        </w:trPr>
        <w:tc>
          <w:tcPr>
            <w:tcW w:w="482" w:type="dxa"/>
            <w:shd w:val="clear" w:color="auto" w:fill="auto"/>
          </w:tcPr>
          <w:p w14:paraId="0A42EAEE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1.</w:t>
            </w:r>
          </w:p>
        </w:tc>
        <w:tc>
          <w:tcPr>
            <w:tcW w:w="3928" w:type="dxa"/>
            <w:shd w:val="clear" w:color="auto" w:fill="auto"/>
          </w:tcPr>
          <w:p w14:paraId="443B7152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Todos las Subdirecciones, CR, SCR, Unidades y secciones del hospital.</w:t>
            </w:r>
          </w:p>
        </w:tc>
        <w:tc>
          <w:tcPr>
            <w:tcW w:w="480" w:type="dxa"/>
            <w:shd w:val="clear" w:color="auto" w:fill="auto"/>
          </w:tcPr>
          <w:p w14:paraId="5EFD6C4F" w14:textId="77777777" w:rsid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1.</w:t>
            </w:r>
          </w:p>
          <w:p w14:paraId="37772DDB" w14:textId="5E933FF1" w:rsidR="00416421" w:rsidRPr="00646213" w:rsidRDefault="00416421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2.</w:t>
            </w:r>
          </w:p>
        </w:tc>
        <w:tc>
          <w:tcPr>
            <w:tcW w:w="4319" w:type="dxa"/>
            <w:shd w:val="clear" w:color="auto" w:fill="auto"/>
          </w:tcPr>
          <w:p w14:paraId="3B21A3CF" w14:textId="77777777" w:rsidR="00646213" w:rsidRDefault="00646213" w:rsidP="0064621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46213">
              <w:rPr>
                <w:rFonts w:ascii="Arial" w:eastAsia="Calibri" w:hAnsi="Arial" w:cs="Arial"/>
                <w:sz w:val="20"/>
                <w:szCs w:val="20"/>
                <w:lang w:eastAsia="en-US"/>
              </w:rPr>
              <w:t>Servicios de Salud Arica</w:t>
            </w:r>
          </w:p>
          <w:p w14:paraId="722706F1" w14:textId="557DE420" w:rsidR="00416421" w:rsidRPr="00646213" w:rsidRDefault="00416421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Empresas externas</w:t>
            </w:r>
          </w:p>
        </w:tc>
      </w:tr>
    </w:tbl>
    <w:p w14:paraId="2A8D52B3" w14:textId="77777777" w:rsidR="008E045A" w:rsidRPr="00646213" w:rsidRDefault="008E045A" w:rsidP="00646213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36108A85" w14:textId="3FC3B2C7" w:rsidR="00646213" w:rsidRPr="00646213" w:rsidRDefault="006D53C1" w:rsidP="00646213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1.</w:t>
      </w:r>
      <w:r w:rsidR="00646213" w:rsidRPr="00646213">
        <w:rPr>
          <w:rFonts w:ascii="Arial" w:eastAsia="MS Mincho" w:hAnsi="Arial" w:cs="Arial"/>
          <w:b/>
          <w:sz w:val="20"/>
          <w:szCs w:val="20"/>
          <w:lang w:eastAsia="ja-JP"/>
        </w:rPr>
        <w:t>8.- COMPETENCIAS</w:t>
      </w:r>
      <w:r w:rsidR="00416421">
        <w:rPr>
          <w:rFonts w:ascii="Arial" w:eastAsia="MS Mincho" w:hAnsi="Arial" w:cs="Arial"/>
          <w:b/>
          <w:sz w:val="20"/>
          <w:szCs w:val="20"/>
          <w:lang w:eastAsia="ja-JP"/>
        </w:rPr>
        <w:t xml:space="preserve"> TRANVERSALES DE LA INSTITUCIÓN</w:t>
      </w:r>
      <w:r w:rsidR="00646213" w:rsidRPr="00646213">
        <w:rPr>
          <w:rFonts w:ascii="Arial" w:eastAsia="MS Mincho" w:hAnsi="Arial" w:cs="Arial"/>
          <w:b/>
          <w:sz w:val="20"/>
          <w:szCs w:val="20"/>
          <w:lang w:eastAsia="ja-JP"/>
        </w:rPr>
        <w:t xml:space="preserve"> </w:t>
      </w:r>
    </w:p>
    <w:p w14:paraId="339ED241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6EF4DB75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646213">
        <w:rPr>
          <w:rFonts w:ascii="Arial" w:eastAsia="MS Mincho" w:hAnsi="Arial" w:cs="Arial"/>
          <w:sz w:val="20"/>
          <w:szCs w:val="20"/>
          <w:lang w:eastAsia="ja-JP"/>
        </w:rPr>
        <w:t>Importante:</w:t>
      </w:r>
    </w:p>
    <w:p w14:paraId="4293FB29" w14:textId="2AE80B8B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646213">
        <w:rPr>
          <w:rFonts w:ascii="Arial" w:eastAsia="MS Mincho" w:hAnsi="Arial" w:cs="Arial"/>
          <w:sz w:val="20"/>
          <w:szCs w:val="20"/>
          <w:lang w:eastAsia="ja-JP"/>
        </w:rPr>
        <w:t>Nivel 1: Se requiere nivel de desarrollo básico de la competencia</w:t>
      </w:r>
      <w:r w:rsidR="001C4AC8">
        <w:rPr>
          <w:rFonts w:ascii="Arial" w:eastAsia="MS Mincho" w:hAnsi="Arial" w:cs="Arial"/>
          <w:sz w:val="20"/>
          <w:szCs w:val="20"/>
          <w:lang w:eastAsia="ja-JP"/>
        </w:rPr>
        <w:t>.</w:t>
      </w:r>
    </w:p>
    <w:p w14:paraId="42171DD9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646213">
        <w:rPr>
          <w:rFonts w:ascii="Arial" w:eastAsia="MS Mincho" w:hAnsi="Arial" w:cs="Arial"/>
          <w:sz w:val="20"/>
          <w:szCs w:val="20"/>
          <w:lang w:eastAsia="ja-JP"/>
        </w:rPr>
        <w:t>Nivel 2: Se requiere nivel de desarrollo avanzado de la competencia.</w:t>
      </w:r>
    </w:p>
    <w:p w14:paraId="0BE0F264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646213">
        <w:rPr>
          <w:rFonts w:ascii="Arial" w:eastAsia="MS Mincho" w:hAnsi="Arial" w:cs="Arial"/>
          <w:sz w:val="20"/>
          <w:szCs w:val="20"/>
          <w:lang w:eastAsia="ja-JP"/>
        </w:rPr>
        <w:t>Nivel 3: Se requiere nivel de desarrollo superior de la competencia.</w:t>
      </w:r>
    </w:p>
    <w:p w14:paraId="4FBF90A9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14:paraId="031D954A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646213">
        <w:rPr>
          <w:rFonts w:ascii="Arial" w:eastAsia="MS Mincho" w:hAnsi="Arial" w:cs="Arial"/>
          <w:sz w:val="20"/>
          <w:szCs w:val="20"/>
          <w:lang w:eastAsia="ja-JP"/>
        </w:rPr>
        <w:t>Para determinar conductas específicas asociadas con cada nivel, consultar diccionario de competencias SSA-HJNC basado en la estrategia de Redes Integradas de los Servicios de Salud (RISS).</w:t>
      </w:r>
    </w:p>
    <w:p w14:paraId="20F4EEF5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8"/>
        <w:gridCol w:w="709"/>
        <w:gridCol w:w="709"/>
        <w:gridCol w:w="850"/>
      </w:tblGrid>
      <w:tr w:rsidR="00646213" w:rsidRPr="00646213" w14:paraId="416B366D" w14:textId="77777777" w:rsidTr="001C4AC8">
        <w:trPr>
          <w:trHeight w:val="789"/>
          <w:jc w:val="center"/>
        </w:trPr>
        <w:tc>
          <w:tcPr>
            <w:tcW w:w="6938" w:type="dxa"/>
            <w:vMerge w:val="restart"/>
            <w:shd w:val="clear" w:color="auto" w:fill="DBE5F1" w:themeFill="accent1" w:themeFillTint="33"/>
            <w:vAlign w:val="center"/>
          </w:tcPr>
          <w:p w14:paraId="6F7FF3E3" w14:textId="46938130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FFFFFF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COMPETENCIAS</w:t>
            </w:r>
            <w:r w:rsidR="001C4AC8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.</w:t>
            </w:r>
          </w:p>
        </w:tc>
        <w:tc>
          <w:tcPr>
            <w:tcW w:w="2268" w:type="dxa"/>
            <w:gridSpan w:val="3"/>
            <w:shd w:val="clear" w:color="auto" w:fill="DBE5F1" w:themeFill="accent1" w:themeFillTint="33"/>
          </w:tcPr>
          <w:p w14:paraId="1ABC35DE" w14:textId="72EAF0B1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Nivel de dominio deseable para el cargo</w:t>
            </w:r>
            <w:r w:rsidR="00A64DE8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.</w:t>
            </w: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646213" w:rsidRPr="00646213" w14:paraId="70F1EEFF" w14:textId="77777777" w:rsidTr="001C4AC8">
        <w:trPr>
          <w:trHeight w:val="94"/>
          <w:jc w:val="center"/>
        </w:trPr>
        <w:tc>
          <w:tcPr>
            <w:tcW w:w="6938" w:type="dxa"/>
            <w:vMerge/>
            <w:shd w:val="clear" w:color="auto" w:fill="DBE5F1" w:themeFill="accent1" w:themeFillTint="33"/>
          </w:tcPr>
          <w:p w14:paraId="4913D6F4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DBE5F1" w:themeFill="accent1" w:themeFillTint="33"/>
          </w:tcPr>
          <w:p w14:paraId="192A22F0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008B11EE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723B8889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3</w:t>
            </w:r>
          </w:p>
        </w:tc>
      </w:tr>
      <w:tr w:rsidR="00646213" w:rsidRPr="00646213" w14:paraId="40B23383" w14:textId="77777777" w:rsidTr="00E70A2C">
        <w:trPr>
          <w:trHeight w:val="286"/>
          <w:jc w:val="center"/>
        </w:trPr>
        <w:tc>
          <w:tcPr>
            <w:tcW w:w="6938" w:type="dxa"/>
            <w:shd w:val="clear" w:color="auto" w:fill="auto"/>
          </w:tcPr>
          <w:p w14:paraId="0C6AA25A" w14:textId="77777777" w:rsidR="00646213" w:rsidRPr="00646213" w:rsidRDefault="00646213" w:rsidP="00646213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Atención de salud centrada en la persona: </w:t>
            </w: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 xml:space="preserve">Capacidad de actuar escuchando y entendiendo a sus usuarios(as) interno(as) o externo(as), valorando sus requerimientos y necesidades. Brinda soluciones o respuestas </w:t>
            </w: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lastRenderedPageBreak/>
              <w:t>efectivas a sus expectativas, mediante una prestación de servicios oportuna, cordial y de calidad.</w:t>
            </w:r>
          </w:p>
        </w:tc>
        <w:tc>
          <w:tcPr>
            <w:tcW w:w="709" w:type="dxa"/>
            <w:shd w:val="clear" w:color="auto" w:fill="auto"/>
          </w:tcPr>
          <w:p w14:paraId="71E317F5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301AF3DD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150A2175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646213" w:rsidRPr="00646213" w14:paraId="74A3F534" w14:textId="77777777" w:rsidTr="00E70A2C">
        <w:trPr>
          <w:trHeight w:val="236"/>
          <w:jc w:val="center"/>
        </w:trPr>
        <w:tc>
          <w:tcPr>
            <w:tcW w:w="6938" w:type="dxa"/>
            <w:shd w:val="clear" w:color="auto" w:fill="auto"/>
          </w:tcPr>
          <w:p w14:paraId="0F6EF04D" w14:textId="77777777" w:rsidR="00646213" w:rsidRPr="00646213" w:rsidRDefault="00646213" w:rsidP="00646213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Comunicación asertiva y empática: </w:t>
            </w: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Ser capaz de escuchar y de expresarse de manera clara y directa. Implica la disposición a ponerse en el lugar de su interlocutor(a), mostrando directamente que se comprenden sus pensamientos, emociones y/o sentimientos. Es la capacidad de escuchar, hacer preguntas y expresar conceptos e ideas claves de forma efectiva. Incluye la capacidad de comunicar por escrito con concisión y claridad.</w:t>
            </w:r>
          </w:p>
        </w:tc>
        <w:tc>
          <w:tcPr>
            <w:tcW w:w="709" w:type="dxa"/>
            <w:shd w:val="clear" w:color="auto" w:fill="auto"/>
          </w:tcPr>
          <w:p w14:paraId="2E0566EE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204A91B4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7C466AD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646213" w:rsidRPr="00646213" w14:paraId="263C4915" w14:textId="77777777" w:rsidTr="00E70A2C">
        <w:trPr>
          <w:trHeight w:val="256"/>
          <w:jc w:val="center"/>
        </w:trPr>
        <w:tc>
          <w:tcPr>
            <w:tcW w:w="6938" w:type="dxa"/>
            <w:shd w:val="clear" w:color="auto" w:fill="auto"/>
          </w:tcPr>
          <w:p w14:paraId="5102BD7B" w14:textId="77777777" w:rsidR="00646213" w:rsidRPr="00646213" w:rsidRDefault="00646213" w:rsidP="00646213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Proactividad y empoderamiento: </w:t>
            </w: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Es la habilidad de direccionar los objetivos de desempeño para definir las responsabilidades personales correspondientes, valorando sus propias capacidades y las de sus colaboradores(as).</w:t>
            </w: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712BFF9B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3FF9DB0A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F54E0AD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646213" w:rsidRPr="00646213" w14:paraId="243D7EAB" w14:textId="77777777" w:rsidTr="00E70A2C">
        <w:trPr>
          <w:trHeight w:val="276"/>
          <w:jc w:val="center"/>
        </w:trPr>
        <w:tc>
          <w:tcPr>
            <w:tcW w:w="6938" w:type="dxa"/>
            <w:shd w:val="clear" w:color="auto" w:fill="auto"/>
          </w:tcPr>
          <w:p w14:paraId="71CC6465" w14:textId="77777777" w:rsidR="00646213" w:rsidRPr="00646213" w:rsidRDefault="00646213" w:rsidP="00646213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Organización, planificación y seguimiento: </w:t>
            </w: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Determinar eficazmente las metas y prioridades de su tarea/área/proyecto, definiendo la acción, los plazos y recursos requeridos. Incluye la instrumentación de mecanismos de seguimiento y verificación de la información.</w:t>
            </w:r>
          </w:p>
        </w:tc>
        <w:tc>
          <w:tcPr>
            <w:tcW w:w="709" w:type="dxa"/>
            <w:shd w:val="clear" w:color="auto" w:fill="auto"/>
          </w:tcPr>
          <w:p w14:paraId="4934789E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7D041E09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22013AE7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646213" w:rsidRPr="00646213" w14:paraId="243C4774" w14:textId="77777777" w:rsidTr="00E70A2C">
        <w:trPr>
          <w:trHeight w:val="266"/>
          <w:jc w:val="center"/>
        </w:trPr>
        <w:tc>
          <w:tcPr>
            <w:tcW w:w="6938" w:type="dxa"/>
            <w:shd w:val="clear" w:color="auto" w:fill="auto"/>
          </w:tcPr>
          <w:p w14:paraId="66313C49" w14:textId="77777777" w:rsidR="00646213" w:rsidRPr="00646213" w:rsidRDefault="00646213" w:rsidP="00646213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Orientación a la eficiencia: </w:t>
            </w: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Lograr los resultados esperados haciendo uso racional de los recursos disponibles. Implica el cuidado de los recursos públicos, materiales y no materiales, buscando minimizar los errores y desperdicios.</w:t>
            </w:r>
          </w:p>
        </w:tc>
        <w:tc>
          <w:tcPr>
            <w:tcW w:w="709" w:type="dxa"/>
            <w:shd w:val="clear" w:color="auto" w:fill="auto"/>
          </w:tcPr>
          <w:p w14:paraId="09E2B861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59C81E61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6D425178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646213" w:rsidRPr="00646213" w14:paraId="00662B3D" w14:textId="77777777" w:rsidTr="00E70A2C">
        <w:trPr>
          <w:trHeight w:val="230"/>
          <w:jc w:val="center"/>
        </w:trPr>
        <w:tc>
          <w:tcPr>
            <w:tcW w:w="6938" w:type="dxa"/>
            <w:shd w:val="clear" w:color="auto" w:fill="auto"/>
          </w:tcPr>
          <w:p w14:paraId="378E057B" w14:textId="77777777" w:rsidR="00646213" w:rsidRPr="00646213" w:rsidRDefault="00646213" w:rsidP="00646213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Trabajo colaborativo: </w:t>
            </w: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Colaborar con otros, compartiendo conocimientos, esfuerzos y recursos, en pos de objetivos comunes. Implica alinear los propios esfuerzos y actividades con los objetivos del equipo o grupo de trabajo.</w:t>
            </w:r>
          </w:p>
        </w:tc>
        <w:tc>
          <w:tcPr>
            <w:tcW w:w="709" w:type="dxa"/>
            <w:shd w:val="clear" w:color="auto" w:fill="auto"/>
          </w:tcPr>
          <w:p w14:paraId="5E751F71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4E441122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24523273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646213" w:rsidRPr="00646213" w14:paraId="764936BB" w14:textId="77777777" w:rsidTr="00E70A2C">
        <w:trPr>
          <w:trHeight w:val="188"/>
          <w:jc w:val="center"/>
        </w:trPr>
        <w:tc>
          <w:tcPr>
            <w:tcW w:w="6938" w:type="dxa"/>
            <w:shd w:val="clear" w:color="auto" w:fill="auto"/>
          </w:tcPr>
          <w:p w14:paraId="6A95853F" w14:textId="77777777" w:rsidR="00646213" w:rsidRPr="00646213" w:rsidRDefault="00646213" w:rsidP="00646213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 xml:space="preserve">Liderazgo: </w:t>
            </w:r>
            <w:r w:rsidRPr="00646213"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Es la habilidad necesaria para orientar la acción de los colaboradores en una dirección determinada, fijando objetivos, transmitiendo valores, entregando retroalimentación, e integrando las diversas opiniones para cumplir con las metas de su área.</w:t>
            </w:r>
          </w:p>
        </w:tc>
        <w:tc>
          <w:tcPr>
            <w:tcW w:w="709" w:type="dxa"/>
            <w:shd w:val="clear" w:color="auto" w:fill="auto"/>
          </w:tcPr>
          <w:p w14:paraId="0525A3AC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09" w:type="dxa"/>
            <w:shd w:val="clear" w:color="auto" w:fill="auto"/>
          </w:tcPr>
          <w:p w14:paraId="1004C0EC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2169E37F" w14:textId="77777777" w:rsidR="00646213" w:rsidRPr="00646213" w:rsidRDefault="00646213" w:rsidP="00646213">
            <w:pPr>
              <w:spacing w:after="0" w:line="240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</w:tbl>
    <w:p w14:paraId="44EEF334" w14:textId="77777777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</w:p>
    <w:p w14:paraId="1DF4FBC4" w14:textId="4D3DB958" w:rsidR="00646213" w:rsidRPr="00646213" w:rsidRDefault="006D53C1" w:rsidP="00646213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1.</w:t>
      </w:r>
      <w:r w:rsidR="00646213" w:rsidRPr="00646213">
        <w:rPr>
          <w:rFonts w:ascii="Arial" w:eastAsia="MS Mincho" w:hAnsi="Arial" w:cs="Arial"/>
          <w:b/>
          <w:sz w:val="20"/>
          <w:szCs w:val="20"/>
          <w:lang w:eastAsia="ja-JP"/>
        </w:rPr>
        <w:t>9.- COMPETENCIAS ESPECÍFICAS DEL CARGO</w:t>
      </w:r>
      <w:r w:rsidR="001C4AC8">
        <w:rPr>
          <w:rFonts w:ascii="Arial" w:eastAsia="MS Mincho" w:hAnsi="Arial" w:cs="Arial"/>
          <w:b/>
          <w:sz w:val="20"/>
          <w:szCs w:val="20"/>
          <w:lang w:eastAsia="ja-JP"/>
        </w:rPr>
        <w:t>.</w:t>
      </w:r>
      <w:r w:rsidR="00646213" w:rsidRPr="00646213">
        <w:rPr>
          <w:rFonts w:ascii="Arial" w:eastAsia="MS Mincho" w:hAnsi="Arial" w:cs="Arial"/>
          <w:b/>
          <w:sz w:val="20"/>
          <w:szCs w:val="20"/>
          <w:lang w:eastAsia="ja-JP"/>
        </w:rPr>
        <w:t xml:space="preserve"> </w:t>
      </w:r>
    </w:p>
    <w:p w14:paraId="5A6B5AEE" w14:textId="07369AA0" w:rsidR="00646213" w:rsidRPr="00646213" w:rsidRDefault="00646213" w:rsidP="00646213">
      <w:pPr>
        <w:spacing w:after="0" w:line="240" w:lineRule="auto"/>
        <w:jc w:val="both"/>
        <w:rPr>
          <w:rFonts w:ascii="Arial" w:eastAsia="MS Mincho" w:hAnsi="Arial" w:cs="Arial"/>
          <w:color w:val="808080"/>
          <w:sz w:val="20"/>
          <w:szCs w:val="20"/>
          <w:lang w:eastAsia="ja-JP"/>
        </w:rPr>
      </w:pPr>
      <w:r w:rsidRPr="00646213">
        <w:rPr>
          <w:rFonts w:ascii="Arial" w:eastAsia="MS Mincho" w:hAnsi="Arial" w:cs="Arial"/>
          <w:b/>
          <w:sz w:val="20"/>
          <w:szCs w:val="20"/>
          <w:lang w:eastAsia="ja-JP"/>
        </w:rPr>
        <w:t xml:space="preserve">     </w:t>
      </w:r>
      <w:r w:rsidRPr="00646213">
        <w:rPr>
          <w:rFonts w:ascii="Arial" w:eastAsia="MS Mincho" w:hAnsi="Arial" w:cs="Arial"/>
          <w:color w:val="808080"/>
          <w:sz w:val="20"/>
          <w:szCs w:val="20"/>
          <w:lang w:eastAsia="ja-JP"/>
        </w:rPr>
        <w:t>(Confeccionar en conjunto con psicólogo laboral)</w:t>
      </w:r>
      <w:r w:rsidR="001C4AC8">
        <w:rPr>
          <w:rFonts w:ascii="Arial" w:eastAsia="MS Mincho" w:hAnsi="Arial" w:cs="Arial"/>
          <w:color w:val="808080"/>
          <w:sz w:val="20"/>
          <w:szCs w:val="20"/>
          <w:lang w:eastAsia="ja-JP"/>
        </w:rPr>
        <w:t>.</w:t>
      </w:r>
    </w:p>
    <w:tbl>
      <w:tblPr>
        <w:tblW w:w="9171" w:type="dxa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1E0" w:firstRow="1" w:lastRow="1" w:firstColumn="1" w:lastColumn="1" w:noHBand="0" w:noVBand="0"/>
      </w:tblPr>
      <w:tblGrid>
        <w:gridCol w:w="7272"/>
        <w:gridCol w:w="633"/>
        <w:gridCol w:w="633"/>
        <w:gridCol w:w="633"/>
      </w:tblGrid>
      <w:tr w:rsidR="00646213" w:rsidRPr="00646213" w14:paraId="2FCD731B" w14:textId="77777777" w:rsidTr="00E70A2C">
        <w:trPr>
          <w:trHeight w:val="789"/>
          <w:jc w:val="center"/>
        </w:trPr>
        <w:tc>
          <w:tcPr>
            <w:tcW w:w="7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9CC2E5"/>
              <w:right w:val="single" w:sz="6" w:space="0" w:color="000000"/>
            </w:tcBorders>
            <w:shd w:val="clear" w:color="auto" w:fill="FFFFFF"/>
          </w:tcPr>
          <w:p w14:paraId="638C364C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FFFFFF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color w:val="FFFFFF"/>
                <w:sz w:val="20"/>
                <w:szCs w:val="20"/>
                <w:lang w:eastAsia="ja-JP"/>
              </w:rPr>
              <w:t xml:space="preserve">   </w:t>
            </w:r>
          </w:p>
          <w:p w14:paraId="150BF9A6" w14:textId="77777777" w:rsidR="00646213" w:rsidRPr="00646213" w:rsidRDefault="00646213" w:rsidP="00646213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color w:val="FFFFFF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color w:val="FFFFFF"/>
                <w:sz w:val="20"/>
                <w:szCs w:val="20"/>
                <w:lang w:eastAsia="ja-JP"/>
              </w:rPr>
              <w:tab/>
            </w:r>
          </w:p>
        </w:tc>
        <w:tc>
          <w:tcPr>
            <w:tcW w:w="1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750856" w14:textId="54D6915D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Nivel de dominio deseable para el cargo</w:t>
            </w:r>
            <w:r w:rsidR="001C4AC8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>.</w:t>
            </w:r>
            <w:r w:rsidRPr="00646213"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646213" w:rsidRPr="00646213" w14:paraId="675E9680" w14:textId="77777777" w:rsidTr="00E70A2C">
        <w:trPr>
          <w:trHeight w:val="94"/>
          <w:jc w:val="center"/>
        </w:trPr>
        <w:tc>
          <w:tcPr>
            <w:tcW w:w="72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77C59E8F" w14:textId="00879587" w:rsidR="00646213" w:rsidRPr="00646213" w:rsidRDefault="001C4AC8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snapToGrid w:val="0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napToGrid w:val="0"/>
                <w:sz w:val="20"/>
                <w:szCs w:val="20"/>
                <w:lang w:eastAsia="ja-JP"/>
              </w:rPr>
              <w:t>COMPETENCIAS.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7360C649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napToGrid w:val="0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napToGrid w:val="0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62A3E5EA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napToGrid w:val="0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bCs/>
                <w:snapToGrid w:val="0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14:paraId="44B8248A" w14:textId="77777777" w:rsidR="00646213" w:rsidRPr="00646213" w:rsidRDefault="00646213" w:rsidP="00646213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napToGrid w:val="0"/>
                <w:sz w:val="20"/>
                <w:szCs w:val="20"/>
                <w:lang w:eastAsia="ja-JP"/>
              </w:rPr>
            </w:pPr>
            <w:r w:rsidRPr="00646213">
              <w:rPr>
                <w:rFonts w:ascii="Arial" w:eastAsia="MS Mincho" w:hAnsi="Arial" w:cs="Arial"/>
                <w:b/>
                <w:snapToGrid w:val="0"/>
                <w:sz w:val="20"/>
                <w:szCs w:val="20"/>
                <w:lang w:eastAsia="ja-JP"/>
              </w:rPr>
              <w:t>3</w:t>
            </w:r>
          </w:p>
        </w:tc>
      </w:tr>
      <w:tr w:rsidR="00416421" w:rsidRPr="00646213" w14:paraId="7E3CC848" w14:textId="77777777" w:rsidTr="00E70A2C">
        <w:trPr>
          <w:trHeight w:val="286"/>
          <w:jc w:val="center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F6A65D" w14:textId="097B58C8" w:rsidR="00416421" w:rsidRPr="000246A2" w:rsidRDefault="00416421" w:rsidP="00416421">
            <w:pPr>
              <w:spacing w:after="0" w:line="240" w:lineRule="auto"/>
              <w:jc w:val="both"/>
              <w:rPr>
                <w:rFonts w:ascii="Arial" w:eastAsia="MS Mincho" w:hAnsi="Arial" w:cs="Arial"/>
                <w:bCs/>
                <w:snapToGrid w:val="0"/>
                <w:sz w:val="20"/>
                <w:szCs w:val="20"/>
                <w:lang w:eastAsia="ja-JP"/>
              </w:rPr>
            </w:pPr>
            <w:r>
              <w:rPr>
                <w:rFonts w:eastAsia="MS Mincho" w:cs="Arial"/>
                <w:b/>
                <w:bCs/>
                <w:snapToGrid w:val="0"/>
                <w:szCs w:val="20"/>
                <w:lang w:eastAsia="ja-JP"/>
              </w:rPr>
              <w:t xml:space="preserve">Manejo de conflictos: </w:t>
            </w:r>
            <w:r>
              <w:rPr>
                <w:rFonts w:eastAsia="MS Mincho" w:cs="Arial"/>
                <w:bCs/>
                <w:snapToGrid w:val="0"/>
                <w:szCs w:val="20"/>
                <w:lang w:eastAsia="ja-JP"/>
              </w:rPr>
              <w:t>Mediar y llegar a acuerdos cuando se producen situaciones de tensión o de choques de intereses entre personas, áreas o grupos de trabajo. Implica la capacidad de visualizar soluciones positivas frente a situaciones de controversia o que sean percibidas como desestabilizadoras de la organización.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58F0AA" w14:textId="77777777" w:rsidR="00416421" w:rsidRPr="00646213" w:rsidRDefault="00416421" w:rsidP="00416421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snapToGrid w:val="0"/>
                <w:sz w:val="20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56A0D" w14:textId="5C09B357" w:rsidR="00416421" w:rsidRPr="00646213" w:rsidRDefault="00416421" w:rsidP="0041642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napToGrid w:val="0"/>
                <w:sz w:val="20"/>
                <w:szCs w:val="20"/>
                <w:lang w:eastAsia="ja-JP"/>
              </w:rPr>
            </w:pPr>
            <w:r w:rsidRPr="00743C50">
              <w:rPr>
                <w:rFonts w:eastAsia="MS Mincho" w:cs="Arial"/>
                <w:b/>
                <w:snapToGrid w:val="0"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2225B" w14:textId="77777777" w:rsidR="00416421" w:rsidRPr="00646213" w:rsidRDefault="00416421" w:rsidP="00416421">
            <w:pPr>
              <w:spacing w:after="0" w:line="240" w:lineRule="auto"/>
              <w:jc w:val="both"/>
              <w:rPr>
                <w:rFonts w:ascii="Arial" w:eastAsia="MS Mincho" w:hAnsi="Arial" w:cs="Arial"/>
                <w:b/>
                <w:bCs/>
                <w:snapToGrid w:val="0"/>
                <w:sz w:val="20"/>
                <w:szCs w:val="20"/>
                <w:lang w:eastAsia="ja-JP"/>
              </w:rPr>
            </w:pPr>
          </w:p>
        </w:tc>
      </w:tr>
      <w:tr w:rsidR="00416421" w:rsidRPr="00646213" w14:paraId="2B819346" w14:textId="77777777" w:rsidTr="00E70A2C">
        <w:trPr>
          <w:trHeight w:val="286"/>
          <w:jc w:val="center"/>
        </w:trPr>
        <w:tc>
          <w:tcPr>
            <w:tcW w:w="7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3203C4" w14:textId="77777777" w:rsidR="00416421" w:rsidRPr="00D43A4C" w:rsidRDefault="00416421" w:rsidP="00416421">
            <w:pPr>
              <w:spacing w:after="0" w:line="240" w:lineRule="auto"/>
              <w:jc w:val="both"/>
              <w:rPr>
                <w:rFonts w:eastAsia="MS Mincho" w:cs="Arial"/>
                <w:bCs/>
                <w:snapToGrid w:val="0"/>
                <w:szCs w:val="20"/>
                <w:lang w:eastAsia="ja-JP"/>
              </w:rPr>
            </w:pPr>
            <w:r w:rsidRPr="00743C50">
              <w:rPr>
                <w:rFonts w:eastAsia="MS Mincho" w:cs="Arial"/>
                <w:b/>
                <w:bCs/>
                <w:snapToGrid w:val="0"/>
                <w:szCs w:val="20"/>
                <w:lang w:eastAsia="ja-JP"/>
              </w:rPr>
              <w:t>Tolerancia al estrés:</w:t>
            </w:r>
            <w:r w:rsidRPr="00743C50">
              <w:rPr>
                <w:rFonts w:eastAsia="MS Mincho" w:cs="Arial"/>
                <w:snapToGrid w:val="0"/>
                <w:szCs w:val="20"/>
                <w:lang w:eastAsia="ja-JP"/>
              </w:rPr>
              <w:t xml:space="preserve"> </w:t>
            </w:r>
            <w:r w:rsidRPr="00D43A4C">
              <w:rPr>
                <w:rFonts w:eastAsia="MS Mincho" w:cs="Arial"/>
                <w:bCs/>
                <w:snapToGrid w:val="0"/>
                <w:szCs w:val="20"/>
                <w:lang w:eastAsia="ja-JP"/>
              </w:rPr>
              <w:t>Actúa con eficacia bajo la presión del tiempo, haciendo frente al desacuerdo y adversidad. Percibe la urgencia real de determinadas tareas y actúa de manera consecuente alcanzando su realización en plazos breves de tiempo, sin llegar a enlentecer el trabajo de los demás.</w:t>
            </w:r>
          </w:p>
          <w:p w14:paraId="7CDC8071" w14:textId="4CF7AAB7" w:rsidR="00416421" w:rsidRPr="00646213" w:rsidRDefault="00416421" w:rsidP="00416421">
            <w:pPr>
              <w:spacing w:after="0" w:line="240" w:lineRule="auto"/>
              <w:ind w:right="-30"/>
              <w:jc w:val="both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386CDB" w14:textId="77777777" w:rsidR="00416421" w:rsidRPr="00646213" w:rsidRDefault="00416421" w:rsidP="00416421">
            <w:pPr>
              <w:spacing w:after="0" w:line="24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4E680" w14:textId="48C77D60" w:rsidR="00416421" w:rsidRPr="00646213" w:rsidRDefault="00416421" w:rsidP="00416421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 w:rsidRPr="00C7328D">
              <w:rPr>
                <w:rFonts w:eastAsia="MS Mincho" w:cs="Arial"/>
                <w:b/>
                <w:szCs w:val="20"/>
                <w:lang w:eastAsia="ja-JP"/>
              </w:rPr>
              <w:t>X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FB8747" w14:textId="77777777" w:rsidR="00416421" w:rsidRPr="00646213" w:rsidRDefault="00416421" w:rsidP="00416421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</w:tr>
    </w:tbl>
    <w:p w14:paraId="68CF4195" w14:textId="77777777" w:rsidR="00416421" w:rsidRDefault="00416421" w:rsidP="00416421">
      <w:pPr>
        <w:ind w:left="785"/>
        <w:jc w:val="both"/>
        <w:rPr>
          <w:rFonts w:ascii="Arial" w:hAnsi="Arial" w:cs="Arial"/>
          <w:b/>
        </w:rPr>
      </w:pPr>
    </w:p>
    <w:p w14:paraId="4991D43C" w14:textId="753E0EEB" w:rsidR="002F69F8" w:rsidRPr="00C033E7" w:rsidRDefault="00416421" w:rsidP="00C033E7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2F69F8" w:rsidRPr="00C033E7">
        <w:rPr>
          <w:rFonts w:ascii="Arial" w:hAnsi="Arial" w:cs="Arial"/>
          <w:b/>
        </w:rPr>
        <w:t>EQUISITOS DE POSTULACIÓN:</w:t>
      </w:r>
    </w:p>
    <w:p w14:paraId="7A87EA9E" w14:textId="77777777"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 xml:space="preserve">Para ingresar a </w:t>
      </w:r>
      <w:smartTag w:uri="urn:schemas-microsoft-com:office:smarttags" w:element="PersonName">
        <w:smartTagPr>
          <w:attr w:name="ProductID" w:val="la Ley"/>
        </w:smartTagPr>
        <w:r w:rsidRPr="004A378E">
          <w:rPr>
            <w:rFonts w:ascii="Arial" w:hAnsi="Arial" w:cs="Arial"/>
            <w:lang w:val="es-MX"/>
          </w:rPr>
          <w:t>la Ley</w:t>
        </w:r>
      </w:smartTag>
      <w:r w:rsidRPr="004A378E">
        <w:rPr>
          <w:rFonts w:ascii="Arial" w:hAnsi="Arial" w:cs="Arial"/>
          <w:lang w:val="es-MX"/>
        </w:rPr>
        <w:t xml:space="preserve"> 18.834, Administración del Estado será necesario cumplir los siguientes requisitos:</w:t>
      </w:r>
    </w:p>
    <w:p w14:paraId="4B40B405" w14:textId="77777777" w:rsidR="002F69F8" w:rsidRPr="004A378E" w:rsidRDefault="006722C7" w:rsidP="006722C7">
      <w:pPr>
        <w:tabs>
          <w:tab w:val="left" w:pos="186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ab/>
      </w:r>
    </w:p>
    <w:p w14:paraId="0C471124" w14:textId="77777777"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a) Ser ciudadano;</w:t>
      </w:r>
    </w:p>
    <w:p w14:paraId="1D694615" w14:textId="77777777" w:rsidR="00737600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b) Haber cumplido con la ley de reclutamiento y movilización, cuando fuere procedente;</w:t>
      </w:r>
      <w:r w:rsidR="008C3A27" w:rsidRPr="004A378E">
        <w:rPr>
          <w:rFonts w:ascii="Arial" w:hAnsi="Arial" w:cs="Arial"/>
          <w:lang w:val="es-MX"/>
        </w:rPr>
        <w:t xml:space="preserve"> </w:t>
      </w:r>
      <w:r w:rsidRPr="004A378E">
        <w:rPr>
          <w:rFonts w:ascii="Arial" w:hAnsi="Arial" w:cs="Arial"/>
          <w:lang w:val="es-MX"/>
        </w:rPr>
        <w:t>acreditado mediante la presentación del certificado original válido para dichos fines, emitido por la autoridad competente.</w:t>
      </w:r>
    </w:p>
    <w:p w14:paraId="6AB2495A" w14:textId="77777777" w:rsidR="002F69F8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c) Tener salud compatible con el desempeño del cargo; se acreditará mediante certificación entregada por el Servicio de Salud. Certificado que será emitido una vez que la persona seleccionada acepte el cargo.</w:t>
      </w:r>
    </w:p>
    <w:p w14:paraId="54B4E49A" w14:textId="77777777" w:rsidR="00604A3C" w:rsidRPr="004A378E" w:rsidRDefault="002F69F8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d) Haber aprobado la educación básica y poseer el nivel educacional o título profesional o técnico que por la naturaleza del empleo exija la ley; mediante la presentación de fotocopia simple del certificado respecti</w:t>
      </w:r>
      <w:r w:rsidR="00F254E9">
        <w:rPr>
          <w:rFonts w:ascii="Arial" w:hAnsi="Arial" w:cs="Arial"/>
          <w:lang w:val="es-MX"/>
        </w:rPr>
        <w:t xml:space="preserve">vo, el cual deberá presentar en </w:t>
      </w:r>
      <w:r w:rsidRPr="004A378E">
        <w:rPr>
          <w:rFonts w:ascii="Arial" w:hAnsi="Arial" w:cs="Arial"/>
          <w:lang w:val="es-MX"/>
        </w:rPr>
        <w:t>original, en caso de ser nombrado en el cargo, en el momento que lo acepte.</w:t>
      </w:r>
    </w:p>
    <w:p w14:paraId="3AB2B8CB" w14:textId="77777777" w:rsidR="007F4B42" w:rsidRPr="004A378E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e) No haber cesado en un cargo público como consecuencia de haber obtenido una calificación deficiente, o por medida disciplinaria, salvo que hayan transcurrido más de cinco años desde la fecha de expiración de funciones, y</w:t>
      </w:r>
    </w:p>
    <w:p w14:paraId="75681D35" w14:textId="77777777" w:rsidR="007F4B42" w:rsidRDefault="007F4B4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f) No estar inhabilitado para el ejercicio de funciones o cargos públicos, ni hallarse condenado por crimen o simple delito.</w:t>
      </w:r>
    </w:p>
    <w:p w14:paraId="527A4E63" w14:textId="3954E4ED" w:rsidR="002F69F8" w:rsidRPr="004A378E" w:rsidRDefault="002F69F8" w:rsidP="002F69F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lastRenderedPageBreak/>
        <w:t>ANTECEDENTES  DE POSTULACIÓN</w:t>
      </w:r>
      <w:r w:rsidR="006D07F2">
        <w:rPr>
          <w:rFonts w:ascii="Arial" w:hAnsi="Arial" w:cs="Arial"/>
          <w:b/>
        </w:rPr>
        <w:t>.</w:t>
      </w:r>
      <w:r w:rsidRPr="004A378E">
        <w:rPr>
          <w:rFonts w:ascii="Arial" w:hAnsi="Arial" w:cs="Arial"/>
          <w:b/>
        </w:rPr>
        <w:t xml:space="preserve"> </w:t>
      </w:r>
    </w:p>
    <w:p w14:paraId="391E0535" w14:textId="77777777"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FBA828B" w14:textId="77777777" w:rsidR="002F69F8" w:rsidRPr="008259C4" w:rsidRDefault="00A50A52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s-MX"/>
        </w:rPr>
      </w:pPr>
      <w:r w:rsidRPr="008259C4">
        <w:rPr>
          <w:rFonts w:ascii="Arial" w:hAnsi="Arial" w:cs="Arial"/>
          <w:b/>
          <w:lang w:val="es-MX"/>
        </w:rPr>
        <w:t>3</w:t>
      </w:r>
      <w:r w:rsidR="002F69F8" w:rsidRPr="008259C4">
        <w:rPr>
          <w:rFonts w:ascii="Arial" w:hAnsi="Arial" w:cs="Arial"/>
          <w:b/>
          <w:lang w:val="es-MX"/>
        </w:rPr>
        <w:t>.1.</w:t>
      </w:r>
      <w:r w:rsidRPr="008259C4">
        <w:rPr>
          <w:rFonts w:ascii="Arial" w:hAnsi="Arial" w:cs="Arial"/>
          <w:b/>
          <w:lang w:val="es-MX"/>
        </w:rPr>
        <w:t>-</w:t>
      </w:r>
      <w:r w:rsidR="002F69F8" w:rsidRPr="008259C4">
        <w:rPr>
          <w:rFonts w:ascii="Arial" w:hAnsi="Arial" w:cs="Arial"/>
          <w:b/>
          <w:lang w:val="es-MX"/>
        </w:rPr>
        <w:t xml:space="preserve"> Inicio del Proceso:</w:t>
      </w:r>
    </w:p>
    <w:p w14:paraId="412EE27E" w14:textId="77777777" w:rsidR="00986373" w:rsidRPr="004A378E" w:rsidRDefault="00986373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DB692D7" w14:textId="665FB755" w:rsidR="00360279" w:rsidRPr="004A2727" w:rsidRDefault="00360279" w:rsidP="003602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A121F">
        <w:rPr>
          <w:rFonts w:ascii="Arial" w:hAnsi="Arial" w:cs="Arial"/>
        </w:rPr>
        <w:t xml:space="preserve">Las bases del llamado a presentación </w:t>
      </w:r>
      <w:r w:rsidRPr="0002152B">
        <w:rPr>
          <w:rFonts w:ascii="Arial" w:hAnsi="Arial" w:cs="Arial"/>
        </w:rPr>
        <w:t xml:space="preserve">de antecedentes se encontrarán disponibles en la página Web del Hospital Regional de Arica y Parinacota “Dr. Juan Noé Crevani”, </w:t>
      </w:r>
      <w:hyperlink r:id="rId13" w:history="1">
        <w:r w:rsidRPr="0002152B">
          <w:rPr>
            <w:rStyle w:val="Hipervnculo"/>
            <w:rFonts w:ascii="Arial" w:hAnsi="Arial" w:cs="Arial"/>
          </w:rPr>
          <w:t>www.hjnc.cl</w:t>
        </w:r>
      </w:hyperlink>
      <w:r w:rsidRPr="0002152B">
        <w:rPr>
          <w:rFonts w:ascii="Arial" w:hAnsi="Arial" w:cs="Arial"/>
          <w:b/>
          <w:bCs/>
        </w:rPr>
        <w:t xml:space="preserve"> sección “Trabaja con Nosotros”, </w:t>
      </w:r>
      <w:r w:rsidRPr="0002152B">
        <w:rPr>
          <w:rFonts w:ascii="Arial" w:hAnsi="Arial" w:cs="Arial"/>
        </w:rPr>
        <w:t>a contar del</w:t>
      </w:r>
      <w:r w:rsidR="0002152B" w:rsidRPr="0002152B">
        <w:rPr>
          <w:rFonts w:ascii="Arial" w:hAnsi="Arial" w:cs="Arial"/>
          <w:b/>
        </w:rPr>
        <w:t xml:space="preserve"> </w:t>
      </w:r>
      <w:r w:rsidR="002A0417">
        <w:rPr>
          <w:rFonts w:ascii="Arial" w:hAnsi="Arial" w:cs="Arial"/>
          <w:b/>
        </w:rPr>
        <w:t>27 de Abril de 2022</w:t>
      </w:r>
      <w:r w:rsidRPr="0002152B">
        <w:rPr>
          <w:rFonts w:ascii="Arial" w:hAnsi="Arial" w:cs="Arial"/>
        </w:rPr>
        <w:t>, de acuerdo al siguiente cuadro resumen: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6885"/>
      </w:tblGrid>
      <w:tr w:rsidR="00F21B80" w:rsidRPr="00AB3420" w14:paraId="2DFD2860" w14:textId="77777777" w:rsidTr="00D77E72">
        <w:trPr>
          <w:trHeight w:val="269"/>
          <w:jc w:val="center"/>
        </w:trPr>
        <w:tc>
          <w:tcPr>
            <w:tcW w:w="9629" w:type="dxa"/>
            <w:gridSpan w:val="2"/>
          </w:tcPr>
          <w:p w14:paraId="06B6CDAD" w14:textId="0109311E" w:rsidR="00F21B80" w:rsidRPr="00AB3420" w:rsidRDefault="00F21B80" w:rsidP="00D77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B3420">
              <w:rPr>
                <w:rFonts w:ascii="Arial" w:hAnsi="Arial" w:cs="Arial"/>
              </w:rPr>
              <w:t>CUADRO RESUMEN</w:t>
            </w:r>
          </w:p>
        </w:tc>
      </w:tr>
      <w:tr w:rsidR="00F21B80" w:rsidRPr="004A378E" w14:paraId="01D25CF1" w14:textId="77777777" w:rsidTr="008076B1">
        <w:trPr>
          <w:trHeight w:val="773"/>
          <w:jc w:val="center"/>
        </w:trPr>
        <w:tc>
          <w:tcPr>
            <w:tcW w:w="2744" w:type="dxa"/>
          </w:tcPr>
          <w:p w14:paraId="6402C0D8" w14:textId="2ECFB899" w:rsidR="00F21B80" w:rsidRPr="00AB3420" w:rsidRDefault="00F21B80" w:rsidP="00D7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AB3420">
              <w:rPr>
                <w:rFonts w:ascii="Arial" w:hAnsi="Arial" w:cs="Arial"/>
                <w:lang w:val="es-ES" w:eastAsia="es-ES"/>
              </w:rPr>
              <w:t>PLAZO</w:t>
            </w:r>
          </w:p>
        </w:tc>
        <w:tc>
          <w:tcPr>
            <w:tcW w:w="6885" w:type="dxa"/>
            <w:shd w:val="clear" w:color="auto" w:fill="auto"/>
          </w:tcPr>
          <w:p w14:paraId="58AD0CD6" w14:textId="1A5AF758" w:rsidR="00F21B80" w:rsidRPr="00AB3420" w:rsidRDefault="00F21B80" w:rsidP="002A0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1B80">
              <w:rPr>
                <w:rFonts w:ascii="Arial" w:hAnsi="Arial" w:cs="Arial"/>
              </w:rPr>
              <w:t>La recepción de antecedentes se extenderá</w:t>
            </w:r>
            <w:r w:rsidRPr="00F21B80">
              <w:rPr>
                <w:rFonts w:ascii="Arial" w:hAnsi="Arial" w:cs="Arial"/>
                <w:b/>
              </w:rPr>
              <w:t xml:space="preserve"> </w:t>
            </w:r>
            <w:r w:rsidRPr="00FC2AB8">
              <w:rPr>
                <w:rFonts w:ascii="Arial" w:hAnsi="Arial" w:cs="Arial"/>
                <w:b/>
              </w:rPr>
              <w:t>des</w:t>
            </w:r>
            <w:r w:rsidR="00783A38" w:rsidRPr="00FC2AB8">
              <w:rPr>
                <w:rFonts w:ascii="Arial" w:hAnsi="Arial" w:cs="Arial"/>
                <w:b/>
              </w:rPr>
              <w:t xml:space="preserve">de </w:t>
            </w:r>
            <w:r w:rsidR="0034248F">
              <w:rPr>
                <w:rFonts w:ascii="Arial" w:hAnsi="Arial" w:cs="Arial"/>
                <w:b/>
              </w:rPr>
              <w:t>las 08:30 horas del</w:t>
            </w:r>
            <w:r w:rsidR="008076B1">
              <w:rPr>
                <w:rFonts w:ascii="Arial" w:hAnsi="Arial" w:cs="Arial"/>
                <w:b/>
              </w:rPr>
              <w:t xml:space="preserve"> </w:t>
            </w:r>
            <w:r w:rsidR="002A0417">
              <w:rPr>
                <w:rFonts w:ascii="Arial" w:hAnsi="Arial" w:cs="Arial"/>
                <w:b/>
              </w:rPr>
              <w:t>27 de abril de 2022</w:t>
            </w:r>
            <w:r w:rsidRPr="00FC2AB8">
              <w:rPr>
                <w:rFonts w:ascii="Arial" w:hAnsi="Arial" w:cs="Arial"/>
                <w:b/>
              </w:rPr>
              <w:t xml:space="preserve"> </w:t>
            </w:r>
            <w:r w:rsidR="00783A38" w:rsidRPr="00FC2AB8">
              <w:rPr>
                <w:rFonts w:ascii="Arial" w:hAnsi="Arial" w:cs="Arial"/>
                <w:b/>
              </w:rPr>
              <w:t>has</w:t>
            </w:r>
            <w:r w:rsidR="00040FCD">
              <w:rPr>
                <w:rFonts w:ascii="Arial" w:hAnsi="Arial" w:cs="Arial"/>
                <w:b/>
              </w:rPr>
              <w:t>ta las 12</w:t>
            </w:r>
            <w:r w:rsidR="002A0417">
              <w:rPr>
                <w:rFonts w:ascii="Arial" w:hAnsi="Arial" w:cs="Arial"/>
                <w:b/>
              </w:rPr>
              <w:t>:00 horas del 04 de mayo de 2022</w:t>
            </w:r>
            <w:r w:rsidRPr="00FC2AB8">
              <w:rPr>
                <w:rFonts w:ascii="Arial" w:hAnsi="Arial" w:cs="Arial"/>
                <w:b/>
              </w:rPr>
              <w:t>, ambas fechas inclusive.</w:t>
            </w:r>
          </w:p>
        </w:tc>
      </w:tr>
      <w:tr w:rsidR="00F21B80" w:rsidRPr="004A378E" w14:paraId="4EF96A60" w14:textId="77777777" w:rsidTr="00D77E72">
        <w:trPr>
          <w:trHeight w:val="527"/>
          <w:jc w:val="center"/>
        </w:trPr>
        <w:tc>
          <w:tcPr>
            <w:tcW w:w="2744" w:type="dxa"/>
          </w:tcPr>
          <w:p w14:paraId="7E442BF0" w14:textId="71E97FF3" w:rsidR="00F21B80" w:rsidRPr="004A378E" w:rsidRDefault="00F21B80" w:rsidP="00D7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LUGAR</w:t>
            </w:r>
          </w:p>
        </w:tc>
        <w:tc>
          <w:tcPr>
            <w:tcW w:w="6885" w:type="dxa"/>
          </w:tcPr>
          <w:p w14:paraId="1856A4B5" w14:textId="77777777" w:rsidR="00F21B80" w:rsidRPr="004A378E" w:rsidRDefault="00F21B80" w:rsidP="00D7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4A378E">
              <w:rPr>
                <w:rFonts w:ascii="Arial" w:hAnsi="Arial" w:cs="Arial"/>
              </w:rPr>
              <w:t xml:space="preserve">SCR </w:t>
            </w:r>
            <w:r>
              <w:rPr>
                <w:rFonts w:ascii="Arial" w:hAnsi="Arial" w:cs="Arial"/>
              </w:rPr>
              <w:t xml:space="preserve">de Personal del Hospital </w:t>
            </w:r>
            <w:r w:rsidRPr="004A378E">
              <w:rPr>
                <w:rFonts w:ascii="Arial" w:hAnsi="Arial" w:cs="Arial"/>
              </w:rPr>
              <w:t>“Dr. Juan Noé Crevani” Arica, ubicada en Av. 18 de Septiembre Nº 1000, 2º piso.</w:t>
            </w:r>
          </w:p>
        </w:tc>
      </w:tr>
      <w:tr w:rsidR="00F21B80" w:rsidRPr="004A378E" w14:paraId="27F0D4B3" w14:textId="77777777" w:rsidTr="00914C89">
        <w:trPr>
          <w:trHeight w:val="963"/>
          <w:jc w:val="center"/>
        </w:trPr>
        <w:tc>
          <w:tcPr>
            <w:tcW w:w="2744" w:type="dxa"/>
          </w:tcPr>
          <w:p w14:paraId="5172CEAC" w14:textId="25DE7A3A" w:rsidR="00F21B80" w:rsidRPr="004A378E" w:rsidRDefault="00F21B80" w:rsidP="00D7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4A378E">
              <w:rPr>
                <w:rFonts w:ascii="Arial" w:hAnsi="Arial" w:cs="Arial"/>
                <w:lang w:val="es-ES" w:eastAsia="es-ES"/>
              </w:rPr>
              <w:t>PRESENTACIÓN DE ANTECEDENTES</w:t>
            </w:r>
          </w:p>
        </w:tc>
        <w:tc>
          <w:tcPr>
            <w:tcW w:w="6885" w:type="dxa"/>
          </w:tcPr>
          <w:p w14:paraId="3C6F889B" w14:textId="097DDEBB" w:rsidR="00F21B80" w:rsidRDefault="00F21B80" w:rsidP="00D77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AB3420">
              <w:rPr>
                <w:rFonts w:ascii="Arial" w:hAnsi="Arial" w:cs="Arial"/>
              </w:rPr>
              <w:t>Los curríc</w:t>
            </w:r>
            <w:r>
              <w:rPr>
                <w:rFonts w:ascii="Arial" w:hAnsi="Arial" w:cs="Arial"/>
              </w:rPr>
              <w:t>ulos vitae deberán contar con lo</w:t>
            </w:r>
            <w:r w:rsidRPr="00AB3420">
              <w:rPr>
                <w:rFonts w:ascii="Arial" w:hAnsi="Arial" w:cs="Arial"/>
              </w:rPr>
              <w:t xml:space="preserve">s </w:t>
            </w:r>
            <w:r w:rsidRPr="004A378E">
              <w:rPr>
                <w:rFonts w:ascii="Arial" w:hAnsi="Arial" w:cs="Arial"/>
                <w:lang w:val="es-ES" w:eastAsia="es-ES"/>
              </w:rPr>
              <w:t xml:space="preserve">antecedentes requeridos </w:t>
            </w:r>
            <w:r>
              <w:rPr>
                <w:rFonts w:ascii="Arial" w:hAnsi="Arial" w:cs="Arial"/>
                <w:lang w:val="es-ES" w:eastAsia="es-ES"/>
              </w:rPr>
              <w:t xml:space="preserve">y las </w:t>
            </w:r>
            <w:r w:rsidRPr="00AB3420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ertificaciones correspondientes. S</w:t>
            </w:r>
            <w:r w:rsidR="00914C89">
              <w:rPr>
                <w:rFonts w:ascii="Arial" w:hAnsi="Arial" w:cs="Arial"/>
                <w:lang w:val="es-ES" w:eastAsia="es-ES"/>
              </w:rPr>
              <w:t xml:space="preserve">e </w:t>
            </w:r>
            <w:r w:rsidRPr="004A378E">
              <w:rPr>
                <w:rFonts w:ascii="Arial" w:hAnsi="Arial" w:cs="Arial"/>
                <w:lang w:val="es-ES" w:eastAsia="es-ES"/>
              </w:rPr>
              <w:t xml:space="preserve">presentarán en un sobre cerrado </w:t>
            </w:r>
            <w:r w:rsidR="00914C89">
              <w:rPr>
                <w:rFonts w:ascii="Arial" w:hAnsi="Arial" w:cs="Arial"/>
                <w:lang w:val="es-ES" w:eastAsia="es-ES"/>
              </w:rPr>
              <w:t>señalando lo siguiente:</w:t>
            </w:r>
          </w:p>
          <w:p w14:paraId="325617AA" w14:textId="3B39F410" w:rsidR="00914C89" w:rsidRPr="00914C89" w:rsidRDefault="00914C89" w:rsidP="00914C89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 w:rsidRPr="00914C89">
              <w:rPr>
                <w:rFonts w:ascii="Arial" w:hAnsi="Arial" w:cs="Arial"/>
              </w:rPr>
              <w:t xml:space="preserve">Dirigido a: </w:t>
            </w:r>
            <w:r w:rsidRPr="00914C89">
              <w:rPr>
                <w:rFonts w:ascii="Arial" w:hAnsi="Arial" w:cs="Arial"/>
                <w:b/>
              </w:rPr>
              <w:t>Centro de Responsabilidad Gestión de las Personas</w:t>
            </w:r>
            <w:r w:rsidR="006D07F2">
              <w:rPr>
                <w:rFonts w:ascii="Arial" w:hAnsi="Arial" w:cs="Arial"/>
                <w:b/>
              </w:rPr>
              <w:t>.</w:t>
            </w:r>
          </w:p>
          <w:p w14:paraId="1DD88045" w14:textId="5A7837CB" w:rsidR="00F21B80" w:rsidRPr="00914C89" w:rsidRDefault="00914C89" w:rsidP="00D77E72">
            <w:pPr>
              <w:numPr>
                <w:ilvl w:val="0"/>
                <w:numId w:val="5"/>
              </w:numPr>
              <w:tabs>
                <w:tab w:val="clear" w:pos="720"/>
                <w:tab w:val="num" w:pos="326"/>
              </w:tabs>
              <w:autoSpaceDE w:val="0"/>
              <w:autoSpaceDN w:val="0"/>
              <w:adjustRightInd w:val="0"/>
              <w:spacing w:after="0" w:line="240" w:lineRule="auto"/>
              <w:ind w:hanging="678"/>
              <w:jc w:val="both"/>
              <w:rPr>
                <w:rFonts w:ascii="Arial" w:hAnsi="Arial" w:cs="Arial"/>
                <w:lang w:val="es-ES" w:eastAsia="es-ES"/>
              </w:rPr>
            </w:pPr>
            <w:r w:rsidRPr="00914C89">
              <w:rPr>
                <w:rFonts w:ascii="Arial" w:hAnsi="Arial" w:cs="Arial"/>
                <w:bCs/>
                <w:lang w:val="es-ES" w:eastAsia="es-ES"/>
              </w:rPr>
              <w:t>Indicar:</w:t>
            </w:r>
            <w:r>
              <w:rPr>
                <w:rFonts w:ascii="Arial" w:hAnsi="Arial" w:cs="Arial"/>
                <w:b/>
                <w:bCs/>
                <w:lang w:val="es-ES" w:eastAsia="es-ES"/>
              </w:rPr>
              <w:t xml:space="preserve"> </w:t>
            </w:r>
            <w:r w:rsidR="00F21B80" w:rsidRPr="004A378E">
              <w:rPr>
                <w:rFonts w:ascii="Arial" w:hAnsi="Arial" w:cs="Arial"/>
                <w:b/>
                <w:bCs/>
                <w:lang w:val="es-ES" w:eastAsia="es-ES"/>
              </w:rPr>
              <w:t>Cargo al que Postula</w:t>
            </w:r>
            <w:r>
              <w:rPr>
                <w:rFonts w:ascii="Arial" w:hAnsi="Arial" w:cs="Arial"/>
                <w:b/>
                <w:bCs/>
                <w:lang w:val="es-ES" w:eastAsia="es-ES"/>
              </w:rPr>
              <w:t>.</w:t>
            </w:r>
          </w:p>
          <w:p w14:paraId="15BDA85E" w14:textId="18549171" w:rsidR="00F21B80" w:rsidRPr="00914C89" w:rsidRDefault="00914C89" w:rsidP="00914C89">
            <w:pPr>
              <w:numPr>
                <w:ilvl w:val="0"/>
                <w:numId w:val="5"/>
              </w:numPr>
              <w:tabs>
                <w:tab w:val="clear" w:pos="720"/>
                <w:tab w:val="num" w:pos="326"/>
              </w:tabs>
              <w:autoSpaceDE w:val="0"/>
              <w:autoSpaceDN w:val="0"/>
              <w:adjustRightInd w:val="0"/>
              <w:spacing w:after="0" w:line="240" w:lineRule="auto"/>
              <w:ind w:left="404" w:hanging="362"/>
              <w:jc w:val="both"/>
              <w:rPr>
                <w:rFonts w:ascii="Arial" w:hAnsi="Arial" w:cs="Arial"/>
                <w:lang w:val="es-ES" w:eastAsia="es-ES"/>
              </w:rPr>
            </w:pPr>
            <w:r w:rsidRPr="00914C89">
              <w:rPr>
                <w:rFonts w:ascii="Arial" w:hAnsi="Arial" w:cs="Arial"/>
                <w:lang w:val="es-ES" w:eastAsia="es-ES"/>
              </w:rPr>
              <w:t>R</w:t>
            </w:r>
            <w:r w:rsidR="00F21B80" w:rsidRPr="00914C89">
              <w:rPr>
                <w:rFonts w:ascii="Arial" w:hAnsi="Arial" w:cs="Arial"/>
                <w:lang w:val="es-ES" w:eastAsia="es-ES"/>
              </w:rPr>
              <w:t>emitente</w:t>
            </w:r>
            <w:r w:rsidR="00C8132B">
              <w:rPr>
                <w:rFonts w:ascii="Arial" w:hAnsi="Arial" w:cs="Arial"/>
                <w:lang w:val="es-ES" w:eastAsia="es-ES"/>
              </w:rPr>
              <w:t>:</w:t>
            </w:r>
            <w:r w:rsidR="00F21B80" w:rsidRPr="00914C89">
              <w:rPr>
                <w:rFonts w:ascii="Arial" w:hAnsi="Arial" w:cs="Arial"/>
                <w:lang w:val="es-ES" w:eastAsia="es-ES"/>
              </w:rPr>
              <w:t xml:space="preserve"> la identificación del/la postulante solamente con sus</w:t>
            </w:r>
            <w:r>
              <w:rPr>
                <w:rFonts w:ascii="Arial" w:hAnsi="Arial" w:cs="Arial"/>
                <w:lang w:val="es-ES" w:eastAsia="es-ES"/>
              </w:rPr>
              <w:t xml:space="preserve"> </w:t>
            </w:r>
            <w:r w:rsidR="00F21B80" w:rsidRPr="00914C89">
              <w:rPr>
                <w:rFonts w:ascii="Arial" w:hAnsi="Arial" w:cs="Arial"/>
                <w:b/>
                <w:bCs/>
                <w:lang w:val="es-ES" w:eastAsia="es-ES"/>
              </w:rPr>
              <w:t>APELLIDOS.</w:t>
            </w:r>
          </w:p>
        </w:tc>
      </w:tr>
    </w:tbl>
    <w:p w14:paraId="11E632EE" w14:textId="3AB82DE7" w:rsidR="00180A67" w:rsidRPr="008259C4" w:rsidRDefault="00180A67" w:rsidP="00A976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es-ES"/>
        </w:rPr>
      </w:pPr>
    </w:p>
    <w:p w14:paraId="534C486E" w14:textId="57B9A11D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8259C4">
        <w:rPr>
          <w:rFonts w:ascii="Arial" w:hAnsi="Arial" w:cs="Arial"/>
          <w:b/>
          <w:lang w:val="es-ES" w:eastAsia="es-ES"/>
        </w:rPr>
        <w:t>3.2.- Antecedentes Requeridos</w:t>
      </w:r>
    </w:p>
    <w:p w14:paraId="308397E0" w14:textId="77777777" w:rsidR="003B60A8" w:rsidRPr="004A378E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43664624" w14:textId="4D11E129" w:rsidR="003B60A8" w:rsidRDefault="003B60A8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  <w:r w:rsidRPr="004A378E">
        <w:rPr>
          <w:rFonts w:ascii="Arial" w:hAnsi="Arial" w:cs="Arial"/>
          <w:lang w:val="es-ES" w:eastAsia="es-ES"/>
        </w:rPr>
        <w:t>Para poder postular al presente llamado a presentación de antecedentes, el interesado/a deberá presentar al momento de la postulación los siguientes documentos</w:t>
      </w:r>
      <w:r w:rsidR="00416421">
        <w:rPr>
          <w:rFonts w:ascii="Arial" w:hAnsi="Arial" w:cs="Arial"/>
          <w:lang w:val="es-ES" w:eastAsia="es-ES"/>
        </w:rPr>
        <w:t xml:space="preserve"> de acuerdo al siguiente cuadro resumen</w:t>
      </w:r>
      <w:r w:rsidRPr="004A378E">
        <w:rPr>
          <w:rFonts w:ascii="Arial" w:hAnsi="Arial" w:cs="Arial"/>
          <w:lang w:val="es-ES" w:eastAsia="es-ES"/>
        </w:rPr>
        <w:t>:</w:t>
      </w:r>
    </w:p>
    <w:p w14:paraId="41F7B2D1" w14:textId="77777777" w:rsidR="00416421" w:rsidRDefault="00416421" w:rsidP="003B60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6706"/>
      </w:tblGrid>
      <w:tr w:rsidR="00416421" w14:paraId="314B916B" w14:textId="77777777" w:rsidTr="00416421">
        <w:tc>
          <w:tcPr>
            <w:tcW w:w="9678" w:type="dxa"/>
            <w:gridSpan w:val="2"/>
          </w:tcPr>
          <w:p w14:paraId="64371C75" w14:textId="790C6974" w:rsidR="00416421" w:rsidRDefault="00416421" w:rsidP="00416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CUADRO RESUMEN</w:t>
            </w:r>
          </w:p>
        </w:tc>
      </w:tr>
      <w:tr w:rsidR="00416421" w14:paraId="4D9C9BA2" w14:textId="77777777" w:rsidTr="00416421">
        <w:tc>
          <w:tcPr>
            <w:tcW w:w="2972" w:type="dxa"/>
          </w:tcPr>
          <w:p w14:paraId="3B167257" w14:textId="71932909" w:rsidR="00416421" w:rsidRDefault="00416421" w:rsidP="003B6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FORMATO</w:t>
            </w:r>
          </w:p>
        </w:tc>
        <w:tc>
          <w:tcPr>
            <w:tcW w:w="6706" w:type="dxa"/>
          </w:tcPr>
          <w:p w14:paraId="672D3D7C" w14:textId="6CA53415" w:rsidR="00416421" w:rsidRDefault="00416421" w:rsidP="003B6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CV ciego en formato institucional, el cual se encuentra en el anexo N°1 del presente documento.</w:t>
            </w:r>
          </w:p>
        </w:tc>
      </w:tr>
      <w:tr w:rsidR="00416421" w14:paraId="29E6352C" w14:textId="77777777" w:rsidTr="00416421">
        <w:tc>
          <w:tcPr>
            <w:tcW w:w="2972" w:type="dxa"/>
          </w:tcPr>
          <w:p w14:paraId="0C0B6AAD" w14:textId="2B7E9B0F" w:rsidR="00416421" w:rsidRDefault="00416421" w:rsidP="003B6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NIVEL EDUCACIONAL</w:t>
            </w:r>
          </w:p>
        </w:tc>
        <w:tc>
          <w:tcPr>
            <w:tcW w:w="6706" w:type="dxa"/>
          </w:tcPr>
          <w:p w14:paraId="2D0813A4" w14:textId="5C66DE0D" w:rsidR="00416421" w:rsidRDefault="00416421" w:rsidP="003B6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Copia simple de certificado que acredite nivel educacional requerido por ley: certificado de título de enseñanza media, técnico o profesional, según corresponda.</w:t>
            </w:r>
          </w:p>
        </w:tc>
      </w:tr>
      <w:tr w:rsidR="00416421" w14:paraId="5282D523" w14:textId="77777777" w:rsidTr="00416421">
        <w:tc>
          <w:tcPr>
            <w:tcW w:w="2972" w:type="dxa"/>
          </w:tcPr>
          <w:p w14:paraId="7F92B478" w14:textId="030F7731" w:rsidR="00416421" w:rsidRDefault="00416421" w:rsidP="003B6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CAPACITACIÓN</w:t>
            </w:r>
          </w:p>
        </w:tc>
        <w:tc>
          <w:tcPr>
            <w:tcW w:w="6706" w:type="dxa"/>
          </w:tcPr>
          <w:p w14:paraId="125D4F37" w14:textId="77777777" w:rsidR="00416421" w:rsidRDefault="00416421" w:rsidP="0041642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 xml:space="preserve">Copia simple de certificados que acrediten postítulos y/o postgrados, además de copia simple de Certificados que acrediten capacitación o relación de capacitaciones expedido por la Oficina de Capacitación, según corresponda a los requisitos del cargo al que postula. </w:t>
            </w:r>
          </w:p>
          <w:p w14:paraId="2468454A" w14:textId="77777777" w:rsidR="00416421" w:rsidRDefault="00416421" w:rsidP="0041642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Las capacitaciones certificadas deberán contener la cantidad de horas, fechas de realización y nota de evaluación. (cursos y/o diplomados).</w:t>
            </w:r>
          </w:p>
          <w:p w14:paraId="026D2D5E" w14:textId="77777777" w:rsidR="00416421" w:rsidRDefault="00416421" w:rsidP="0041642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Se establecen 5 años de vigencia para certificados de cursos y 10 años de vigencia para diplomados, contando desde el primer día hábil de recepción de antecedentes.</w:t>
            </w:r>
          </w:p>
          <w:p w14:paraId="3A22577B" w14:textId="7DF0A0B1" w:rsidR="00416421" w:rsidRPr="00416421" w:rsidRDefault="00416421" w:rsidP="00416421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De presentar más de un curso sobre la misma temática o con el mismo nombre, se considerará el más reciente y/o el de mayor cantidad de horas para efectos de otorgamiento de puntaje en capacitación.</w:t>
            </w:r>
          </w:p>
        </w:tc>
      </w:tr>
      <w:tr w:rsidR="00416421" w14:paraId="60D8BDB8" w14:textId="77777777" w:rsidTr="00416421">
        <w:tc>
          <w:tcPr>
            <w:tcW w:w="2972" w:type="dxa"/>
          </w:tcPr>
          <w:p w14:paraId="55F935B2" w14:textId="72893F4D" w:rsidR="00416421" w:rsidRDefault="00416421" w:rsidP="003B6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EXPERIENCIA LABORAL</w:t>
            </w:r>
          </w:p>
        </w:tc>
        <w:tc>
          <w:tcPr>
            <w:tcW w:w="6706" w:type="dxa"/>
          </w:tcPr>
          <w:p w14:paraId="6A8144DE" w14:textId="77777777" w:rsidR="00416421" w:rsidRDefault="004A4E66" w:rsidP="004A4E66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Copia simple de certificados, resoluciones y/o documentos que acrediten experiencia laboral específica en relación al cargo a proveer. Estos certificados deberán contar con periodos de desempeño especificando fecha de inicio y término, emitidos por empleador o jefatura, y deberán acreditarse en el registro de experiencia laboral (Anexo N°2).</w:t>
            </w:r>
          </w:p>
          <w:p w14:paraId="548DD95E" w14:textId="58501CB3" w:rsidR="004A4E66" w:rsidRPr="004A4E66" w:rsidRDefault="004A4E66" w:rsidP="004A4E66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Los funcionarios que se desempeñen en Hospitales o Servicios de Salud deberán presentar obligatoriamente la relación de servicio y/o certificado de antigüedad emitido por la Oficina de Personal (Honorarios) con la finalidad de evaluar la antigüedad del postulante.</w:t>
            </w:r>
          </w:p>
        </w:tc>
      </w:tr>
    </w:tbl>
    <w:p w14:paraId="5693DC5C" w14:textId="77777777" w:rsidR="00416421" w:rsidRPr="004A378E" w:rsidRDefault="00416421" w:rsidP="002D60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689C1B97" w14:textId="3A00A4D5" w:rsidR="004A4E66" w:rsidRDefault="00360279" w:rsidP="002D60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  <w:r w:rsidRPr="004A378E">
        <w:rPr>
          <w:rFonts w:ascii="Arial" w:hAnsi="Arial" w:cs="Arial"/>
          <w:b/>
          <w:bCs/>
          <w:lang w:val="es-ES" w:eastAsia="es-ES"/>
        </w:rPr>
        <w:t xml:space="preserve">Aquella postulación que no </w:t>
      </w:r>
      <w:r>
        <w:rPr>
          <w:rFonts w:ascii="Arial" w:hAnsi="Arial" w:cs="Arial"/>
          <w:b/>
          <w:bCs/>
          <w:lang w:val="es-ES" w:eastAsia="es-ES"/>
        </w:rPr>
        <w:t>adjunte</w:t>
      </w:r>
      <w:r w:rsidRPr="004A378E">
        <w:rPr>
          <w:rFonts w:ascii="Arial" w:hAnsi="Arial" w:cs="Arial"/>
          <w:b/>
          <w:bCs/>
          <w:lang w:val="es-ES" w:eastAsia="es-ES"/>
        </w:rPr>
        <w:t xml:space="preserve"> alguno de los antecedentes</w:t>
      </w:r>
      <w:r>
        <w:rPr>
          <w:rFonts w:ascii="Arial" w:hAnsi="Arial" w:cs="Arial"/>
          <w:b/>
          <w:bCs/>
          <w:lang w:val="es-ES" w:eastAsia="es-ES"/>
        </w:rPr>
        <w:t xml:space="preserve"> mencionados </w:t>
      </w:r>
      <w:r w:rsidR="004A4E66">
        <w:rPr>
          <w:rFonts w:ascii="Arial" w:hAnsi="Arial" w:cs="Arial"/>
          <w:b/>
          <w:bCs/>
          <w:lang w:val="es-ES" w:eastAsia="es-ES"/>
        </w:rPr>
        <w:t xml:space="preserve">en capacitación, no se considerará para la sumatoria de la primera etapa de evaluación </w:t>
      </w:r>
      <w:r w:rsidR="004A4E66">
        <w:rPr>
          <w:rFonts w:ascii="Arial" w:hAnsi="Arial" w:cs="Arial"/>
          <w:b/>
          <w:bCs/>
          <w:lang w:val="es-ES" w:eastAsia="es-ES"/>
        </w:rPr>
        <w:lastRenderedPageBreak/>
        <w:t xml:space="preserve">(evaluación curricular), aun cuando estén registradas en el currículo vitae. Y, de no presentar relación de servicio o certificados para acreditar experiencia, tampoco se considerará para la sumatoria de la primera etapa de evaluación. </w:t>
      </w:r>
    </w:p>
    <w:p w14:paraId="0CD9303F" w14:textId="501BD221" w:rsidR="002D6097" w:rsidRDefault="002D6097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14:paraId="56592B7B" w14:textId="3D45EC95" w:rsidR="002D6097" w:rsidRDefault="002D6097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" w:eastAsia="es-ES"/>
        </w:rPr>
      </w:pPr>
      <w:r>
        <w:rPr>
          <w:rFonts w:ascii="Arial" w:hAnsi="Arial" w:cs="Arial"/>
          <w:bCs/>
          <w:lang w:val="es-ES" w:eastAsia="es-ES"/>
        </w:rPr>
        <w:t>Los/as postulantes que presenten alguna discapacidad que les produzca impedimento o dificultades en la aplicación de los instrumentos de selección que se administrarán, deberán informarlo en su postulación, para adoptar las medidas pertinentes, de manera de garantizar la igualdad de condiciones a todos/as los/as postulantes que se presenten en este proceso de selección.</w:t>
      </w:r>
    </w:p>
    <w:p w14:paraId="3E91E2A0" w14:textId="5C0787E0" w:rsidR="002D6097" w:rsidRDefault="002D6097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" w:eastAsia="es-ES"/>
        </w:rPr>
      </w:pPr>
    </w:p>
    <w:p w14:paraId="27F47CA9" w14:textId="3A008019" w:rsidR="002D6097" w:rsidRDefault="002D6097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" w:eastAsia="es-ES"/>
        </w:rPr>
      </w:pPr>
      <w:r>
        <w:rPr>
          <w:rFonts w:ascii="Arial" w:hAnsi="Arial" w:cs="Arial"/>
          <w:bCs/>
          <w:lang w:val="es-ES" w:eastAsia="es-ES"/>
        </w:rPr>
        <w:t xml:space="preserve">Quedará a arbitrio de la comisión de selección de personal declarar desierto el llamado a presentación de antecedentes en caso que la cantidad de postulantes al cargo sea inferior a 5 o en caso que la cantidad de postulantes que obtienen el puntaje mínimo de aprobación sea inferior a la cantidad de vacantes para el cargo. </w:t>
      </w:r>
    </w:p>
    <w:p w14:paraId="403F1014" w14:textId="77777777" w:rsidR="002D6097" w:rsidRDefault="002D6097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" w:eastAsia="es-ES"/>
        </w:rPr>
      </w:pPr>
    </w:p>
    <w:p w14:paraId="4E58B6AB" w14:textId="29AB4987" w:rsidR="002D6097" w:rsidRPr="002D6097" w:rsidRDefault="002D6097" w:rsidP="003602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MX" w:eastAsia="es-ES"/>
        </w:rPr>
      </w:pPr>
      <w:r>
        <w:rPr>
          <w:rFonts w:ascii="Arial" w:hAnsi="Arial" w:cs="Arial"/>
          <w:bCs/>
          <w:lang w:val="es-ES" w:eastAsia="es-ES"/>
        </w:rPr>
        <w:t xml:space="preserve">Los antecedentes sólo se conservarán por un período de treinta días, contados desde que finaliza el proceso de llamado a presentación de antecedentes, siendo devueltos al postulante que lo solicite dentro de este periodo. </w:t>
      </w:r>
    </w:p>
    <w:p w14:paraId="21CA2F32" w14:textId="77777777" w:rsidR="00493E8F" w:rsidRPr="004A378E" w:rsidRDefault="00493E8F" w:rsidP="002F69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es-ES" w:eastAsia="es-ES"/>
        </w:rPr>
      </w:pPr>
    </w:p>
    <w:p w14:paraId="64815C51" w14:textId="47AB8F23" w:rsidR="002F69F8" w:rsidRPr="004A378E" w:rsidRDefault="002F69F8" w:rsidP="002F69F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EVALUACIÓN</w:t>
      </w:r>
      <w:r w:rsidR="006D07F2">
        <w:rPr>
          <w:rFonts w:ascii="Arial" w:hAnsi="Arial" w:cs="Arial"/>
          <w:b/>
        </w:rPr>
        <w:t>.</w:t>
      </w:r>
    </w:p>
    <w:p w14:paraId="51BF7062" w14:textId="77777777" w:rsidR="002F69F8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14:paraId="413D0711" w14:textId="1425454F" w:rsidR="00D50C55" w:rsidRPr="004A378E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4A378E">
        <w:rPr>
          <w:rFonts w:ascii="Arial" w:hAnsi="Arial" w:cs="Arial"/>
        </w:rPr>
        <w:t xml:space="preserve">Los antecedentes serán evaluados por los integrantes de la Comisión de Selección de Personal, la cual puede estar compuesta por: el Subdirector del área o su reemplazante, el Jefe de </w:t>
      </w:r>
      <w:r w:rsidR="00991769">
        <w:rPr>
          <w:rFonts w:ascii="Arial" w:hAnsi="Arial" w:cs="Arial"/>
        </w:rPr>
        <w:t>la Unidad</w:t>
      </w:r>
      <w:r w:rsidRPr="004A378E">
        <w:rPr>
          <w:rFonts w:ascii="Arial" w:hAnsi="Arial" w:cs="Arial"/>
        </w:rPr>
        <w:t xml:space="preserve"> que solicita cubrir el cargo o su reemplazante; el</w:t>
      </w:r>
      <w:r w:rsidR="00973B7A">
        <w:rPr>
          <w:rFonts w:ascii="Arial" w:hAnsi="Arial" w:cs="Arial"/>
        </w:rPr>
        <w:t xml:space="preserve"> Jefe del CR</w:t>
      </w:r>
      <w:r w:rsidR="00BF7926" w:rsidRPr="004A378E">
        <w:rPr>
          <w:rFonts w:ascii="Arial" w:hAnsi="Arial" w:cs="Arial"/>
        </w:rPr>
        <w:t xml:space="preserve"> Gestión de las Personas</w:t>
      </w:r>
      <w:r w:rsidR="002D6097">
        <w:rPr>
          <w:rFonts w:ascii="Arial" w:hAnsi="Arial" w:cs="Arial"/>
        </w:rPr>
        <w:t xml:space="preserve">, Jefe del SCR  de Personal, </w:t>
      </w:r>
      <w:r w:rsidRPr="004A378E">
        <w:rPr>
          <w:rFonts w:ascii="Arial" w:hAnsi="Arial" w:cs="Arial"/>
        </w:rPr>
        <w:t>Psicólogo</w:t>
      </w:r>
      <w:r w:rsidR="002D6097">
        <w:rPr>
          <w:rFonts w:ascii="Arial" w:hAnsi="Arial" w:cs="Arial"/>
        </w:rPr>
        <w:t>/a</w:t>
      </w:r>
      <w:r w:rsidRPr="004A378E">
        <w:rPr>
          <w:rFonts w:ascii="Arial" w:hAnsi="Arial" w:cs="Arial"/>
        </w:rPr>
        <w:t xml:space="preserve"> Laboral y un </w:t>
      </w:r>
      <w:r w:rsidR="00360279">
        <w:rPr>
          <w:rFonts w:ascii="Arial" w:hAnsi="Arial" w:cs="Arial"/>
        </w:rPr>
        <w:t>R</w:t>
      </w:r>
      <w:r w:rsidR="00921C87">
        <w:rPr>
          <w:rFonts w:ascii="Arial" w:hAnsi="Arial" w:cs="Arial"/>
        </w:rPr>
        <w:t>epresentante de la asociación de funcionarios que tenga mayor representatividad en la planta a cubrir</w:t>
      </w:r>
      <w:r w:rsidRPr="004A378E">
        <w:rPr>
          <w:rFonts w:ascii="Arial" w:hAnsi="Arial" w:cs="Arial"/>
        </w:rPr>
        <w:t>.</w:t>
      </w:r>
      <w:r w:rsidR="0030079B" w:rsidRPr="004A378E">
        <w:rPr>
          <w:rFonts w:ascii="Arial" w:hAnsi="Arial" w:cs="Arial"/>
        </w:rPr>
        <w:t xml:space="preserve"> </w:t>
      </w:r>
      <w:r w:rsidRPr="004A378E">
        <w:rPr>
          <w:rFonts w:ascii="Arial" w:hAnsi="Arial" w:cs="Arial"/>
        </w:rPr>
        <w:t>En caso q</w:t>
      </w:r>
      <w:r w:rsidR="00783C64">
        <w:rPr>
          <w:rFonts w:ascii="Arial" w:hAnsi="Arial" w:cs="Arial"/>
        </w:rPr>
        <w:t>ue el cargo a cubrir sea de enfermera(o) o técnico de enfermería</w:t>
      </w:r>
      <w:r w:rsidRPr="004A378E">
        <w:rPr>
          <w:rFonts w:ascii="Arial" w:hAnsi="Arial" w:cs="Arial"/>
        </w:rPr>
        <w:t xml:space="preserve">, también </w:t>
      </w:r>
      <w:r w:rsidR="00F87C20">
        <w:rPr>
          <w:rFonts w:ascii="Arial" w:hAnsi="Arial" w:cs="Arial"/>
        </w:rPr>
        <w:t>integrará</w:t>
      </w:r>
      <w:r w:rsidRPr="004A378E">
        <w:rPr>
          <w:rFonts w:ascii="Arial" w:hAnsi="Arial" w:cs="Arial"/>
        </w:rPr>
        <w:t xml:space="preserve"> la Comisión de Selección la </w:t>
      </w:r>
      <w:r w:rsidR="00991769">
        <w:rPr>
          <w:rFonts w:ascii="Arial" w:hAnsi="Arial" w:cs="Arial"/>
        </w:rPr>
        <w:t>Subdirector</w:t>
      </w:r>
      <w:r w:rsidR="002B0823">
        <w:rPr>
          <w:rFonts w:ascii="Arial" w:hAnsi="Arial" w:cs="Arial"/>
        </w:rPr>
        <w:t xml:space="preserve">a de </w:t>
      </w:r>
      <w:r w:rsidRPr="004A378E">
        <w:rPr>
          <w:rFonts w:ascii="Arial" w:hAnsi="Arial" w:cs="Arial"/>
        </w:rPr>
        <w:t>Enfermer</w:t>
      </w:r>
      <w:r w:rsidR="002B0823">
        <w:rPr>
          <w:rFonts w:ascii="Arial" w:hAnsi="Arial" w:cs="Arial"/>
        </w:rPr>
        <w:t>ía</w:t>
      </w:r>
      <w:r w:rsidR="001172AE">
        <w:rPr>
          <w:rFonts w:ascii="Arial" w:hAnsi="Arial" w:cs="Arial"/>
        </w:rPr>
        <w:t xml:space="preserve"> o su reemplazante</w:t>
      </w:r>
      <w:r w:rsidR="00E94197">
        <w:rPr>
          <w:rFonts w:ascii="Arial" w:hAnsi="Arial" w:cs="Arial"/>
        </w:rPr>
        <w:t>.</w:t>
      </w:r>
    </w:p>
    <w:p w14:paraId="25852D31" w14:textId="4C5EC05C" w:rsidR="002F69F8" w:rsidRDefault="002F69F8" w:rsidP="002F69F8">
      <w:pPr>
        <w:rPr>
          <w:rFonts w:ascii="Arial" w:hAnsi="Arial" w:cs="Arial"/>
        </w:rPr>
      </w:pPr>
      <w:r w:rsidRPr="00BF4D6E">
        <w:rPr>
          <w:rFonts w:ascii="Arial" w:hAnsi="Arial" w:cs="Arial"/>
        </w:rPr>
        <w:t>El proc</w:t>
      </w:r>
      <w:r w:rsidR="00940AA6">
        <w:rPr>
          <w:rFonts w:ascii="Arial" w:hAnsi="Arial" w:cs="Arial"/>
        </w:rPr>
        <w:t>eso de evaluación está compuesto</w:t>
      </w:r>
      <w:r w:rsidRPr="00BF4D6E">
        <w:rPr>
          <w:rFonts w:ascii="Arial" w:hAnsi="Arial" w:cs="Arial"/>
        </w:rPr>
        <w:t xml:space="preserve"> de las siguientes Actividades:</w:t>
      </w:r>
    </w:p>
    <w:p w14:paraId="01238746" w14:textId="30B3BDD4" w:rsidR="002F69F8" w:rsidRPr="00BF4D6E" w:rsidRDefault="00B84102" w:rsidP="002F69F8">
      <w:pPr>
        <w:spacing w:after="0" w:line="240" w:lineRule="auto"/>
        <w:jc w:val="both"/>
        <w:rPr>
          <w:rFonts w:ascii="Arial" w:hAnsi="Arial" w:cs="Arial"/>
          <w:b/>
        </w:rPr>
      </w:pPr>
      <w:r w:rsidRPr="00BF4D6E">
        <w:rPr>
          <w:rFonts w:ascii="Arial" w:hAnsi="Arial" w:cs="Arial"/>
          <w:b/>
        </w:rPr>
        <w:t xml:space="preserve">4.1 </w:t>
      </w:r>
      <w:r w:rsidR="002F69F8" w:rsidRPr="00BF4D6E">
        <w:rPr>
          <w:rFonts w:ascii="Arial" w:hAnsi="Arial" w:cs="Arial"/>
          <w:b/>
        </w:rPr>
        <w:t>Evaluación Curricular (Formación Educacional,</w:t>
      </w:r>
      <w:r w:rsidR="00D73EF4">
        <w:rPr>
          <w:rFonts w:ascii="Arial" w:hAnsi="Arial" w:cs="Arial"/>
          <w:b/>
        </w:rPr>
        <w:t xml:space="preserve"> Especialización,</w:t>
      </w:r>
      <w:r w:rsidR="002F69F8" w:rsidRPr="00BF4D6E">
        <w:rPr>
          <w:rFonts w:ascii="Arial" w:hAnsi="Arial" w:cs="Arial"/>
          <w:b/>
        </w:rPr>
        <w:t xml:space="preserve"> Capacitación y Experiencia Laboral).</w:t>
      </w:r>
    </w:p>
    <w:p w14:paraId="640C759B" w14:textId="77777777" w:rsidR="001B187D" w:rsidRDefault="001B187D" w:rsidP="005D215A">
      <w:pPr>
        <w:spacing w:after="0" w:line="240" w:lineRule="auto"/>
        <w:jc w:val="both"/>
        <w:rPr>
          <w:rFonts w:ascii="Arial" w:hAnsi="Arial" w:cs="Arial"/>
        </w:rPr>
      </w:pPr>
    </w:p>
    <w:p w14:paraId="5D85ED05" w14:textId="77777777" w:rsidR="0074636E" w:rsidRPr="00BF4D6E" w:rsidRDefault="0074636E" w:rsidP="0074636E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>La evaluación curricular se puntuará de acuerdo a las siguientes especificaciones:</w:t>
      </w:r>
    </w:p>
    <w:p w14:paraId="7B072E3E" w14:textId="77777777" w:rsidR="0074636E" w:rsidRPr="00BF4D6E" w:rsidRDefault="0074636E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974F94" w14:paraId="00F10326" w14:textId="77777777" w:rsidTr="00974F94">
        <w:trPr>
          <w:jc w:val="center"/>
        </w:trPr>
        <w:tc>
          <w:tcPr>
            <w:tcW w:w="7792" w:type="dxa"/>
            <w:gridSpan w:val="2"/>
          </w:tcPr>
          <w:p w14:paraId="3A12DE90" w14:textId="36A69EE5" w:rsidR="005D215A" w:rsidRPr="00974F94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4F94">
              <w:rPr>
                <w:rFonts w:ascii="Arial" w:hAnsi="Arial" w:cs="Arial"/>
                <w:b/>
                <w:sz w:val="20"/>
                <w:szCs w:val="20"/>
              </w:rPr>
              <w:t>Título Profesional</w:t>
            </w:r>
          </w:p>
        </w:tc>
      </w:tr>
      <w:tr w:rsidR="005D215A" w:rsidRPr="00974F94" w14:paraId="361B05CD" w14:textId="77777777" w:rsidTr="00974F94">
        <w:trPr>
          <w:jc w:val="center"/>
        </w:trPr>
        <w:tc>
          <w:tcPr>
            <w:tcW w:w="3964" w:type="dxa"/>
          </w:tcPr>
          <w:p w14:paraId="39126B33" w14:textId="2F05C9A6" w:rsidR="005D215A" w:rsidRPr="00974F94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74F94">
              <w:rPr>
                <w:rFonts w:ascii="Arial" w:hAnsi="Arial" w:cs="Arial"/>
                <w:b/>
                <w:sz w:val="20"/>
                <w:szCs w:val="20"/>
              </w:rPr>
              <w:t>Acorde (atingente)</w:t>
            </w:r>
          </w:p>
        </w:tc>
        <w:tc>
          <w:tcPr>
            <w:tcW w:w="3828" w:type="dxa"/>
          </w:tcPr>
          <w:p w14:paraId="12A74552" w14:textId="0C15AD50" w:rsidR="005D215A" w:rsidRPr="00974F94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4F94">
              <w:rPr>
                <w:rFonts w:ascii="Arial" w:hAnsi="Arial" w:cs="Arial"/>
                <w:b/>
                <w:sz w:val="20"/>
                <w:szCs w:val="20"/>
              </w:rPr>
              <w:t>Puntuación</w:t>
            </w:r>
          </w:p>
        </w:tc>
      </w:tr>
      <w:tr w:rsidR="005D215A" w:rsidRPr="00974F94" w14:paraId="05363C05" w14:textId="77777777" w:rsidTr="00974F94">
        <w:trPr>
          <w:jc w:val="center"/>
        </w:trPr>
        <w:tc>
          <w:tcPr>
            <w:tcW w:w="3964" w:type="dxa"/>
          </w:tcPr>
          <w:p w14:paraId="56C401C7" w14:textId="77777777" w:rsidR="002A0417" w:rsidRDefault="002A0417" w:rsidP="002A0417">
            <w:pPr>
              <w:spacing w:after="0" w:line="240" w:lineRule="auto"/>
              <w:jc w:val="both"/>
              <w:rPr>
                <w:rFonts w:eastAsia="MS Mincho" w:cs="Arial"/>
                <w:bCs/>
                <w:szCs w:val="20"/>
                <w:lang w:eastAsia="ja-JP"/>
              </w:rPr>
            </w:pPr>
            <w:r w:rsidRPr="00363343">
              <w:rPr>
                <w:rFonts w:eastAsia="MS Mincho" w:cs="Arial"/>
                <w:bCs/>
                <w:szCs w:val="20"/>
                <w:lang w:eastAsia="ja-JP"/>
              </w:rPr>
              <w:t>Título Profesional de una carrera de, a lo menos, ocho semestres de duración, otorgado por una Universidad o Instituto Profesional del Estado o reconocido por éste o aquellos validados en Chile de acuerdo con la legislación vigente.</w:t>
            </w:r>
          </w:p>
          <w:p w14:paraId="45BA46FD" w14:textId="38851904" w:rsidR="005D215A" w:rsidRPr="00974F94" w:rsidRDefault="002A0417" w:rsidP="002A041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MS Mincho" w:cs="Arial"/>
                <w:bCs/>
                <w:szCs w:val="20"/>
                <w:lang w:eastAsia="ja-JP"/>
              </w:rPr>
              <w:t>Título de Ingeniero en Industrial, Comercial, Administración de Empresas, Control de Gestión, Administración Pública, etc.</w:t>
            </w:r>
          </w:p>
        </w:tc>
        <w:tc>
          <w:tcPr>
            <w:tcW w:w="3828" w:type="dxa"/>
          </w:tcPr>
          <w:p w14:paraId="1642369F" w14:textId="2E0FCBAF" w:rsidR="005D215A" w:rsidRPr="00974F94" w:rsidRDefault="002A0417" w:rsidP="00762D2F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03109" w:rsidRPr="00974F94">
              <w:rPr>
                <w:rFonts w:ascii="Arial" w:hAnsi="Arial" w:cs="Arial"/>
                <w:sz w:val="20"/>
                <w:szCs w:val="20"/>
              </w:rPr>
              <w:t>0</w:t>
            </w:r>
            <w:r w:rsidR="005D215A" w:rsidRPr="00974F94">
              <w:rPr>
                <w:rFonts w:ascii="Arial" w:hAnsi="Arial" w:cs="Arial"/>
                <w:sz w:val="20"/>
                <w:szCs w:val="20"/>
              </w:rPr>
              <w:t xml:space="preserve"> puntos</w:t>
            </w:r>
          </w:p>
        </w:tc>
      </w:tr>
    </w:tbl>
    <w:p w14:paraId="0EB0D45C" w14:textId="77777777" w:rsidR="002C257E" w:rsidRDefault="002C257E" w:rsidP="005D215A">
      <w:pPr>
        <w:spacing w:after="0" w:line="240" w:lineRule="auto"/>
        <w:jc w:val="both"/>
        <w:rPr>
          <w:rFonts w:ascii="Arial" w:hAnsi="Arial" w:cs="Arial"/>
        </w:rPr>
      </w:pPr>
    </w:p>
    <w:p w14:paraId="3076EA5D" w14:textId="77777777" w:rsidR="00A508F5" w:rsidRPr="00462FDD" w:rsidRDefault="00A508F5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D215A" w:rsidRPr="00502DB4" w14:paraId="5476A1C3" w14:textId="77777777" w:rsidTr="00963919">
        <w:trPr>
          <w:jc w:val="center"/>
        </w:trPr>
        <w:tc>
          <w:tcPr>
            <w:tcW w:w="7792" w:type="dxa"/>
            <w:gridSpan w:val="2"/>
          </w:tcPr>
          <w:p w14:paraId="4C9D9554" w14:textId="312A7FF3" w:rsidR="005D215A" w:rsidRPr="00502DB4" w:rsidRDefault="005D215A" w:rsidP="00963919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2DB4">
              <w:rPr>
                <w:rFonts w:ascii="Arial" w:hAnsi="Arial" w:cs="Arial"/>
                <w:b/>
                <w:sz w:val="20"/>
                <w:szCs w:val="20"/>
              </w:rPr>
              <w:t>Capacitaciones</w:t>
            </w:r>
          </w:p>
        </w:tc>
      </w:tr>
      <w:tr w:rsidR="005D215A" w:rsidRPr="00502DB4" w14:paraId="0256C6CA" w14:textId="77777777" w:rsidTr="00963919">
        <w:trPr>
          <w:jc w:val="center"/>
        </w:trPr>
        <w:tc>
          <w:tcPr>
            <w:tcW w:w="3964" w:type="dxa"/>
          </w:tcPr>
          <w:p w14:paraId="6628A568" w14:textId="03950517" w:rsidR="005D215A" w:rsidRPr="00502DB4" w:rsidRDefault="006D07F2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 horas de Capacitación</w:t>
            </w:r>
          </w:p>
        </w:tc>
        <w:tc>
          <w:tcPr>
            <w:tcW w:w="3828" w:type="dxa"/>
          </w:tcPr>
          <w:p w14:paraId="405E7261" w14:textId="67B38484" w:rsidR="005D215A" w:rsidRPr="00502DB4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DB4">
              <w:rPr>
                <w:rFonts w:ascii="Arial" w:hAnsi="Arial" w:cs="Arial"/>
                <w:b/>
                <w:sz w:val="20"/>
                <w:szCs w:val="20"/>
              </w:rPr>
              <w:t>Puntuación</w:t>
            </w:r>
          </w:p>
        </w:tc>
      </w:tr>
      <w:tr w:rsidR="005D215A" w:rsidRPr="00502DB4" w14:paraId="1488A2F7" w14:textId="77777777" w:rsidTr="00963919">
        <w:trPr>
          <w:jc w:val="center"/>
        </w:trPr>
        <w:tc>
          <w:tcPr>
            <w:tcW w:w="3964" w:type="dxa"/>
          </w:tcPr>
          <w:p w14:paraId="5614D4CD" w14:textId="297E8ED0" w:rsidR="00FD0A8E" w:rsidRPr="00502DB4" w:rsidRDefault="00AE3621" w:rsidP="002A041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3B80">
              <w:rPr>
                <w:rFonts w:ascii="Arial" w:hAnsi="Arial" w:cs="Arial"/>
                <w:sz w:val="20"/>
                <w:szCs w:val="20"/>
              </w:rPr>
              <w:t xml:space="preserve">40 a </w:t>
            </w:r>
            <w:r w:rsidR="002A0417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3828" w:type="dxa"/>
          </w:tcPr>
          <w:p w14:paraId="783496C3" w14:textId="6CEFA646" w:rsidR="005D215A" w:rsidRPr="00502DB4" w:rsidRDefault="00B94607" w:rsidP="00963919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D753C4" w:rsidRPr="00502DB4">
              <w:rPr>
                <w:rFonts w:ascii="Arial" w:hAnsi="Arial" w:cs="Arial"/>
                <w:sz w:val="20"/>
                <w:szCs w:val="20"/>
              </w:rPr>
              <w:t xml:space="preserve"> puntos</w:t>
            </w:r>
          </w:p>
        </w:tc>
      </w:tr>
      <w:tr w:rsidR="00D753C4" w:rsidRPr="00502DB4" w14:paraId="7EA36301" w14:textId="77777777" w:rsidTr="00963919">
        <w:trPr>
          <w:jc w:val="center"/>
        </w:trPr>
        <w:tc>
          <w:tcPr>
            <w:tcW w:w="3964" w:type="dxa"/>
          </w:tcPr>
          <w:p w14:paraId="7965DFBC" w14:textId="4FE84268" w:rsidR="00D753C4" w:rsidRPr="00502DB4" w:rsidRDefault="002A0417" w:rsidP="009A22FD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a 120</w:t>
            </w:r>
          </w:p>
        </w:tc>
        <w:tc>
          <w:tcPr>
            <w:tcW w:w="3828" w:type="dxa"/>
          </w:tcPr>
          <w:p w14:paraId="544538DD" w14:textId="2AD82F64" w:rsidR="00D753C4" w:rsidRPr="00502DB4" w:rsidRDefault="00B94607" w:rsidP="002A041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A0417">
              <w:rPr>
                <w:rFonts w:ascii="Arial" w:hAnsi="Arial" w:cs="Arial"/>
                <w:sz w:val="20"/>
                <w:szCs w:val="20"/>
              </w:rPr>
              <w:t xml:space="preserve"> puntos</w:t>
            </w:r>
          </w:p>
        </w:tc>
      </w:tr>
      <w:tr w:rsidR="00D753C4" w:rsidRPr="00502DB4" w14:paraId="684CDA5D" w14:textId="77777777" w:rsidTr="00963919">
        <w:trPr>
          <w:jc w:val="center"/>
        </w:trPr>
        <w:tc>
          <w:tcPr>
            <w:tcW w:w="3964" w:type="dxa"/>
          </w:tcPr>
          <w:p w14:paraId="58E09567" w14:textId="23002F9A" w:rsidR="00D753C4" w:rsidRPr="00502DB4" w:rsidRDefault="002A0417" w:rsidP="00A32980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  <w:r w:rsidR="00AE3621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 160</w:t>
            </w:r>
            <w:r w:rsidR="00AE36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14:paraId="3AD068AF" w14:textId="429ED5D6" w:rsidR="00D753C4" w:rsidRPr="00502DB4" w:rsidRDefault="00B94607" w:rsidP="00D753C4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D753C4" w:rsidRPr="00502DB4">
              <w:rPr>
                <w:rFonts w:ascii="Arial" w:hAnsi="Arial" w:cs="Arial"/>
                <w:sz w:val="20"/>
                <w:szCs w:val="20"/>
              </w:rPr>
              <w:t xml:space="preserve"> puntos</w:t>
            </w:r>
          </w:p>
        </w:tc>
      </w:tr>
      <w:tr w:rsidR="00D753C4" w:rsidRPr="00502DB4" w14:paraId="0D49F1D6" w14:textId="77777777" w:rsidTr="00963919">
        <w:trPr>
          <w:jc w:val="center"/>
        </w:trPr>
        <w:tc>
          <w:tcPr>
            <w:tcW w:w="3964" w:type="dxa"/>
          </w:tcPr>
          <w:p w14:paraId="676204FD" w14:textId="06CC53B2" w:rsidR="00D753C4" w:rsidRPr="00502DB4" w:rsidRDefault="002A0417" w:rsidP="002A0417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 o más</w:t>
            </w:r>
          </w:p>
        </w:tc>
        <w:tc>
          <w:tcPr>
            <w:tcW w:w="3828" w:type="dxa"/>
          </w:tcPr>
          <w:p w14:paraId="36664AA2" w14:textId="627E49A8" w:rsidR="00D753C4" w:rsidRPr="00502DB4" w:rsidRDefault="00B94607" w:rsidP="00D753C4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D753C4" w:rsidRPr="00502DB4">
              <w:rPr>
                <w:rFonts w:ascii="Arial" w:hAnsi="Arial" w:cs="Arial"/>
                <w:sz w:val="20"/>
                <w:szCs w:val="20"/>
              </w:rPr>
              <w:t xml:space="preserve"> puntos</w:t>
            </w:r>
          </w:p>
        </w:tc>
      </w:tr>
      <w:tr w:rsidR="00D753C4" w:rsidRPr="00502DB4" w14:paraId="4D3BA2AB" w14:textId="77777777" w:rsidTr="00963919">
        <w:trPr>
          <w:jc w:val="center"/>
        </w:trPr>
        <w:tc>
          <w:tcPr>
            <w:tcW w:w="7792" w:type="dxa"/>
            <w:gridSpan w:val="2"/>
          </w:tcPr>
          <w:p w14:paraId="34186E41" w14:textId="30221675" w:rsidR="00D753C4" w:rsidRPr="00502DB4" w:rsidRDefault="00D753C4" w:rsidP="00D75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DB4">
              <w:rPr>
                <w:rFonts w:ascii="Arial" w:hAnsi="Arial" w:cs="Arial"/>
                <w:sz w:val="20"/>
                <w:szCs w:val="20"/>
              </w:rPr>
              <w:t>Nota: Las capacitaciones se considerarán con 5 años de vigencia, contando desde el primer día hábil de recepción de antecedent</w:t>
            </w:r>
            <w:r w:rsidR="00084DEE" w:rsidRPr="00502DB4">
              <w:rPr>
                <w:rFonts w:ascii="Arial" w:hAnsi="Arial" w:cs="Arial"/>
                <w:sz w:val="20"/>
                <w:szCs w:val="20"/>
              </w:rPr>
              <w:t>es mencionado en el apartado 3.</w:t>
            </w:r>
            <w:r w:rsidR="005B78DB" w:rsidRPr="00502DB4">
              <w:rPr>
                <w:rFonts w:ascii="Arial" w:hAnsi="Arial" w:cs="Arial"/>
                <w:sz w:val="20"/>
                <w:szCs w:val="20"/>
              </w:rPr>
              <w:t>2</w:t>
            </w:r>
            <w:r w:rsidRPr="00502DB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4A80CB" w14:textId="77777777" w:rsidR="00D753C4" w:rsidRPr="00502DB4" w:rsidRDefault="00D753C4" w:rsidP="00D753C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D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1B83264" w14:textId="105C76A0" w:rsidR="00502DB4" w:rsidRDefault="00502DB4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5D09B5AB" w14:textId="77777777" w:rsidR="00A508F5" w:rsidRDefault="00A508F5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284555C8" w14:textId="77777777" w:rsidR="008259C4" w:rsidRDefault="008259C4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06F89035" w14:textId="77777777" w:rsidR="008259C4" w:rsidRDefault="008259C4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08C0FDBA" w14:textId="77777777" w:rsidR="008259C4" w:rsidRDefault="008259C4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502DB4" w:rsidRPr="00502DB4" w14:paraId="2C4EEE6B" w14:textId="77777777" w:rsidTr="001211DA">
        <w:trPr>
          <w:jc w:val="center"/>
        </w:trPr>
        <w:tc>
          <w:tcPr>
            <w:tcW w:w="7792" w:type="dxa"/>
            <w:gridSpan w:val="2"/>
            <w:shd w:val="clear" w:color="auto" w:fill="auto"/>
          </w:tcPr>
          <w:p w14:paraId="42720C4E" w14:textId="10644719" w:rsidR="00502DB4" w:rsidRPr="00502DB4" w:rsidRDefault="00502DB4" w:rsidP="002F598B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1DA">
              <w:rPr>
                <w:rFonts w:ascii="Arial" w:hAnsi="Arial" w:cs="Arial"/>
                <w:b/>
                <w:sz w:val="20"/>
                <w:szCs w:val="20"/>
              </w:rPr>
              <w:lastRenderedPageBreak/>
              <w:t>Experiencia Similar al Cargo</w:t>
            </w:r>
          </w:p>
        </w:tc>
      </w:tr>
      <w:tr w:rsidR="00502DB4" w:rsidRPr="00502DB4" w14:paraId="156C58DC" w14:textId="77777777" w:rsidTr="001211DA">
        <w:trPr>
          <w:jc w:val="center"/>
        </w:trPr>
        <w:tc>
          <w:tcPr>
            <w:tcW w:w="3964" w:type="dxa"/>
            <w:shd w:val="clear" w:color="auto" w:fill="auto"/>
          </w:tcPr>
          <w:p w14:paraId="6B1D4FCB" w14:textId="428FF8B7" w:rsidR="00502DB4" w:rsidRPr="00502DB4" w:rsidRDefault="00502DB4" w:rsidP="002F598B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2DB4">
              <w:rPr>
                <w:rFonts w:ascii="Arial" w:hAnsi="Arial" w:cs="Arial"/>
                <w:b/>
                <w:sz w:val="20"/>
                <w:szCs w:val="20"/>
              </w:rPr>
              <w:t>Años</w:t>
            </w:r>
          </w:p>
        </w:tc>
        <w:tc>
          <w:tcPr>
            <w:tcW w:w="3828" w:type="dxa"/>
            <w:shd w:val="clear" w:color="auto" w:fill="auto"/>
          </w:tcPr>
          <w:p w14:paraId="5E8AFF2D" w14:textId="720846C5" w:rsidR="00502DB4" w:rsidRPr="00502DB4" w:rsidRDefault="00502DB4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DB4">
              <w:rPr>
                <w:rFonts w:ascii="Arial" w:hAnsi="Arial" w:cs="Arial"/>
                <w:b/>
                <w:sz w:val="20"/>
                <w:szCs w:val="20"/>
              </w:rPr>
              <w:t>Puntuación</w:t>
            </w:r>
          </w:p>
        </w:tc>
      </w:tr>
      <w:tr w:rsidR="00502DB4" w:rsidRPr="00502DB4" w14:paraId="7223F3E8" w14:textId="77777777" w:rsidTr="001211DA">
        <w:trPr>
          <w:jc w:val="center"/>
        </w:trPr>
        <w:tc>
          <w:tcPr>
            <w:tcW w:w="3964" w:type="dxa"/>
            <w:shd w:val="clear" w:color="auto" w:fill="auto"/>
          </w:tcPr>
          <w:p w14:paraId="7899BEE5" w14:textId="1F720D3C" w:rsidR="00502DB4" w:rsidRPr="00502DB4" w:rsidRDefault="00AF34E1" w:rsidP="001211DA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06 meses a </w:t>
            </w:r>
            <w:r w:rsidR="007744B8">
              <w:rPr>
                <w:rFonts w:ascii="Arial" w:hAnsi="Arial" w:cs="Arial"/>
                <w:sz w:val="20"/>
                <w:szCs w:val="20"/>
              </w:rPr>
              <w:t>0</w:t>
            </w:r>
            <w:r w:rsidR="001211DA">
              <w:rPr>
                <w:rFonts w:ascii="Arial" w:hAnsi="Arial" w:cs="Arial"/>
                <w:sz w:val="20"/>
                <w:szCs w:val="20"/>
              </w:rPr>
              <w:t>1</w:t>
            </w:r>
            <w:r w:rsidR="009650BA">
              <w:rPr>
                <w:rFonts w:ascii="Arial" w:hAnsi="Arial" w:cs="Arial"/>
                <w:sz w:val="20"/>
                <w:szCs w:val="20"/>
              </w:rPr>
              <w:t xml:space="preserve"> año</w:t>
            </w:r>
            <w:r w:rsidR="006D07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3D3D4244" w14:textId="2875A15F" w:rsidR="00502DB4" w:rsidRPr="00502DB4" w:rsidRDefault="0083413C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02DB4" w:rsidRPr="00502DB4">
              <w:rPr>
                <w:rFonts w:ascii="Arial" w:hAnsi="Arial" w:cs="Arial"/>
                <w:sz w:val="20"/>
                <w:szCs w:val="20"/>
              </w:rPr>
              <w:t>2 puntos</w:t>
            </w:r>
            <w:r w:rsidR="006D07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02DB4" w:rsidRPr="00502DB4" w14:paraId="1AD15D4E" w14:textId="77777777" w:rsidTr="001211DA">
        <w:trPr>
          <w:jc w:val="center"/>
        </w:trPr>
        <w:tc>
          <w:tcPr>
            <w:tcW w:w="3964" w:type="dxa"/>
            <w:shd w:val="clear" w:color="auto" w:fill="auto"/>
          </w:tcPr>
          <w:p w14:paraId="6850F6E0" w14:textId="44634E92" w:rsidR="00502DB4" w:rsidRPr="00502DB4" w:rsidRDefault="001211DA" w:rsidP="002F598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Más de </w:t>
            </w:r>
            <w:r w:rsidR="007744B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02DB4" w:rsidRPr="00502DB4">
              <w:rPr>
                <w:rFonts w:ascii="Arial" w:hAnsi="Arial" w:cs="Arial"/>
                <w:sz w:val="20"/>
                <w:szCs w:val="20"/>
              </w:rPr>
              <w:t xml:space="preserve"> año</w:t>
            </w:r>
            <w:r>
              <w:rPr>
                <w:rFonts w:ascii="Arial" w:hAnsi="Arial" w:cs="Arial"/>
                <w:sz w:val="20"/>
                <w:szCs w:val="20"/>
              </w:rPr>
              <w:t xml:space="preserve"> hasta </w:t>
            </w:r>
            <w:r w:rsidR="007744B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02DB4" w:rsidRPr="00502DB4">
              <w:rPr>
                <w:rFonts w:ascii="Arial" w:hAnsi="Arial" w:cs="Arial"/>
                <w:sz w:val="20"/>
                <w:szCs w:val="20"/>
              </w:rPr>
              <w:t xml:space="preserve"> años</w:t>
            </w:r>
            <w:r w:rsidR="006D07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051BE94A" w14:textId="27A20593" w:rsidR="00502DB4" w:rsidRPr="00502DB4" w:rsidRDefault="0083413C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02DB4" w:rsidRPr="00502DB4">
              <w:rPr>
                <w:rFonts w:ascii="Arial" w:hAnsi="Arial" w:cs="Arial"/>
                <w:sz w:val="20"/>
                <w:szCs w:val="20"/>
              </w:rPr>
              <w:t>5 puntos</w:t>
            </w:r>
            <w:r w:rsidR="006D07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02DB4" w:rsidRPr="00502DB4" w14:paraId="7940C787" w14:textId="77777777" w:rsidTr="001211DA">
        <w:trPr>
          <w:jc w:val="center"/>
        </w:trPr>
        <w:tc>
          <w:tcPr>
            <w:tcW w:w="3964" w:type="dxa"/>
            <w:shd w:val="clear" w:color="auto" w:fill="auto"/>
          </w:tcPr>
          <w:p w14:paraId="6CF52D42" w14:textId="54BC84FA" w:rsidR="00502DB4" w:rsidRPr="00502DB4" w:rsidRDefault="001211DA" w:rsidP="002F598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Más de </w:t>
            </w:r>
            <w:r w:rsidR="007744B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2 años hasta </w:t>
            </w:r>
            <w:r w:rsidR="007744B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02DB4" w:rsidRPr="00502DB4">
              <w:rPr>
                <w:rFonts w:ascii="Arial" w:hAnsi="Arial" w:cs="Arial"/>
                <w:sz w:val="20"/>
                <w:szCs w:val="20"/>
              </w:rPr>
              <w:t xml:space="preserve"> años</w:t>
            </w:r>
            <w:r w:rsidR="006D07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14D63876" w14:textId="19B729BA" w:rsidR="00502DB4" w:rsidRPr="00502DB4" w:rsidRDefault="0083413C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02DB4" w:rsidRPr="00502DB4">
              <w:rPr>
                <w:rFonts w:ascii="Arial" w:hAnsi="Arial" w:cs="Arial"/>
                <w:sz w:val="20"/>
                <w:szCs w:val="20"/>
              </w:rPr>
              <w:t>8 puntos</w:t>
            </w:r>
            <w:r w:rsidR="006D07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02DB4" w:rsidRPr="00502DB4" w14:paraId="410A82BF" w14:textId="77777777" w:rsidTr="001211DA">
        <w:trPr>
          <w:jc w:val="center"/>
        </w:trPr>
        <w:tc>
          <w:tcPr>
            <w:tcW w:w="3964" w:type="dxa"/>
            <w:shd w:val="clear" w:color="auto" w:fill="auto"/>
          </w:tcPr>
          <w:p w14:paraId="45337CE1" w14:textId="5F464542" w:rsidR="00502DB4" w:rsidRPr="00502DB4" w:rsidRDefault="00ED782E" w:rsidP="002F598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Más de </w:t>
            </w:r>
            <w:r w:rsidR="007744B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02DB4" w:rsidRPr="00502DB4">
              <w:rPr>
                <w:rFonts w:ascii="Arial" w:hAnsi="Arial" w:cs="Arial"/>
                <w:sz w:val="20"/>
                <w:szCs w:val="20"/>
              </w:rPr>
              <w:t xml:space="preserve"> años</w:t>
            </w:r>
            <w:r w:rsidR="006D07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14:paraId="634AA0DF" w14:textId="22C894E5" w:rsidR="00502DB4" w:rsidRPr="00502DB4" w:rsidRDefault="00502DB4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2DB4">
              <w:rPr>
                <w:rFonts w:ascii="Arial" w:hAnsi="Arial" w:cs="Arial"/>
                <w:sz w:val="20"/>
                <w:szCs w:val="20"/>
              </w:rPr>
              <w:t>10 puntos</w:t>
            </w:r>
            <w:r w:rsidR="006D07F2">
              <w:rPr>
                <w:rFonts w:ascii="Arial" w:hAnsi="Arial" w:cs="Arial"/>
                <w:sz w:val="20"/>
                <w:szCs w:val="20"/>
              </w:rPr>
              <w:t>.</w:t>
            </w:r>
            <w:r w:rsidRPr="00502D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02DB4" w:rsidRPr="00502DB4" w14:paraId="739C925D" w14:textId="77777777" w:rsidTr="008326F6">
        <w:trPr>
          <w:jc w:val="center"/>
        </w:trPr>
        <w:tc>
          <w:tcPr>
            <w:tcW w:w="7792" w:type="dxa"/>
            <w:gridSpan w:val="2"/>
            <w:shd w:val="clear" w:color="auto" w:fill="auto"/>
          </w:tcPr>
          <w:p w14:paraId="355406FB" w14:textId="0B289151" w:rsidR="00502DB4" w:rsidRPr="004058D8" w:rsidRDefault="00502DB4" w:rsidP="007745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8D8">
              <w:rPr>
                <w:rFonts w:ascii="Arial" w:hAnsi="Arial" w:cs="Arial"/>
                <w:sz w:val="20"/>
                <w:szCs w:val="20"/>
              </w:rPr>
              <w:t>Nota: la experiencia similar del postulante se definirá de acuerdo</w:t>
            </w:r>
            <w:r w:rsidR="000D1A20">
              <w:rPr>
                <w:rFonts w:ascii="Arial" w:hAnsi="Arial" w:cs="Arial"/>
                <w:sz w:val="20"/>
                <w:szCs w:val="20"/>
              </w:rPr>
              <w:t xml:space="preserve"> a lo establecido en el punto </w:t>
            </w:r>
            <w:r w:rsidR="008326F6">
              <w:rPr>
                <w:rFonts w:ascii="Arial" w:hAnsi="Arial" w:cs="Arial"/>
                <w:sz w:val="20"/>
                <w:szCs w:val="20"/>
              </w:rPr>
              <w:t>1.</w:t>
            </w:r>
            <w:r w:rsidRPr="004058D8">
              <w:rPr>
                <w:rFonts w:ascii="Arial" w:hAnsi="Arial" w:cs="Arial"/>
                <w:sz w:val="20"/>
                <w:szCs w:val="20"/>
              </w:rPr>
              <w:t>5.4 de estas bases, apartado “Experiencia Laboral en un cargo igual o similar</w:t>
            </w:r>
            <w:r w:rsidR="004D5A37" w:rsidRPr="004058D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4058D8" w:rsidRPr="004058D8">
              <w:rPr>
                <w:rFonts w:ascii="Arial" w:hAnsi="Arial" w:cs="Arial"/>
                <w:sz w:val="20"/>
                <w:szCs w:val="20"/>
              </w:rPr>
              <w:t xml:space="preserve">Deseable experiencia </w:t>
            </w:r>
            <w:r w:rsidR="00774598">
              <w:rPr>
                <w:rFonts w:ascii="Arial" w:hAnsi="Arial" w:cs="Arial"/>
                <w:sz w:val="20"/>
                <w:szCs w:val="20"/>
              </w:rPr>
              <w:t>como</w:t>
            </w:r>
            <w:r w:rsidR="00774598" w:rsidRPr="00363343">
              <w:rPr>
                <w:rFonts w:cs="Arial"/>
                <w:bCs/>
                <w:szCs w:val="20"/>
              </w:rPr>
              <w:t xml:space="preserve"> Ejecutivo de Compra Profesional</w:t>
            </w:r>
            <w:r w:rsidR="00774598">
              <w:rPr>
                <w:rFonts w:cs="Arial"/>
                <w:bCs/>
                <w:szCs w:val="20"/>
              </w:rPr>
              <w:t>,</w:t>
            </w:r>
            <w:r w:rsidR="004058D8" w:rsidRPr="004058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004D">
              <w:rPr>
                <w:rFonts w:ascii="Arial" w:hAnsi="Arial" w:cs="Arial"/>
                <w:sz w:val="20"/>
                <w:szCs w:val="20"/>
              </w:rPr>
              <w:t>d</w:t>
            </w:r>
            <w:r w:rsidR="00774598" w:rsidRPr="004058D8">
              <w:rPr>
                <w:rFonts w:ascii="Arial" w:hAnsi="Arial" w:cs="Arial"/>
                <w:sz w:val="20"/>
                <w:szCs w:val="20"/>
              </w:rPr>
              <w:t>e</w:t>
            </w:r>
            <w:r w:rsidR="004058D8" w:rsidRPr="004058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10AF">
              <w:rPr>
                <w:rFonts w:ascii="Arial" w:hAnsi="Arial" w:cs="Arial"/>
                <w:sz w:val="20"/>
                <w:szCs w:val="20"/>
              </w:rPr>
              <w:t>0</w:t>
            </w:r>
            <w:r w:rsidR="004058D8" w:rsidRPr="004058D8">
              <w:rPr>
                <w:rFonts w:ascii="Arial" w:hAnsi="Arial" w:cs="Arial"/>
                <w:sz w:val="20"/>
                <w:szCs w:val="20"/>
              </w:rPr>
              <w:t>1 año.</w:t>
            </w:r>
            <w:r w:rsidR="004058D8" w:rsidRPr="004058D8">
              <w:rPr>
                <w:rFonts w:ascii="Arial" w:eastAsia="MS Mincho" w:hAnsi="Arial" w:cs="Arial"/>
                <w:sz w:val="20"/>
                <w:szCs w:val="20"/>
                <w:lang w:eastAsia="en-US"/>
              </w:rPr>
              <w:t xml:space="preserve"> </w:t>
            </w:r>
            <w:r w:rsidR="0054734C" w:rsidRPr="004058D8">
              <w:rPr>
                <w:rFonts w:ascii="Arial" w:eastAsia="MS Mincho" w:hAnsi="Arial" w:cs="Arial"/>
                <w:sz w:val="20"/>
                <w:szCs w:val="20"/>
                <w:lang w:eastAsia="en-US"/>
              </w:rPr>
              <w:t>(Acreditar mediante certificados experiencia y/o resoluciones).</w:t>
            </w:r>
          </w:p>
        </w:tc>
      </w:tr>
    </w:tbl>
    <w:p w14:paraId="1067B541" w14:textId="77777777" w:rsidR="004058D8" w:rsidRDefault="004058D8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5DEEDD51" w14:textId="77777777" w:rsidR="001735DE" w:rsidRDefault="001735DE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28"/>
      </w:tblGrid>
      <w:tr w:rsidR="004058D8" w:rsidRPr="00B910AF" w14:paraId="274FB06B" w14:textId="77777777" w:rsidTr="0034248F">
        <w:trPr>
          <w:jc w:val="center"/>
        </w:trPr>
        <w:tc>
          <w:tcPr>
            <w:tcW w:w="7792" w:type="dxa"/>
            <w:gridSpan w:val="2"/>
          </w:tcPr>
          <w:p w14:paraId="362E3FBB" w14:textId="21DCA6D9" w:rsidR="004058D8" w:rsidRPr="00B910AF" w:rsidRDefault="004058D8" w:rsidP="0034248F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AF">
              <w:rPr>
                <w:rFonts w:ascii="Arial" w:hAnsi="Arial" w:cs="Arial"/>
                <w:b/>
                <w:sz w:val="20"/>
                <w:szCs w:val="20"/>
              </w:rPr>
              <w:t>Experiencia Laboral</w:t>
            </w:r>
          </w:p>
        </w:tc>
      </w:tr>
      <w:tr w:rsidR="004058D8" w:rsidRPr="00B910AF" w14:paraId="140FF7CB" w14:textId="77777777" w:rsidTr="0034248F">
        <w:trPr>
          <w:jc w:val="center"/>
        </w:trPr>
        <w:tc>
          <w:tcPr>
            <w:tcW w:w="3964" w:type="dxa"/>
          </w:tcPr>
          <w:p w14:paraId="372FB74A" w14:textId="3D2004C8" w:rsidR="004058D8" w:rsidRPr="00B910AF" w:rsidRDefault="004058D8" w:rsidP="0034248F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10AF">
              <w:rPr>
                <w:rFonts w:ascii="Arial" w:hAnsi="Arial" w:cs="Arial"/>
                <w:b/>
                <w:sz w:val="20"/>
                <w:szCs w:val="20"/>
              </w:rPr>
              <w:t>Años</w:t>
            </w:r>
          </w:p>
        </w:tc>
        <w:tc>
          <w:tcPr>
            <w:tcW w:w="3828" w:type="dxa"/>
          </w:tcPr>
          <w:p w14:paraId="3C97511F" w14:textId="783C51EE" w:rsidR="004058D8" w:rsidRPr="00B910AF" w:rsidRDefault="004058D8" w:rsidP="0034248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0AF">
              <w:rPr>
                <w:rFonts w:ascii="Arial" w:hAnsi="Arial" w:cs="Arial"/>
                <w:b/>
                <w:sz w:val="20"/>
                <w:szCs w:val="20"/>
              </w:rPr>
              <w:t>Puntuación</w:t>
            </w:r>
          </w:p>
        </w:tc>
      </w:tr>
      <w:tr w:rsidR="004058D8" w:rsidRPr="00B910AF" w14:paraId="7EE007BC" w14:textId="77777777" w:rsidTr="0034248F">
        <w:trPr>
          <w:jc w:val="center"/>
        </w:trPr>
        <w:tc>
          <w:tcPr>
            <w:tcW w:w="3964" w:type="dxa"/>
          </w:tcPr>
          <w:p w14:paraId="43A1DEF1" w14:textId="77141A9A" w:rsidR="004058D8" w:rsidRPr="00B910AF" w:rsidRDefault="00863568" w:rsidP="0034248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01 a </w:t>
            </w:r>
            <w:r w:rsidR="009C64BB">
              <w:rPr>
                <w:rFonts w:ascii="Arial" w:hAnsi="Arial" w:cs="Arial"/>
                <w:sz w:val="20"/>
                <w:szCs w:val="20"/>
              </w:rPr>
              <w:t>02</w:t>
            </w:r>
            <w:r w:rsidR="004058D8" w:rsidRPr="00B910AF">
              <w:rPr>
                <w:rFonts w:ascii="Arial" w:hAnsi="Arial" w:cs="Arial"/>
                <w:sz w:val="20"/>
                <w:szCs w:val="20"/>
              </w:rPr>
              <w:t xml:space="preserve"> año</w:t>
            </w:r>
            <w:r w:rsidR="009C64BB">
              <w:rPr>
                <w:rFonts w:ascii="Arial" w:hAnsi="Arial" w:cs="Arial"/>
                <w:sz w:val="20"/>
                <w:szCs w:val="20"/>
              </w:rPr>
              <w:t>s</w:t>
            </w:r>
            <w:r w:rsidR="006D07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14:paraId="33F2A63B" w14:textId="0D3F57C7" w:rsidR="004058D8" w:rsidRPr="00B910AF" w:rsidRDefault="0028366A" w:rsidP="0034248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0AF">
              <w:rPr>
                <w:rFonts w:ascii="Arial" w:hAnsi="Arial" w:cs="Arial"/>
                <w:sz w:val="20"/>
                <w:szCs w:val="20"/>
              </w:rPr>
              <w:t>0</w:t>
            </w:r>
            <w:r w:rsidR="004058D8" w:rsidRPr="00B910AF">
              <w:rPr>
                <w:rFonts w:ascii="Arial" w:hAnsi="Arial" w:cs="Arial"/>
                <w:sz w:val="20"/>
                <w:szCs w:val="20"/>
              </w:rPr>
              <w:t>2 puntos</w:t>
            </w:r>
            <w:r w:rsidR="006D07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058D8" w:rsidRPr="00B910AF" w14:paraId="73602ED3" w14:textId="77777777" w:rsidTr="0034248F">
        <w:trPr>
          <w:jc w:val="center"/>
        </w:trPr>
        <w:tc>
          <w:tcPr>
            <w:tcW w:w="3964" w:type="dxa"/>
          </w:tcPr>
          <w:p w14:paraId="7395C37C" w14:textId="08AACF99" w:rsidR="004058D8" w:rsidRPr="00B910AF" w:rsidRDefault="009C64BB" w:rsidP="009C64B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Más de 02</w:t>
            </w:r>
            <w:r w:rsidR="004058D8" w:rsidRPr="00B910AF">
              <w:rPr>
                <w:rFonts w:ascii="Arial" w:hAnsi="Arial" w:cs="Arial"/>
                <w:sz w:val="20"/>
                <w:szCs w:val="20"/>
              </w:rPr>
              <w:t xml:space="preserve"> años hasta </w:t>
            </w: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4058D8" w:rsidRPr="00B910AF">
              <w:rPr>
                <w:rFonts w:ascii="Arial" w:hAnsi="Arial" w:cs="Arial"/>
                <w:sz w:val="20"/>
                <w:szCs w:val="20"/>
              </w:rPr>
              <w:t xml:space="preserve"> años</w:t>
            </w:r>
            <w:r w:rsidR="006D07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14:paraId="5379668E" w14:textId="5F3F357C" w:rsidR="004058D8" w:rsidRPr="00B910AF" w:rsidRDefault="0028366A" w:rsidP="0034248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0AF">
              <w:rPr>
                <w:rFonts w:ascii="Arial" w:hAnsi="Arial" w:cs="Arial"/>
                <w:sz w:val="20"/>
                <w:szCs w:val="20"/>
              </w:rPr>
              <w:t>0</w:t>
            </w:r>
            <w:r w:rsidR="004058D8" w:rsidRPr="00B910AF">
              <w:rPr>
                <w:rFonts w:ascii="Arial" w:hAnsi="Arial" w:cs="Arial"/>
                <w:sz w:val="20"/>
                <w:szCs w:val="20"/>
              </w:rPr>
              <w:t>5 puntos</w:t>
            </w:r>
            <w:r w:rsidR="006D07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058D8" w:rsidRPr="00B910AF" w14:paraId="54958ED9" w14:textId="77777777" w:rsidTr="0034248F">
        <w:trPr>
          <w:jc w:val="center"/>
        </w:trPr>
        <w:tc>
          <w:tcPr>
            <w:tcW w:w="3964" w:type="dxa"/>
          </w:tcPr>
          <w:p w14:paraId="4BF13B4E" w14:textId="26E024DF" w:rsidR="004058D8" w:rsidRPr="00B910AF" w:rsidRDefault="009C64BB" w:rsidP="0034248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Más de 03 años hasta 04</w:t>
            </w:r>
            <w:r w:rsidR="004058D8" w:rsidRPr="00B910AF">
              <w:rPr>
                <w:rFonts w:ascii="Arial" w:hAnsi="Arial" w:cs="Arial"/>
                <w:sz w:val="20"/>
                <w:szCs w:val="20"/>
              </w:rPr>
              <w:t xml:space="preserve"> años</w:t>
            </w:r>
            <w:r w:rsidR="006D07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8" w:type="dxa"/>
          </w:tcPr>
          <w:p w14:paraId="007CF37C" w14:textId="1D678C5F" w:rsidR="004058D8" w:rsidRPr="00B910AF" w:rsidRDefault="0028366A" w:rsidP="0034248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0AF">
              <w:rPr>
                <w:rFonts w:ascii="Arial" w:hAnsi="Arial" w:cs="Arial"/>
                <w:sz w:val="20"/>
                <w:szCs w:val="20"/>
              </w:rPr>
              <w:t>0</w:t>
            </w:r>
            <w:r w:rsidR="004058D8" w:rsidRPr="00B910AF">
              <w:rPr>
                <w:rFonts w:ascii="Arial" w:hAnsi="Arial" w:cs="Arial"/>
                <w:sz w:val="20"/>
                <w:szCs w:val="20"/>
              </w:rPr>
              <w:t>8 puntos</w:t>
            </w:r>
            <w:r w:rsidR="006D07F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058D8" w:rsidRPr="00B910AF" w14:paraId="4CB4B39B" w14:textId="77777777" w:rsidTr="0034248F">
        <w:trPr>
          <w:jc w:val="center"/>
        </w:trPr>
        <w:tc>
          <w:tcPr>
            <w:tcW w:w="3964" w:type="dxa"/>
          </w:tcPr>
          <w:p w14:paraId="0895FA85" w14:textId="344004E8" w:rsidR="004058D8" w:rsidRPr="00B910AF" w:rsidRDefault="009C64BB" w:rsidP="0034248F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Más de 04</w:t>
            </w:r>
            <w:r w:rsidR="004058D8" w:rsidRPr="00B910AF">
              <w:rPr>
                <w:rFonts w:ascii="Arial" w:hAnsi="Arial" w:cs="Arial"/>
                <w:sz w:val="20"/>
                <w:szCs w:val="20"/>
              </w:rPr>
              <w:t xml:space="preserve"> años. </w:t>
            </w:r>
          </w:p>
        </w:tc>
        <w:tc>
          <w:tcPr>
            <w:tcW w:w="3828" w:type="dxa"/>
          </w:tcPr>
          <w:p w14:paraId="7CB87D88" w14:textId="2880E5D7" w:rsidR="004058D8" w:rsidRPr="00B910AF" w:rsidRDefault="004058D8" w:rsidP="0034248F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0AF">
              <w:rPr>
                <w:rFonts w:ascii="Arial" w:hAnsi="Arial" w:cs="Arial"/>
                <w:sz w:val="20"/>
                <w:szCs w:val="20"/>
              </w:rPr>
              <w:t>10 puntos</w:t>
            </w:r>
            <w:r w:rsidR="006D07F2">
              <w:rPr>
                <w:rFonts w:ascii="Arial" w:hAnsi="Arial" w:cs="Arial"/>
                <w:sz w:val="20"/>
                <w:szCs w:val="20"/>
              </w:rPr>
              <w:t>.</w:t>
            </w:r>
            <w:r w:rsidRPr="00B910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58D8" w:rsidRPr="00B910AF" w14:paraId="6E0EE265" w14:textId="77777777" w:rsidTr="0034248F">
        <w:trPr>
          <w:jc w:val="center"/>
        </w:trPr>
        <w:tc>
          <w:tcPr>
            <w:tcW w:w="7792" w:type="dxa"/>
            <w:gridSpan w:val="2"/>
          </w:tcPr>
          <w:p w14:paraId="4B5B1C0C" w14:textId="098C5353" w:rsidR="004058D8" w:rsidRPr="00B910AF" w:rsidRDefault="004058D8" w:rsidP="003424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6F6">
              <w:rPr>
                <w:rFonts w:ascii="Arial" w:hAnsi="Arial" w:cs="Arial"/>
                <w:sz w:val="20"/>
                <w:szCs w:val="20"/>
              </w:rPr>
              <w:t>Nota: la experiencia del postulante se definirá de acuerdo</w:t>
            </w:r>
            <w:r w:rsidR="000D1A20" w:rsidRPr="008326F6">
              <w:rPr>
                <w:rFonts w:ascii="Arial" w:hAnsi="Arial" w:cs="Arial"/>
                <w:sz w:val="20"/>
                <w:szCs w:val="20"/>
              </w:rPr>
              <w:t xml:space="preserve"> a lo establecido en el punto </w:t>
            </w:r>
            <w:r w:rsidR="008326F6" w:rsidRPr="008326F6">
              <w:rPr>
                <w:rFonts w:ascii="Arial" w:hAnsi="Arial" w:cs="Arial"/>
                <w:sz w:val="20"/>
                <w:szCs w:val="20"/>
              </w:rPr>
              <w:t>1.</w:t>
            </w:r>
            <w:r w:rsidRPr="008326F6">
              <w:rPr>
                <w:rFonts w:ascii="Arial" w:hAnsi="Arial" w:cs="Arial"/>
                <w:sz w:val="20"/>
                <w:szCs w:val="20"/>
              </w:rPr>
              <w:t xml:space="preserve">5.4 de estas bases, apartado </w:t>
            </w:r>
            <w:r w:rsidRPr="008326F6">
              <w:rPr>
                <w:rFonts w:ascii="Arial" w:hAnsi="Arial" w:cs="Arial"/>
                <w:sz w:val="20"/>
                <w:szCs w:val="20"/>
                <w:lang w:val="es-MX"/>
              </w:rPr>
              <w:t>años de experiencia requeridos desde la obtención del título profesional.</w:t>
            </w:r>
            <w:r w:rsidRPr="008326F6">
              <w:rPr>
                <w:rFonts w:ascii="Arial" w:hAnsi="Arial" w:cs="Arial"/>
                <w:sz w:val="20"/>
                <w:szCs w:val="20"/>
              </w:rPr>
              <w:t xml:space="preserve"> “de</w:t>
            </w:r>
            <w:r w:rsidR="0010004D" w:rsidRPr="008326F6">
              <w:rPr>
                <w:rFonts w:ascii="Arial" w:hAnsi="Arial" w:cs="Arial"/>
                <w:sz w:val="20"/>
                <w:szCs w:val="20"/>
              </w:rPr>
              <w:t>seable experiencia general de 02</w:t>
            </w:r>
            <w:r w:rsidRPr="008326F6">
              <w:rPr>
                <w:rFonts w:ascii="Arial" w:hAnsi="Arial" w:cs="Arial"/>
                <w:sz w:val="20"/>
                <w:szCs w:val="20"/>
              </w:rPr>
              <w:t xml:space="preserve"> año</w:t>
            </w:r>
            <w:r w:rsidR="00E522B5" w:rsidRPr="008326F6">
              <w:rPr>
                <w:rFonts w:ascii="Arial" w:hAnsi="Arial" w:cs="Arial"/>
                <w:sz w:val="20"/>
                <w:szCs w:val="20"/>
              </w:rPr>
              <w:t>s</w:t>
            </w:r>
            <w:r w:rsidRPr="008326F6">
              <w:rPr>
                <w:rFonts w:ascii="Arial" w:hAnsi="Arial" w:cs="Arial"/>
                <w:sz w:val="20"/>
                <w:szCs w:val="20"/>
              </w:rPr>
              <w:t>”.</w:t>
            </w:r>
          </w:p>
          <w:p w14:paraId="014FD0EE" w14:textId="77777777" w:rsidR="004058D8" w:rsidRPr="00B910AF" w:rsidRDefault="004058D8" w:rsidP="003424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13204E" w14:textId="77777777" w:rsidR="002D4E8F" w:rsidRDefault="002D4E8F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30B90AE0" w14:textId="77777777" w:rsidR="005F46F0" w:rsidRDefault="005F46F0" w:rsidP="005D215A">
      <w:pPr>
        <w:spacing w:after="0" w:line="240" w:lineRule="auto"/>
        <w:jc w:val="both"/>
        <w:rPr>
          <w:rFonts w:ascii="Arial" w:hAnsi="Arial" w:cs="Arial"/>
        </w:rPr>
      </w:pPr>
    </w:p>
    <w:p w14:paraId="45E3129C" w14:textId="315B79A4"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BF4D6E">
        <w:rPr>
          <w:rFonts w:ascii="Arial" w:hAnsi="Arial" w:cs="Arial"/>
        </w:rPr>
        <w:t xml:space="preserve">La evaluación curricular tendrá un puntaje máximo </w:t>
      </w:r>
      <w:r w:rsidRPr="008326F6">
        <w:rPr>
          <w:rFonts w:ascii="Arial" w:hAnsi="Arial" w:cs="Arial"/>
        </w:rPr>
        <w:t xml:space="preserve">de </w:t>
      </w:r>
      <w:r w:rsidR="00717E54" w:rsidRPr="008326F6">
        <w:rPr>
          <w:rFonts w:ascii="Arial" w:hAnsi="Arial" w:cs="Arial"/>
        </w:rPr>
        <w:t>5</w:t>
      </w:r>
      <w:r w:rsidR="001C23AB" w:rsidRPr="008326F6">
        <w:rPr>
          <w:rFonts w:ascii="Arial" w:hAnsi="Arial" w:cs="Arial"/>
        </w:rPr>
        <w:t>0</w:t>
      </w:r>
      <w:r w:rsidRPr="008326F6">
        <w:rPr>
          <w:rFonts w:ascii="Arial" w:hAnsi="Arial" w:cs="Arial"/>
        </w:rPr>
        <w:t xml:space="preserve"> puntos.</w:t>
      </w:r>
      <w:r w:rsidRPr="00356313">
        <w:rPr>
          <w:rFonts w:ascii="Arial" w:hAnsi="Arial" w:cs="Arial"/>
        </w:rPr>
        <w:t xml:space="preserve"> Se considerará como puntaje</w:t>
      </w:r>
      <w:r>
        <w:rPr>
          <w:rFonts w:ascii="Arial" w:hAnsi="Arial" w:cs="Arial"/>
        </w:rPr>
        <w:t xml:space="preserve"> mínimo para aprobar esta etapa lo que</w:t>
      </w:r>
      <w:r w:rsidRPr="008326F6">
        <w:rPr>
          <w:rFonts w:ascii="Arial" w:hAnsi="Arial" w:cs="Arial"/>
          <w:b/>
        </w:rPr>
        <w:t xml:space="preserve"> la comisión de selección determine</w:t>
      </w:r>
      <w:r>
        <w:rPr>
          <w:rFonts w:ascii="Arial" w:hAnsi="Arial" w:cs="Arial"/>
        </w:rPr>
        <w:t xml:space="preserve"> de acuerdo a las exigencias del perfil de cargo</w:t>
      </w:r>
      <w:r w:rsidRPr="00356313">
        <w:rPr>
          <w:rFonts w:ascii="Arial" w:hAnsi="Arial" w:cs="Arial"/>
        </w:rPr>
        <w:t>. Una vez alcanzado este puntaje</w:t>
      </w:r>
      <w:r w:rsidR="003721C8">
        <w:rPr>
          <w:rFonts w:ascii="Arial" w:hAnsi="Arial" w:cs="Arial"/>
        </w:rPr>
        <w:t>, el postulante</w:t>
      </w:r>
      <w:r w:rsidRPr="00356313">
        <w:rPr>
          <w:rFonts w:ascii="Arial" w:hAnsi="Arial" w:cs="Arial"/>
        </w:rPr>
        <w:t xml:space="preserve"> pasará a la siguiente etapa.</w:t>
      </w:r>
    </w:p>
    <w:p w14:paraId="2CDBC1A0" w14:textId="77777777" w:rsidR="005F5E50" w:rsidRDefault="005F5E50" w:rsidP="005D215A">
      <w:pPr>
        <w:spacing w:after="0" w:line="240" w:lineRule="auto"/>
        <w:jc w:val="both"/>
        <w:rPr>
          <w:rFonts w:ascii="Arial" w:hAnsi="Arial" w:cs="Arial"/>
          <w:b/>
        </w:rPr>
      </w:pPr>
    </w:p>
    <w:p w14:paraId="4927ED9C" w14:textId="21230963" w:rsidR="005D215A" w:rsidRDefault="00B61B7D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4.2</w:t>
      </w:r>
      <w:r w:rsidR="005F5E50">
        <w:rPr>
          <w:rFonts w:ascii="Arial" w:hAnsi="Arial" w:cs="Arial"/>
          <w:b/>
        </w:rPr>
        <w:t xml:space="preserve"> </w:t>
      </w:r>
      <w:r w:rsidR="005D215A" w:rsidRPr="00BF4D6E">
        <w:rPr>
          <w:rFonts w:ascii="Arial" w:hAnsi="Arial" w:cs="Arial"/>
          <w:b/>
        </w:rPr>
        <w:t>Evaluación de Aptitudes (entrev</w:t>
      </w:r>
      <w:r w:rsidR="0015019C">
        <w:rPr>
          <w:rFonts w:ascii="Arial" w:hAnsi="Arial" w:cs="Arial"/>
          <w:b/>
        </w:rPr>
        <w:t>ista y evaluación psicolaboral)</w:t>
      </w:r>
    </w:p>
    <w:p w14:paraId="0229A1CA" w14:textId="77777777" w:rsidR="0018696F" w:rsidRPr="00BF4D6E" w:rsidRDefault="0018696F" w:rsidP="005D215A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543"/>
      </w:tblGrid>
      <w:tr w:rsidR="0018696F" w:rsidRPr="00FB5A1E" w14:paraId="3D5D0A48" w14:textId="77777777" w:rsidTr="002F598B">
        <w:trPr>
          <w:jc w:val="center"/>
        </w:trPr>
        <w:tc>
          <w:tcPr>
            <w:tcW w:w="7366" w:type="dxa"/>
            <w:gridSpan w:val="2"/>
          </w:tcPr>
          <w:p w14:paraId="1C928DF7" w14:textId="3BFE071F" w:rsidR="0018696F" w:rsidRPr="00FB5A1E" w:rsidRDefault="0018696F" w:rsidP="002F598B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A1E">
              <w:rPr>
                <w:rFonts w:ascii="Arial" w:hAnsi="Arial" w:cs="Arial"/>
                <w:b/>
                <w:sz w:val="20"/>
                <w:szCs w:val="20"/>
              </w:rPr>
              <w:t>Evaluación Psicológica</w:t>
            </w:r>
            <w:r w:rsidR="00023FF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18696F" w:rsidRPr="00FB5A1E" w14:paraId="18135B33" w14:textId="77777777" w:rsidTr="002F598B">
        <w:trPr>
          <w:jc w:val="center"/>
        </w:trPr>
        <w:tc>
          <w:tcPr>
            <w:tcW w:w="3823" w:type="dxa"/>
          </w:tcPr>
          <w:p w14:paraId="356045EC" w14:textId="677CDDC5" w:rsidR="0018696F" w:rsidRPr="00FB5A1E" w:rsidRDefault="0018696F" w:rsidP="002F598B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5A1E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  <w:r w:rsidR="00023FF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14:paraId="49673970" w14:textId="3C54C939" w:rsidR="0018696F" w:rsidRPr="00FB5A1E" w:rsidRDefault="0018696F" w:rsidP="002F598B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5A1E">
              <w:rPr>
                <w:rFonts w:ascii="Arial" w:hAnsi="Arial" w:cs="Arial"/>
                <w:b/>
                <w:sz w:val="20"/>
                <w:szCs w:val="20"/>
              </w:rPr>
              <w:t>Puntuación</w:t>
            </w:r>
            <w:r w:rsidR="00023FF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18696F" w:rsidRPr="00FB5A1E" w14:paraId="04CFC32D" w14:textId="77777777" w:rsidTr="002F598B">
        <w:trPr>
          <w:jc w:val="center"/>
        </w:trPr>
        <w:tc>
          <w:tcPr>
            <w:tcW w:w="3823" w:type="dxa"/>
          </w:tcPr>
          <w:p w14:paraId="399E8161" w14:textId="1BB876D0" w:rsidR="0018696F" w:rsidRPr="00FB5A1E" w:rsidRDefault="0018696F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5A1E">
              <w:rPr>
                <w:rFonts w:ascii="Arial" w:hAnsi="Arial" w:cs="Arial"/>
                <w:sz w:val="20"/>
                <w:szCs w:val="20"/>
              </w:rPr>
              <w:t>No Recomendable</w:t>
            </w:r>
            <w:r w:rsidR="00023F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14:paraId="10D63584" w14:textId="0EB2BAA5" w:rsidR="0018696F" w:rsidRPr="00FB5A1E" w:rsidRDefault="0018696F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5A1E">
              <w:rPr>
                <w:rFonts w:ascii="Arial" w:hAnsi="Arial" w:cs="Arial"/>
                <w:sz w:val="20"/>
                <w:szCs w:val="20"/>
              </w:rPr>
              <w:t>0 puntos</w:t>
            </w:r>
            <w:r w:rsidR="00023FF9">
              <w:rPr>
                <w:rFonts w:ascii="Arial" w:hAnsi="Arial" w:cs="Arial"/>
                <w:sz w:val="20"/>
                <w:szCs w:val="20"/>
              </w:rPr>
              <w:t>.</w:t>
            </w:r>
            <w:r w:rsidRPr="00FB5A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8696F" w:rsidRPr="00FB5A1E" w14:paraId="58F00BFF" w14:textId="77777777" w:rsidTr="002F598B">
        <w:trPr>
          <w:jc w:val="center"/>
        </w:trPr>
        <w:tc>
          <w:tcPr>
            <w:tcW w:w="3823" w:type="dxa"/>
          </w:tcPr>
          <w:p w14:paraId="317F4DFF" w14:textId="49641F39" w:rsidR="0018696F" w:rsidRPr="00FB5A1E" w:rsidRDefault="0018696F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5A1E">
              <w:rPr>
                <w:rFonts w:ascii="Arial" w:hAnsi="Arial" w:cs="Arial"/>
                <w:sz w:val="20"/>
                <w:szCs w:val="20"/>
              </w:rPr>
              <w:t>Recomendable con Observaciones</w:t>
            </w:r>
            <w:r w:rsidR="00023F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14:paraId="7BDFEF66" w14:textId="7F363284" w:rsidR="0018696F" w:rsidRPr="00FB5A1E" w:rsidRDefault="00717E54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8696F" w:rsidRPr="00FB5A1E">
              <w:rPr>
                <w:rFonts w:ascii="Arial" w:hAnsi="Arial" w:cs="Arial"/>
                <w:sz w:val="20"/>
                <w:szCs w:val="20"/>
              </w:rPr>
              <w:t xml:space="preserve"> puntos</w:t>
            </w:r>
            <w:r w:rsidR="00023F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8696F" w:rsidRPr="00FB5A1E" w14:paraId="1C3430AC" w14:textId="77777777" w:rsidTr="002F598B">
        <w:trPr>
          <w:jc w:val="center"/>
        </w:trPr>
        <w:tc>
          <w:tcPr>
            <w:tcW w:w="3823" w:type="dxa"/>
          </w:tcPr>
          <w:p w14:paraId="0C091DDE" w14:textId="210EB662" w:rsidR="0018696F" w:rsidRPr="00FB5A1E" w:rsidRDefault="0018696F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5A1E">
              <w:rPr>
                <w:rFonts w:ascii="Arial" w:hAnsi="Arial" w:cs="Arial"/>
                <w:sz w:val="20"/>
                <w:szCs w:val="20"/>
              </w:rPr>
              <w:t>Recomendable</w:t>
            </w:r>
            <w:r w:rsidR="00023F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14:paraId="54CB7429" w14:textId="04458FC0" w:rsidR="0018696F" w:rsidRPr="00FB5A1E" w:rsidRDefault="00717E54" w:rsidP="002F598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18696F" w:rsidRPr="00FB5A1E">
              <w:rPr>
                <w:rFonts w:ascii="Arial" w:hAnsi="Arial" w:cs="Arial"/>
                <w:sz w:val="20"/>
                <w:szCs w:val="20"/>
              </w:rPr>
              <w:t>0 puntos</w:t>
            </w:r>
            <w:r w:rsidR="00023F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8696F" w:rsidRPr="00FB5A1E" w14:paraId="2DD58E26" w14:textId="77777777" w:rsidTr="002F598B">
        <w:trPr>
          <w:jc w:val="center"/>
        </w:trPr>
        <w:tc>
          <w:tcPr>
            <w:tcW w:w="7366" w:type="dxa"/>
            <w:gridSpan w:val="2"/>
          </w:tcPr>
          <w:p w14:paraId="193BFFEB" w14:textId="77777777" w:rsidR="0018696F" w:rsidRPr="00FB5A1E" w:rsidRDefault="0018696F" w:rsidP="002F598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5A1E">
              <w:rPr>
                <w:rFonts w:ascii="Arial" w:hAnsi="Arial" w:cs="Arial"/>
                <w:sz w:val="20"/>
                <w:szCs w:val="20"/>
              </w:rPr>
              <w:t>Nota: la comisión de selección se reserva el derecho de admitir o hacer pasar al postulante a la siguiente etapa, de acuerdo a las observaciones que presente en el informe psicológico.</w:t>
            </w:r>
          </w:p>
        </w:tc>
      </w:tr>
    </w:tbl>
    <w:p w14:paraId="1BD34846" w14:textId="77777777"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3267B9F2" w14:textId="77777777"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50554424" w14:textId="2770F729" w:rsidR="005D215A" w:rsidRPr="00BF4D6E" w:rsidRDefault="005D215A" w:rsidP="005D215A">
      <w:pPr>
        <w:spacing w:after="0" w:line="240" w:lineRule="auto"/>
        <w:jc w:val="both"/>
        <w:rPr>
          <w:rFonts w:ascii="Arial" w:hAnsi="Arial" w:cs="Arial"/>
        </w:rPr>
      </w:pPr>
      <w:r w:rsidRPr="0015019C">
        <w:rPr>
          <w:rFonts w:ascii="Arial" w:hAnsi="Arial" w:cs="Arial"/>
        </w:rPr>
        <w:t>La evaluación de ap</w:t>
      </w:r>
      <w:r w:rsidR="0015019C" w:rsidRPr="0015019C">
        <w:rPr>
          <w:rFonts w:ascii="Arial" w:hAnsi="Arial" w:cs="Arial"/>
        </w:rPr>
        <w:t>titudes (entrevista y evaluación psicolaborales</w:t>
      </w:r>
      <w:r w:rsidR="0053557E" w:rsidRPr="0015019C">
        <w:rPr>
          <w:rFonts w:ascii="Arial" w:hAnsi="Arial" w:cs="Arial"/>
        </w:rPr>
        <w:t>)</w:t>
      </w:r>
      <w:r w:rsidR="0053557E">
        <w:rPr>
          <w:rFonts w:ascii="Arial" w:hAnsi="Arial" w:cs="Arial"/>
        </w:rPr>
        <w:t xml:space="preserve"> tendrá un </w:t>
      </w:r>
      <w:r w:rsidR="00717E54">
        <w:rPr>
          <w:rFonts w:ascii="Arial" w:hAnsi="Arial" w:cs="Arial"/>
        </w:rPr>
        <w:t>puntaje máximo de 5</w:t>
      </w:r>
      <w:r w:rsidR="00727E72">
        <w:rPr>
          <w:rFonts w:ascii="Arial" w:hAnsi="Arial" w:cs="Arial"/>
        </w:rPr>
        <w:t>0</w:t>
      </w:r>
      <w:r w:rsidRPr="00BF4D6E">
        <w:rPr>
          <w:rFonts w:ascii="Arial" w:hAnsi="Arial" w:cs="Arial"/>
        </w:rPr>
        <w:t xml:space="preserve"> puntos. Se considerará como puntaje mínimo para aprobar esta etapa, que el postulante alcance </w:t>
      </w:r>
      <w:r w:rsidR="00717E54">
        <w:rPr>
          <w:rFonts w:ascii="Arial" w:hAnsi="Arial" w:cs="Arial"/>
        </w:rPr>
        <w:t xml:space="preserve">30 </w:t>
      </w:r>
      <w:r w:rsidRPr="00BF4D6E">
        <w:rPr>
          <w:rFonts w:ascii="Arial" w:hAnsi="Arial" w:cs="Arial"/>
        </w:rPr>
        <w:t xml:space="preserve">puntos. Una vez alcanzado este puntaje pasará a la siguiente etapa. </w:t>
      </w:r>
    </w:p>
    <w:p w14:paraId="72240100" w14:textId="77777777" w:rsidR="005D215A" w:rsidRDefault="005D215A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6A475ABA" w14:textId="77777777" w:rsidR="000263B9" w:rsidRPr="00F6723E" w:rsidRDefault="000263B9" w:rsidP="005D215A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4E7089FB" w14:textId="7AD6BC04" w:rsidR="005D215A" w:rsidRPr="00B5740E" w:rsidRDefault="00B61B7D" w:rsidP="005D215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4.3</w:t>
      </w:r>
      <w:r w:rsidR="005D215A" w:rsidRPr="00B5740E">
        <w:rPr>
          <w:rFonts w:ascii="Arial" w:hAnsi="Arial" w:cs="Arial"/>
          <w:b/>
        </w:rPr>
        <w:t xml:space="preserve"> Entrevista de Valoración (entrevista</w:t>
      </w:r>
      <w:r w:rsidR="00FD562E">
        <w:rPr>
          <w:rFonts w:ascii="Arial" w:hAnsi="Arial" w:cs="Arial"/>
          <w:b/>
        </w:rPr>
        <w:t xml:space="preserve"> técnica </w:t>
      </w:r>
      <w:r w:rsidR="000559B9">
        <w:rPr>
          <w:rFonts w:ascii="Arial" w:hAnsi="Arial" w:cs="Arial"/>
          <w:b/>
        </w:rPr>
        <w:t>realizada por la comisión).</w:t>
      </w:r>
    </w:p>
    <w:p w14:paraId="4E6A380D" w14:textId="77777777"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553D39AC" w14:textId="7E38C96C" w:rsidR="00BA10DA" w:rsidRPr="00B5740E" w:rsidRDefault="005E28E0" w:rsidP="00BA10DA">
      <w:pPr>
        <w:spacing w:after="0" w:line="240" w:lineRule="auto"/>
        <w:jc w:val="both"/>
        <w:rPr>
          <w:rFonts w:ascii="Arial" w:hAnsi="Arial" w:cs="Arial"/>
        </w:rPr>
      </w:pPr>
      <w:r w:rsidRPr="00B5740E">
        <w:rPr>
          <w:rFonts w:ascii="Arial" w:hAnsi="Arial" w:cs="Arial"/>
        </w:rPr>
        <w:t>Los candidatos que pasen deb</w:t>
      </w:r>
      <w:r>
        <w:rPr>
          <w:rFonts w:ascii="Arial" w:hAnsi="Arial" w:cs="Arial"/>
        </w:rPr>
        <w:t>erán rendir una entrevista en la cual la comisión preguntará sobre los conocimientos y habilidades técnicas del cargo al cual postula</w:t>
      </w:r>
      <w:r w:rsidR="00F55FF5">
        <w:rPr>
          <w:rFonts w:ascii="Arial" w:hAnsi="Arial" w:cs="Arial"/>
        </w:rPr>
        <w:t>.</w:t>
      </w:r>
    </w:p>
    <w:p w14:paraId="67742F61" w14:textId="77777777" w:rsidR="005D215A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685"/>
        <w:gridCol w:w="3686"/>
      </w:tblGrid>
      <w:tr w:rsidR="005D215A" w:rsidRPr="00D77E72" w14:paraId="17A9230B" w14:textId="77777777" w:rsidTr="00963919">
        <w:tc>
          <w:tcPr>
            <w:tcW w:w="7371" w:type="dxa"/>
            <w:gridSpan w:val="2"/>
          </w:tcPr>
          <w:p w14:paraId="6F4A7CF8" w14:textId="77777777" w:rsidR="005D215A" w:rsidRPr="00D77E72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7E72">
              <w:rPr>
                <w:rFonts w:ascii="Arial" w:hAnsi="Arial" w:cs="Arial"/>
                <w:b/>
                <w:sz w:val="20"/>
                <w:szCs w:val="20"/>
              </w:rPr>
              <w:t>Entrevista de conocimiento y habilidad técnica.</w:t>
            </w:r>
          </w:p>
        </w:tc>
      </w:tr>
      <w:tr w:rsidR="005D215A" w:rsidRPr="00D77E72" w14:paraId="5C7AFAC1" w14:textId="77777777" w:rsidTr="00963919">
        <w:tc>
          <w:tcPr>
            <w:tcW w:w="3685" w:type="dxa"/>
          </w:tcPr>
          <w:p w14:paraId="4EB214AB" w14:textId="59B7D63C" w:rsidR="005D215A" w:rsidRPr="00D77E72" w:rsidRDefault="005D215A" w:rsidP="00963919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7E72">
              <w:rPr>
                <w:rFonts w:ascii="Arial" w:hAnsi="Arial" w:cs="Arial"/>
                <w:sz w:val="20"/>
                <w:szCs w:val="20"/>
              </w:rPr>
              <w:t>Puntaje máximo</w:t>
            </w:r>
            <w:r w:rsidR="00654AB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14:paraId="20CFBC64" w14:textId="236AED6B" w:rsidR="005D215A" w:rsidRPr="00D77E72" w:rsidRDefault="00717E54" w:rsidP="00963919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05864" w:rsidRPr="00D77E72">
              <w:rPr>
                <w:rFonts w:ascii="Arial" w:hAnsi="Arial" w:cs="Arial"/>
                <w:sz w:val="20"/>
                <w:szCs w:val="20"/>
              </w:rPr>
              <w:t>0</w:t>
            </w:r>
            <w:r w:rsidR="005D215A" w:rsidRPr="00D77E72">
              <w:rPr>
                <w:rFonts w:ascii="Arial" w:hAnsi="Arial" w:cs="Arial"/>
                <w:sz w:val="20"/>
                <w:szCs w:val="20"/>
              </w:rPr>
              <w:t xml:space="preserve"> puntos</w:t>
            </w:r>
            <w:r w:rsidR="00023F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4F2A151" w14:textId="77777777" w:rsidR="005D215A" w:rsidRPr="00B5740E" w:rsidRDefault="005D215A" w:rsidP="005D215A">
      <w:pPr>
        <w:spacing w:after="0" w:line="240" w:lineRule="auto"/>
        <w:jc w:val="both"/>
        <w:rPr>
          <w:rFonts w:ascii="Arial" w:hAnsi="Arial" w:cs="Arial"/>
        </w:rPr>
      </w:pPr>
    </w:p>
    <w:p w14:paraId="1EEBFE6E" w14:textId="773654F3" w:rsidR="00B61B7D" w:rsidRPr="00A9763C" w:rsidRDefault="00B61B7D" w:rsidP="00B61B7D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>La entrevista de valoración (pruebas técnicas y</w:t>
      </w:r>
      <w:r>
        <w:rPr>
          <w:rFonts w:ascii="Arial" w:hAnsi="Arial" w:cs="Arial"/>
        </w:rPr>
        <w:t>/o</w:t>
      </w:r>
      <w:r w:rsidRPr="00A9763C">
        <w:rPr>
          <w:rFonts w:ascii="Arial" w:hAnsi="Arial" w:cs="Arial"/>
        </w:rPr>
        <w:t xml:space="preserve"> entrevista realizada por la comisió</w:t>
      </w:r>
      <w:r w:rsidR="00717E54">
        <w:rPr>
          <w:rFonts w:ascii="Arial" w:hAnsi="Arial" w:cs="Arial"/>
        </w:rPr>
        <w:t>n) tendrá un puntaje máximo de 5</w:t>
      </w:r>
      <w:r w:rsidRPr="00A9763C">
        <w:rPr>
          <w:rFonts w:ascii="Arial" w:hAnsi="Arial" w:cs="Arial"/>
        </w:rPr>
        <w:t>0 puntos. Se considerará como puntaje mínimo para aprobar esta et</w:t>
      </w:r>
      <w:r>
        <w:rPr>
          <w:rFonts w:ascii="Arial" w:hAnsi="Arial" w:cs="Arial"/>
        </w:rPr>
        <w:t>apa,</w:t>
      </w:r>
      <w:r w:rsidRPr="003543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 que la comisión de selección determine de acuerdo a las exigencias del cargo</w:t>
      </w:r>
      <w:r w:rsidRPr="0035631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En caso que se requiera </w:t>
      </w:r>
      <w:r>
        <w:rPr>
          <w:rFonts w:ascii="Arial" w:hAnsi="Arial" w:cs="Arial"/>
        </w:rPr>
        <w:lastRenderedPageBreak/>
        <w:t>se podrá realizar una prueba de conocimientos teóricos y/o prácticos, que se incluirá en el puntaje de esta etapa.</w:t>
      </w:r>
    </w:p>
    <w:p w14:paraId="6C39501B" w14:textId="77777777" w:rsidR="00DD3BCA" w:rsidRDefault="00DD3BCA" w:rsidP="003104A8">
      <w:pPr>
        <w:spacing w:after="0" w:line="240" w:lineRule="auto"/>
        <w:jc w:val="both"/>
        <w:rPr>
          <w:rFonts w:ascii="Arial" w:hAnsi="Arial" w:cs="Arial"/>
        </w:rPr>
      </w:pPr>
    </w:p>
    <w:p w14:paraId="5E8C8C5D" w14:textId="77777777" w:rsidR="00B61B7D" w:rsidRPr="00A9763C" w:rsidRDefault="00B61B7D" w:rsidP="003104A8">
      <w:pPr>
        <w:spacing w:after="0" w:line="240" w:lineRule="auto"/>
        <w:jc w:val="both"/>
        <w:rPr>
          <w:rFonts w:ascii="Arial" w:hAnsi="Arial" w:cs="Arial"/>
        </w:rPr>
      </w:pPr>
    </w:p>
    <w:p w14:paraId="7002DC94" w14:textId="2228664D" w:rsidR="003104A8" w:rsidRPr="00A9763C" w:rsidRDefault="000559B9" w:rsidP="00755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 FACTORES DE EVALUACIÓ</w:t>
      </w:r>
      <w:r w:rsidR="003104A8" w:rsidRPr="00A9763C">
        <w:rPr>
          <w:rFonts w:ascii="Arial" w:hAnsi="Arial" w:cs="Arial"/>
          <w:b/>
        </w:rPr>
        <w:t>N</w:t>
      </w:r>
      <w:r w:rsidR="00325813">
        <w:rPr>
          <w:rFonts w:ascii="Arial" w:hAnsi="Arial" w:cs="Arial"/>
          <w:b/>
        </w:rPr>
        <w:t>.</w:t>
      </w:r>
    </w:p>
    <w:p w14:paraId="38D51BEB" w14:textId="77777777"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820C0" w:rsidRPr="000820C0" w14:paraId="63A1E0FC" w14:textId="77777777" w:rsidTr="005D3702">
        <w:trPr>
          <w:jc w:val="center"/>
        </w:trPr>
        <w:tc>
          <w:tcPr>
            <w:tcW w:w="4489" w:type="dxa"/>
          </w:tcPr>
          <w:p w14:paraId="69987A01" w14:textId="5FEE0AD0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FACTOR (Etapa)</w:t>
            </w:r>
          </w:p>
        </w:tc>
        <w:tc>
          <w:tcPr>
            <w:tcW w:w="4489" w:type="dxa"/>
          </w:tcPr>
          <w:p w14:paraId="198D7A84" w14:textId="4A21C54C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PORCENTAJES</w:t>
            </w:r>
          </w:p>
        </w:tc>
      </w:tr>
      <w:tr w:rsidR="000820C0" w:rsidRPr="000820C0" w14:paraId="07CFDAD0" w14:textId="77777777" w:rsidTr="005D3702">
        <w:trPr>
          <w:jc w:val="center"/>
        </w:trPr>
        <w:tc>
          <w:tcPr>
            <w:tcW w:w="4489" w:type="dxa"/>
          </w:tcPr>
          <w:p w14:paraId="544104E1" w14:textId="5FDDED86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 w:eastAsia="es-ES"/>
              </w:rPr>
            </w:pPr>
            <w:r w:rsidRPr="000820C0">
              <w:rPr>
                <w:rFonts w:ascii="Arial" w:hAnsi="Arial" w:cs="Arial"/>
                <w:b/>
                <w:lang w:val="es-MX" w:eastAsia="es-ES"/>
              </w:rPr>
              <w:t>Evaluación Curricular</w:t>
            </w:r>
          </w:p>
        </w:tc>
        <w:tc>
          <w:tcPr>
            <w:tcW w:w="4489" w:type="dxa"/>
          </w:tcPr>
          <w:p w14:paraId="5D6503B4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30%</w:t>
            </w:r>
          </w:p>
          <w:p w14:paraId="074BF3AD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</w:p>
        </w:tc>
      </w:tr>
      <w:tr w:rsidR="000820C0" w:rsidRPr="000820C0" w14:paraId="30160FD7" w14:textId="77777777" w:rsidTr="005D3702">
        <w:trPr>
          <w:jc w:val="center"/>
        </w:trPr>
        <w:tc>
          <w:tcPr>
            <w:tcW w:w="4489" w:type="dxa"/>
          </w:tcPr>
          <w:p w14:paraId="4C0A226C" w14:textId="33C6AD5F" w:rsidR="000820C0" w:rsidRPr="000820C0" w:rsidRDefault="00325813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 w:eastAsia="es-ES"/>
              </w:rPr>
            </w:pPr>
            <w:r>
              <w:rPr>
                <w:rFonts w:ascii="Arial" w:hAnsi="Arial" w:cs="Arial"/>
                <w:b/>
                <w:lang w:val="es-MX" w:eastAsia="es-ES"/>
              </w:rPr>
              <w:t>Evaluación de Aptitudes</w:t>
            </w:r>
          </w:p>
        </w:tc>
        <w:tc>
          <w:tcPr>
            <w:tcW w:w="4489" w:type="dxa"/>
          </w:tcPr>
          <w:p w14:paraId="3BD7604D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30%</w:t>
            </w:r>
          </w:p>
          <w:p w14:paraId="5096465C" w14:textId="77777777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</w:p>
        </w:tc>
      </w:tr>
      <w:tr w:rsidR="000820C0" w:rsidRPr="000820C0" w14:paraId="23A6F60F" w14:textId="77777777" w:rsidTr="005D3702">
        <w:trPr>
          <w:jc w:val="center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6B78" w14:textId="67F5E84E" w:rsidR="000820C0" w:rsidRP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lang w:val="es-MX" w:eastAsia="es-ES"/>
              </w:rPr>
            </w:pPr>
            <w:r w:rsidRPr="000820C0">
              <w:rPr>
                <w:rFonts w:ascii="Arial" w:hAnsi="Arial" w:cs="Arial"/>
                <w:b/>
                <w:lang w:val="es-MX" w:eastAsia="es-ES"/>
              </w:rPr>
              <w:t>Entrevista de Valoración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D69E" w14:textId="77777777" w:rsidR="000820C0" w:rsidRDefault="000820C0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  <w:r w:rsidRPr="000820C0">
              <w:rPr>
                <w:rFonts w:ascii="Arial" w:hAnsi="Arial" w:cs="Arial"/>
                <w:lang w:val="es-MX" w:eastAsia="es-ES"/>
              </w:rPr>
              <w:t>40%</w:t>
            </w:r>
          </w:p>
          <w:p w14:paraId="62A9B58E" w14:textId="77777777" w:rsidR="00012271" w:rsidRPr="000820C0" w:rsidRDefault="00012271" w:rsidP="00082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MX" w:eastAsia="es-ES"/>
              </w:rPr>
            </w:pPr>
          </w:p>
        </w:tc>
      </w:tr>
    </w:tbl>
    <w:p w14:paraId="014D0CFF" w14:textId="55F2945E" w:rsidR="003104A8" w:rsidRPr="00A9763C" w:rsidRDefault="003104A8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ES" w:eastAsia="es-ES"/>
        </w:rPr>
      </w:pPr>
    </w:p>
    <w:p w14:paraId="03F85554" w14:textId="7580ED6F" w:rsidR="003104A8" w:rsidRPr="00581A43" w:rsidRDefault="00581A43" w:rsidP="003104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1A43">
        <w:rPr>
          <w:rFonts w:ascii="Arial" w:hAnsi="Arial" w:cs="Arial"/>
        </w:rPr>
        <w:t xml:space="preserve">Aquellas personas que </w:t>
      </w:r>
      <w:r>
        <w:rPr>
          <w:rFonts w:ascii="Arial" w:hAnsi="Arial" w:cs="Arial"/>
        </w:rPr>
        <w:t>aprueben</w:t>
      </w:r>
      <w:r w:rsidRPr="00581A43">
        <w:rPr>
          <w:rFonts w:ascii="Arial" w:hAnsi="Arial" w:cs="Arial"/>
        </w:rPr>
        <w:t xml:space="preserve"> cada una de las</w:t>
      </w:r>
      <w:r w:rsidR="00731EE3">
        <w:rPr>
          <w:rFonts w:ascii="Arial" w:hAnsi="Arial" w:cs="Arial"/>
        </w:rPr>
        <w:t xml:space="preserve"> 0</w:t>
      </w:r>
      <w:r w:rsidR="009462E4">
        <w:rPr>
          <w:rFonts w:ascii="Arial" w:hAnsi="Arial" w:cs="Arial"/>
        </w:rPr>
        <w:t>3</w:t>
      </w:r>
      <w:r w:rsidRPr="00581A43">
        <w:rPr>
          <w:rFonts w:ascii="Arial" w:hAnsi="Arial" w:cs="Arial"/>
        </w:rPr>
        <w:t xml:space="preserve"> etapas</w:t>
      </w:r>
      <w:r w:rsidR="00211024">
        <w:rPr>
          <w:rFonts w:ascii="Arial" w:hAnsi="Arial" w:cs="Arial"/>
        </w:rPr>
        <w:t>,</w:t>
      </w:r>
      <w:r w:rsidRPr="00581A43">
        <w:rPr>
          <w:rFonts w:ascii="Arial" w:hAnsi="Arial" w:cs="Arial"/>
        </w:rPr>
        <w:t xml:space="preserve"> serán consideradas idóneas para proponerse a Director del Hospital. </w:t>
      </w:r>
      <w:r>
        <w:rPr>
          <w:rFonts w:ascii="Arial" w:hAnsi="Arial" w:cs="Arial"/>
        </w:rPr>
        <w:t>Los puntajes obtenidos por los postulantes serán ponderados de a</w:t>
      </w:r>
      <w:r w:rsidR="009A2CB9">
        <w:rPr>
          <w:rFonts w:ascii="Arial" w:hAnsi="Arial" w:cs="Arial"/>
        </w:rPr>
        <w:t>cuerdo al cuadro anterior.</w:t>
      </w:r>
    </w:p>
    <w:p w14:paraId="68EE1DF4" w14:textId="77777777" w:rsidR="002F72C3" w:rsidRPr="00A9763C" w:rsidRDefault="002F72C3" w:rsidP="002F69F8">
      <w:pPr>
        <w:spacing w:after="0" w:line="240" w:lineRule="auto"/>
        <w:jc w:val="both"/>
        <w:rPr>
          <w:rFonts w:ascii="Arial" w:hAnsi="Arial" w:cs="Arial"/>
        </w:rPr>
      </w:pPr>
    </w:p>
    <w:p w14:paraId="120005F3" w14:textId="76337244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 w:rsidR="006B440C" w:rsidRPr="00A9763C">
        <w:rPr>
          <w:rFonts w:ascii="Arial" w:hAnsi="Arial" w:cs="Arial"/>
        </w:rPr>
        <w:t xml:space="preserve">los candidatos que cumplan con todas las especificaciones antes mencionadas serán presentados </w:t>
      </w:r>
      <w:r w:rsidRPr="00A9763C">
        <w:rPr>
          <w:rFonts w:ascii="Arial" w:hAnsi="Arial" w:cs="Arial"/>
        </w:rPr>
        <w:t>al Director del Hospital</w:t>
      </w:r>
      <w:r w:rsidR="00397CD1" w:rsidRPr="00A9763C">
        <w:rPr>
          <w:rFonts w:ascii="Arial" w:hAnsi="Arial" w:cs="Arial"/>
        </w:rPr>
        <w:t xml:space="preserve"> (en </w:t>
      </w:r>
      <w:r w:rsidR="00F938E2">
        <w:rPr>
          <w:rFonts w:ascii="Arial" w:hAnsi="Arial" w:cs="Arial"/>
        </w:rPr>
        <w:t xml:space="preserve">dupla, </w:t>
      </w:r>
      <w:r w:rsidR="00397CD1" w:rsidRPr="00A9763C">
        <w:rPr>
          <w:rFonts w:ascii="Arial" w:hAnsi="Arial" w:cs="Arial"/>
        </w:rPr>
        <w:t>terna, cuaterna o según corresponda)</w:t>
      </w:r>
      <w:r w:rsidRPr="00A9763C">
        <w:rPr>
          <w:rFonts w:ascii="Arial" w:hAnsi="Arial" w:cs="Arial"/>
        </w:rPr>
        <w:t>, donde el primer lugar representa el postulante m</w:t>
      </w:r>
      <w:r w:rsidR="006B440C" w:rsidRPr="00A9763C">
        <w:rPr>
          <w:rFonts w:ascii="Arial" w:hAnsi="Arial" w:cs="Arial"/>
        </w:rPr>
        <w:t>ás idóneo para ocupar el cargo.</w:t>
      </w:r>
      <w:r w:rsidR="00BA1A8A">
        <w:rPr>
          <w:rFonts w:ascii="Arial" w:hAnsi="Arial" w:cs="Arial"/>
        </w:rPr>
        <w:t xml:space="preserve"> En caso de ser necesario, una vez finalizadas las diversas etapas del proceso, el Director del Hospital podrá realizar una entrevista personal a </w:t>
      </w:r>
      <w:r w:rsidR="00581A43">
        <w:rPr>
          <w:rFonts w:ascii="Arial" w:hAnsi="Arial" w:cs="Arial"/>
        </w:rPr>
        <w:t>los candidatos</w:t>
      </w:r>
      <w:r w:rsidR="00BA1A8A">
        <w:rPr>
          <w:rFonts w:ascii="Arial" w:hAnsi="Arial" w:cs="Arial"/>
        </w:rPr>
        <w:t xml:space="preserve"> que hayan resultado id</w:t>
      </w:r>
      <w:r w:rsidR="00581A43">
        <w:rPr>
          <w:rFonts w:ascii="Arial" w:hAnsi="Arial" w:cs="Arial"/>
        </w:rPr>
        <w:t>óneo</w:t>
      </w:r>
      <w:r w:rsidR="00BA1A8A">
        <w:rPr>
          <w:rFonts w:ascii="Arial" w:hAnsi="Arial" w:cs="Arial"/>
        </w:rPr>
        <w:t xml:space="preserve">s para el cargo. </w:t>
      </w:r>
      <w:r w:rsidR="006C14C3">
        <w:rPr>
          <w:rFonts w:ascii="Arial" w:hAnsi="Arial" w:cs="Arial"/>
        </w:rPr>
        <w:t xml:space="preserve">Sin perjuicio de lo anterior, el Director tendrá la facultad de declarar desierto el llamado a presentación de antecedentes en caso que los postulantes propuestos por la comisión </w:t>
      </w:r>
      <w:r w:rsidR="00AA38FE">
        <w:rPr>
          <w:rFonts w:ascii="Arial" w:hAnsi="Arial" w:cs="Arial"/>
        </w:rPr>
        <w:t>sean</w:t>
      </w:r>
      <w:r w:rsidR="006C14C3">
        <w:rPr>
          <w:rFonts w:ascii="Arial" w:hAnsi="Arial" w:cs="Arial"/>
        </w:rPr>
        <w:t xml:space="preserve"> infe</w:t>
      </w:r>
      <w:r w:rsidR="00211024">
        <w:rPr>
          <w:rFonts w:ascii="Arial" w:hAnsi="Arial" w:cs="Arial"/>
        </w:rPr>
        <w:t>rior a 3 o por los motivos que é</w:t>
      </w:r>
      <w:r w:rsidR="006C14C3">
        <w:rPr>
          <w:rFonts w:ascii="Arial" w:hAnsi="Arial" w:cs="Arial"/>
        </w:rPr>
        <w:t>l estime con</w:t>
      </w:r>
      <w:r w:rsidR="00211024">
        <w:rPr>
          <w:rFonts w:ascii="Arial" w:hAnsi="Arial" w:cs="Arial"/>
        </w:rPr>
        <w:t>veniente</w:t>
      </w:r>
      <w:r w:rsidR="00A04755">
        <w:rPr>
          <w:rFonts w:ascii="Arial" w:hAnsi="Arial" w:cs="Arial"/>
        </w:rPr>
        <w:t>,</w:t>
      </w:r>
      <w:r w:rsidR="00211024">
        <w:rPr>
          <w:rFonts w:ascii="Arial" w:hAnsi="Arial" w:cs="Arial"/>
        </w:rPr>
        <w:t xml:space="preserve"> </w:t>
      </w:r>
      <w:r w:rsidR="00A04755">
        <w:rPr>
          <w:rFonts w:ascii="Arial" w:hAnsi="Arial" w:cs="Arial"/>
        </w:rPr>
        <w:t>a través de una resolución fundada.</w:t>
      </w:r>
    </w:p>
    <w:p w14:paraId="25F0E983" w14:textId="77777777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14:paraId="263AFCD7" w14:textId="5047231E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Luego </w:t>
      </w:r>
      <w:r w:rsidR="00581A43">
        <w:rPr>
          <w:rFonts w:ascii="Arial" w:hAnsi="Arial" w:cs="Arial"/>
        </w:rPr>
        <w:t xml:space="preserve">que </w:t>
      </w:r>
      <w:r w:rsidR="002E5D25">
        <w:rPr>
          <w:rFonts w:ascii="Arial" w:hAnsi="Arial" w:cs="Arial"/>
        </w:rPr>
        <w:t xml:space="preserve">el </w:t>
      </w:r>
      <w:r w:rsidR="00581A43">
        <w:rPr>
          <w:rFonts w:ascii="Arial" w:hAnsi="Arial" w:cs="Arial"/>
        </w:rPr>
        <w:t>Director evalúe todos los antecedentes a disposición y seleccione</w:t>
      </w:r>
      <w:r w:rsidRPr="00A9763C">
        <w:rPr>
          <w:rFonts w:ascii="Arial" w:hAnsi="Arial" w:cs="Arial"/>
        </w:rPr>
        <w:t xml:space="preserve">, se notificará al candidato </w:t>
      </w:r>
      <w:r w:rsidR="00581A43">
        <w:rPr>
          <w:rFonts w:ascii="Arial" w:hAnsi="Arial" w:cs="Arial"/>
        </w:rPr>
        <w:t xml:space="preserve">escogido </w:t>
      </w:r>
      <w:r w:rsidRPr="00A9763C">
        <w:rPr>
          <w:rFonts w:ascii="Arial" w:hAnsi="Arial" w:cs="Arial"/>
        </w:rPr>
        <w:t xml:space="preserve">el resultado del proceso y </w:t>
      </w:r>
      <w:r w:rsidR="00581A43">
        <w:rPr>
          <w:rFonts w:ascii="Arial" w:hAnsi="Arial" w:cs="Arial"/>
        </w:rPr>
        <w:t xml:space="preserve">se </w:t>
      </w:r>
      <w:r w:rsidRPr="00A9763C">
        <w:rPr>
          <w:rFonts w:ascii="Arial" w:hAnsi="Arial" w:cs="Arial"/>
        </w:rPr>
        <w:t>solicitar</w:t>
      </w:r>
      <w:r w:rsidR="00581A43">
        <w:rPr>
          <w:rFonts w:ascii="Arial" w:hAnsi="Arial" w:cs="Arial"/>
        </w:rPr>
        <w:t>á</w:t>
      </w:r>
      <w:r w:rsidR="00731EE3">
        <w:rPr>
          <w:rFonts w:ascii="Arial" w:hAnsi="Arial" w:cs="Arial"/>
        </w:rPr>
        <w:t xml:space="preserve"> su aceptación del</w:t>
      </w:r>
      <w:r w:rsidRPr="00A9763C">
        <w:rPr>
          <w:rFonts w:ascii="Arial" w:hAnsi="Arial" w:cs="Arial"/>
        </w:rPr>
        <w:t xml:space="preserve"> cargo. De aceptar el cargo, se debe </w:t>
      </w:r>
      <w:r w:rsidR="00451004">
        <w:rPr>
          <w:rFonts w:ascii="Arial" w:hAnsi="Arial" w:cs="Arial"/>
        </w:rPr>
        <w:t>contacta</w:t>
      </w:r>
      <w:r w:rsidRPr="00A9763C">
        <w:rPr>
          <w:rFonts w:ascii="Arial" w:hAnsi="Arial" w:cs="Arial"/>
        </w:rPr>
        <w:t xml:space="preserve">r al postulante para informar de los antecedentes y trámites a realizar. </w:t>
      </w:r>
    </w:p>
    <w:p w14:paraId="40028B10" w14:textId="77777777" w:rsidR="002F69F8" w:rsidRPr="00A9763C" w:rsidRDefault="002F69F8" w:rsidP="002F69F8">
      <w:pPr>
        <w:spacing w:after="0" w:line="240" w:lineRule="auto"/>
        <w:jc w:val="both"/>
        <w:rPr>
          <w:rFonts w:ascii="Arial" w:hAnsi="Arial" w:cs="Arial"/>
        </w:rPr>
      </w:pPr>
    </w:p>
    <w:p w14:paraId="3C9DBF2D" w14:textId="39E9ECD7" w:rsidR="00D926BC" w:rsidRDefault="002F69F8" w:rsidP="00D926BC">
      <w:pPr>
        <w:spacing w:after="0" w:line="240" w:lineRule="auto"/>
        <w:jc w:val="both"/>
        <w:rPr>
          <w:rFonts w:ascii="Arial" w:hAnsi="Arial" w:cs="Arial"/>
        </w:rPr>
      </w:pPr>
      <w:r w:rsidRPr="00A9763C">
        <w:rPr>
          <w:rFonts w:ascii="Arial" w:hAnsi="Arial" w:cs="Arial"/>
        </w:rPr>
        <w:t xml:space="preserve">Una vez definido </w:t>
      </w:r>
      <w:r w:rsidR="00A33BCA" w:rsidRPr="00A9763C">
        <w:rPr>
          <w:rFonts w:ascii="Arial" w:hAnsi="Arial" w:cs="Arial"/>
        </w:rPr>
        <w:t>y notificado e</w:t>
      </w:r>
      <w:r w:rsidRPr="00A9763C">
        <w:rPr>
          <w:rFonts w:ascii="Arial" w:hAnsi="Arial" w:cs="Arial"/>
        </w:rPr>
        <w:t>l postulante idóneo, se procederá a r</w:t>
      </w:r>
      <w:r w:rsidR="00A33BCA" w:rsidRPr="00A9763C">
        <w:rPr>
          <w:rFonts w:ascii="Arial" w:hAnsi="Arial" w:cs="Arial"/>
        </w:rPr>
        <w:t>ealizar el respectivo co</w:t>
      </w:r>
      <w:r w:rsidR="00D926BC">
        <w:rPr>
          <w:rFonts w:ascii="Arial" w:hAnsi="Arial" w:cs="Arial"/>
        </w:rPr>
        <w:t>ntrato, con una duración de tres meses, como período de prueba, para luego, y de ser positiva la evaluación de su desempeño extender la contratación por lo que quede del año.</w:t>
      </w:r>
    </w:p>
    <w:p w14:paraId="785A425F" w14:textId="61E58092" w:rsidR="00840CCC" w:rsidRDefault="00840CCC" w:rsidP="00F3245E">
      <w:pPr>
        <w:spacing w:after="0" w:line="240" w:lineRule="auto"/>
        <w:rPr>
          <w:rFonts w:ascii="Arial" w:hAnsi="Arial" w:cs="Arial"/>
        </w:rPr>
      </w:pPr>
    </w:p>
    <w:p w14:paraId="0ABBFD70" w14:textId="77777777" w:rsidR="00604A3C" w:rsidRPr="00A9763C" w:rsidRDefault="001D5315" w:rsidP="00081E6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8F66E3A" w14:textId="77777777" w:rsidR="00A6125E" w:rsidRDefault="00A6125E" w:rsidP="00A61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8259C4">
        <w:rPr>
          <w:rFonts w:ascii="Arial" w:hAnsi="Arial" w:cs="Arial"/>
          <w:b/>
        </w:rPr>
        <w:t>6.  CRONOGRAMA DEL PROCESO</w:t>
      </w:r>
    </w:p>
    <w:tbl>
      <w:tblPr>
        <w:tblStyle w:val="Tablaconcuadrcula110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5"/>
      </w:tblGrid>
      <w:tr w:rsidR="00AC4F34" w:rsidRPr="00AC4F34" w14:paraId="08CD9EDF" w14:textId="77777777" w:rsidTr="00600420">
        <w:trPr>
          <w:jc w:val="center"/>
        </w:trPr>
        <w:tc>
          <w:tcPr>
            <w:tcW w:w="4814" w:type="dxa"/>
            <w:shd w:val="clear" w:color="auto" w:fill="auto"/>
          </w:tcPr>
          <w:p w14:paraId="377F0D75" w14:textId="77777777" w:rsidR="00AC4F34" w:rsidRPr="00AC4F34" w:rsidRDefault="00AC4F34" w:rsidP="00AC4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</w:pPr>
            <w:r w:rsidRPr="00AC4F34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Actividad</w:t>
            </w:r>
          </w:p>
        </w:tc>
        <w:tc>
          <w:tcPr>
            <w:tcW w:w="4815" w:type="dxa"/>
            <w:shd w:val="clear" w:color="auto" w:fill="auto"/>
          </w:tcPr>
          <w:p w14:paraId="2034131A" w14:textId="77777777" w:rsidR="00AC4F34" w:rsidRPr="00AC4F34" w:rsidRDefault="00AC4F34" w:rsidP="00AC4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es-ES" w:eastAsia="es-ES"/>
              </w:rPr>
            </w:pPr>
            <w:r w:rsidRPr="00AC4F34">
              <w:rPr>
                <w:rFonts w:ascii="Arial" w:hAnsi="Arial" w:cs="Arial"/>
                <w:b/>
                <w:sz w:val="20"/>
                <w:szCs w:val="20"/>
                <w:lang w:val="es-ES" w:eastAsia="es-ES"/>
              </w:rPr>
              <w:t>Fechas</w:t>
            </w:r>
          </w:p>
        </w:tc>
      </w:tr>
      <w:tr w:rsidR="00AC4F34" w:rsidRPr="00AC4F34" w14:paraId="5FC27EF3" w14:textId="77777777" w:rsidTr="00600420">
        <w:trPr>
          <w:jc w:val="center"/>
        </w:trPr>
        <w:tc>
          <w:tcPr>
            <w:tcW w:w="4814" w:type="dxa"/>
            <w:shd w:val="clear" w:color="auto" w:fill="auto"/>
          </w:tcPr>
          <w:p w14:paraId="53547CFE" w14:textId="7A65F824" w:rsidR="00AC4F34" w:rsidRPr="00AC4F34" w:rsidRDefault="00AC4F34" w:rsidP="00AC4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AC4F34">
              <w:rPr>
                <w:rFonts w:ascii="Arial" w:hAnsi="Arial" w:cs="Arial"/>
                <w:sz w:val="20"/>
                <w:szCs w:val="20"/>
                <w:lang w:val="es-ES" w:eastAsia="es-ES"/>
              </w:rPr>
              <w:t>Difusión y Postulación</w:t>
            </w:r>
            <w:r w:rsidR="00717E54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4815" w:type="dxa"/>
            <w:shd w:val="clear" w:color="auto" w:fill="auto"/>
          </w:tcPr>
          <w:p w14:paraId="6B4C0E03" w14:textId="6E61F198" w:rsidR="00AC4F34" w:rsidRPr="00AC4F34" w:rsidRDefault="00AC4F34" w:rsidP="00717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AC4F34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Del </w:t>
            </w:r>
            <w:r w:rsidR="00717E54">
              <w:rPr>
                <w:rFonts w:ascii="Arial" w:hAnsi="Arial" w:cs="Arial"/>
                <w:sz w:val="20"/>
                <w:szCs w:val="20"/>
                <w:lang w:val="es-ES" w:eastAsia="es-ES"/>
              </w:rPr>
              <w:t>27</w:t>
            </w:r>
            <w:r w:rsidRPr="00AC4F34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</w:t>
            </w:r>
            <w:r w:rsidR="00717E54">
              <w:rPr>
                <w:rFonts w:ascii="Arial" w:hAnsi="Arial" w:cs="Arial"/>
                <w:sz w:val="20"/>
                <w:szCs w:val="20"/>
                <w:lang w:val="es-ES" w:eastAsia="es-ES"/>
              </w:rPr>
              <w:t>abril al 04</w:t>
            </w:r>
            <w:r w:rsidRPr="00AC4F34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</w:t>
            </w:r>
            <w:r w:rsidR="00717E54">
              <w:rPr>
                <w:rFonts w:ascii="Arial" w:hAnsi="Arial" w:cs="Arial"/>
                <w:sz w:val="20"/>
                <w:szCs w:val="20"/>
                <w:lang w:val="es-ES" w:eastAsia="es-ES"/>
              </w:rPr>
              <w:t>mayo</w:t>
            </w:r>
            <w:r w:rsidRPr="00AC4F34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20</w:t>
            </w:r>
            <w:r w:rsidR="00717E54">
              <w:rPr>
                <w:rFonts w:ascii="Arial" w:hAnsi="Arial" w:cs="Arial"/>
                <w:sz w:val="20"/>
                <w:szCs w:val="20"/>
                <w:lang w:val="es-ES" w:eastAsia="es-ES"/>
              </w:rPr>
              <w:t>22</w:t>
            </w:r>
          </w:p>
        </w:tc>
      </w:tr>
      <w:tr w:rsidR="00AC4F34" w:rsidRPr="00AC4F34" w14:paraId="0430AFFA" w14:textId="77777777" w:rsidTr="00600420">
        <w:trPr>
          <w:jc w:val="center"/>
        </w:trPr>
        <w:tc>
          <w:tcPr>
            <w:tcW w:w="4814" w:type="dxa"/>
            <w:shd w:val="clear" w:color="auto" w:fill="auto"/>
          </w:tcPr>
          <w:p w14:paraId="438D25D7" w14:textId="34ED85AC" w:rsidR="00AC4F34" w:rsidRPr="00AC4F34" w:rsidRDefault="00AC4F34" w:rsidP="00AC4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AC4F34">
              <w:rPr>
                <w:rFonts w:ascii="Arial" w:hAnsi="Arial" w:cs="Arial"/>
                <w:sz w:val="20"/>
                <w:szCs w:val="20"/>
                <w:lang w:val="es-ES" w:eastAsia="es-ES"/>
              </w:rPr>
              <w:t>Proceso de Evaluación Curricular</w:t>
            </w:r>
            <w:r w:rsidR="00717E54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4815" w:type="dxa"/>
            <w:shd w:val="clear" w:color="auto" w:fill="auto"/>
          </w:tcPr>
          <w:p w14:paraId="18F182B9" w14:textId="1C8AFF75" w:rsidR="00AC4F34" w:rsidRPr="00AC4F34" w:rsidRDefault="00717E54" w:rsidP="00717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Del 05 de mayo al 09</w:t>
            </w:r>
            <w:r w:rsidR="00AC4F34" w:rsidRPr="00AC4F34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mayo </w:t>
            </w:r>
            <w:r w:rsidR="00AC4F34" w:rsidRPr="00AC4F34">
              <w:rPr>
                <w:rFonts w:ascii="Arial" w:hAnsi="Arial" w:cs="Arial"/>
                <w:sz w:val="20"/>
                <w:szCs w:val="20"/>
                <w:lang w:val="es-ES" w:eastAsia="es-ES"/>
              </w:rPr>
              <w:t>202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2</w:t>
            </w:r>
          </w:p>
        </w:tc>
      </w:tr>
      <w:tr w:rsidR="00AC4F34" w:rsidRPr="00AC4F34" w14:paraId="1C8D0E2A" w14:textId="77777777" w:rsidTr="00600420">
        <w:trPr>
          <w:jc w:val="center"/>
        </w:trPr>
        <w:tc>
          <w:tcPr>
            <w:tcW w:w="4814" w:type="dxa"/>
            <w:shd w:val="clear" w:color="auto" w:fill="auto"/>
          </w:tcPr>
          <w:p w14:paraId="5ADBC935" w14:textId="77777777" w:rsidR="00AC4F34" w:rsidRPr="00AC4F34" w:rsidRDefault="00AC4F34" w:rsidP="00AC4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AC4F34">
              <w:rPr>
                <w:rFonts w:ascii="Arial" w:hAnsi="Arial" w:cs="Arial"/>
                <w:sz w:val="20"/>
                <w:szCs w:val="20"/>
                <w:lang w:val="es-ES" w:eastAsia="es-ES"/>
              </w:rPr>
              <w:t>Evaluación de Aptitudes</w:t>
            </w:r>
          </w:p>
        </w:tc>
        <w:tc>
          <w:tcPr>
            <w:tcW w:w="4815" w:type="dxa"/>
            <w:shd w:val="clear" w:color="auto" w:fill="auto"/>
          </w:tcPr>
          <w:p w14:paraId="3CC2E9B8" w14:textId="35F7FF47" w:rsidR="00AC4F34" w:rsidRPr="00AC4F34" w:rsidRDefault="00AC4F34" w:rsidP="00717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AC4F34">
              <w:rPr>
                <w:rFonts w:ascii="Arial" w:hAnsi="Arial" w:cs="Arial"/>
                <w:sz w:val="20"/>
                <w:szCs w:val="20"/>
                <w:lang w:val="es-ES" w:eastAsia="es-ES"/>
              </w:rPr>
              <w:t>Del 1</w:t>
            </w:r>
            <w:r w:rsidR="00717E54">
              <w:rPr>
                <w:rFonts w:ascii="Arial" w:hAnsi="Arial" w:cs="Arial"/>
                <w:sz w:val="20"/>
                <w:szCs w:val="20"/>
                <w:lang w:val="es-ES" w:eastAsia="es-ES"/>
              </w:rPr>
              <w:t>0 mayo al 11</w:t>
            </w:r>
            <w:r w:rsidRPr="00AC4F34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</w:t>
            </w:r>
            <w:r w:rsidR="00717E54">
              <w:rPr>
                <w:rFonts w:ascii="Arial" w:hAnsi="Arial" w:cs="Arial"/>
                <w:sz w:val="20"/>
                <w:szCs w:val="20"/>
                <w:lang w:val="es-ES" w:eastAsia="es-ES"/>
              </w:rPr>
              <w:t>mayo</w:t>
            </w:r>
            <w:r w:rsidRPr="00AC4F34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202</w:t>
            </w:r>
            <w:r w:rsidR="00717E54">
              <w:rPr>
                <w:rFonts w:ascii="Arial" w:hAnsi="Arial" w:cs="Arial"/>
                <w:sz w:val="20"/>
                <w:szCs w:val="20"/>
                <w:lang w:val="es-ES" w:eastAsia="es-ES"/>
              </w:rPr>
              <w:t>2</w:t>
            </w:r>
          </w:p>
        </w:tc>
      </w:tr>
      <w:tr w:rsidR="00AC4F34" w:rsidRPr="00AC4F34" w14:paraId="46F9927D" w14:textId="77777777" w:rsidTr="00600420">
        <w:trPr>
          <w:jc w:val="center"/>
        </w:trPr>
        <w:tc>
          <w:tcPr>
            <w:tcW w:w="4814" w:type="dxa"/>
            <w:shd w:val="clear" w:color="auto" w:fill="auto"/>
          </w:tcPr>
          <w:p w14:paraId="6A651E52" w14:textId="77777777" w:rsidR="00AC4F34" w:rsidRPr="00AC4F34" w:rsidRDefault="00AC4F34" w:rsidP="00AC4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AC4F34">
              <w:rPr>
                <w:rFonts w:ascii="Arial" w:hAnsi="Arial" w:cs="Arial"/>
                <w:sz w:val="20"/>
                <w:szCs w:val="20"/>
                <w:lang w:val="es-ES" w:eastAsia="es-ES"/>
              </w:rPr>
              <w:t>Entrevista de Valoración</w:t>
            </w:r>
          </w:p>
        </w:tc>
        <w:tc>
          <w:tcPr>
            <w:tcW w:w="4815" w:type="dxa"/>
            <w:shd w:val="clear" w:color="auto" w:fill="auto"/>
          </w:tcPr>
          <w:p w14:paraId="4449316A" w14:textId="2FD4E790" w:rsidR="00AC4F34" w:rsidRPr="00AC4F34" w:rsidRDefault="00717E54" w:rsidP="00717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Del 12 mayo al 16</w:t>
            </w:r>
            <w:r w:rsidR="00AC4F34" w:rsidRPr="00AC4F34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mayo</w:t>
            </w:r>
            <w:r w:rsidR="00AC4F34" w:rsidRPr="00AC4F34">
              <w:rPr>
                <w:rFonts w:ascii="Arial" w:hAnsi="Arial" w:cs="Arial"/>
                <w:sz w:val="20"/>
                <w:szCs w:val="20"/>
                <w:lang w:val="es-ES" w:eastAsia="es-ES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2</w:t>
            </w:r>
          </w:p>
        </w:tc>
      </w:tr>
      <w:tr w:rsidR="00AC4F34" w:rsidRPr="00AC4F34" w14:paraId="1F13AB27" w14:textId="77777777" w:rsidTr="00600420">
        <w:trPr>
          <w:jc w:val="center"/>
        </w:trPr>
        <w:tc>
          <w:tcPr>
            <w:tcW w:w="4814" w:type="dxa"/>
            <w:shd w:val="clear" w:color="auto" w:fill="auto"/>
          </w:tcPr>
          <w:p w14:paraId="6F759D39" w14:textId="77777777" w:rsidR="00AC4F34" w:rsidRPr="00AC4F34" w:rsidRDefault="00AC4F34" w:rsidP="00AC4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 w:rsidRPr="00AC4F34">
              <w:rPr>
                <w:rFonts w:ascii="Arial" w:hAnsi="Arial" w:cs="Arial"/>
                <w:sz w:val="20"/>
                <w:szCs w:val="20"/>
                <w:lang w:val="es-ES" w:eastAsia="es-ES"/>
              </w:rPr>
              <w:t>Finalización del Proceso</w:t>
            </w:r>
          </w:p>
        </w:tc>
        <w:tc>
          <w:tcPr>
            <w:tcW w:w="4815" w:type="dxa"/>
            <w:shd w:val="clear" w:color="auto" w:fill="auto"/>
          </w:tcPr>
          <w:p w14:paraId="0E1D8F6B" w14:textId="28CAFCC6" w:rsidR="00AC4F34" w:rsidRPr="00AC4F34" w:rsidRDefault="00717E54" w:rsidP="00717E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ES"/>
              </w:rPr>
              <w:t>Del 17 mayo al 18 de mayo 2022</w:t>
            </w:r>
          </w:p>
        </w:tc>
      </w:tr>
    </w:tbl>
    <w:p w14:paraId="50EF9E48" w14:textId="77777777" w:rsidR="00A6125E" w:rsidRDefault="00A6125E" w:rsidP="00A61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14:paraId="1FD85D58" w14:textId="77777777" w:rsidR="00AE2156" w:rsidRPr="00A6125E" w:rsidRDefault="00AE2156" w:rsidP="00A612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E2156">
        <w:rPr>
          <w:rFonts w:ascii="Arial" w:hAnsi="Arial" w:cs="Arial"/>
        </w:rPr>
        <w:t>Nota: El calendario puede sufrir modificaciones en alguno de sus hitos según el desarrollo del proceso.</w:t>
      </w:r>
    </w:p>
    <w:p w14:paraId="4A81B510" w14:textId="77777777" w:rsidR="00D01A16" w:rsidRDefault="00D01A16" w:rsidP="00655911">
      <w:pPr>
        <w:tabs>
          <w:tab w:val="left" w:pos="10348"/>
        </w:tabs>
        <w:rPr>
          <w:rFonts w:ascii="Tw Cen MT" w:hAnsi="Tw Cen MT" w:cs="Tahoma"/>
          <w:sz w:val="52"/>
          <w:szCs w:val="52"/>
          <w:lang w:val="es-MX"/>
        </w:rPr>
      </w:pPr>
    </w:p>
    <w:p w14:paraId="7DBEDC64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7526D0CC" w14:textId="77777777" w:rsidR="003533E9" w:rsidRDefault="003533E9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1E19D68D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60489A31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5C5021C4" w14:textId="77777777" w:rsidR="00F3245E" w:rsidRDefault="00F3245E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0457FE0A" w14:textId="77777777" w:rsidR="00507DFD" w:rsidRDefault="00507DFD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1EC1ADD1" w14:textId="77777777" w:rsidR="00A575AC" w:rsidRDefault="00A575AC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573F11C7" w14:textId="77777777" w:rsidR="000B6A96" w:rsidRDefault="000B6A96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280726DA" w14:textId="77777777" w:rsidR="008752E0" w:rsidRDefault="008752E0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356A4998" w14:textId="77777777" w:rsidR="008752E0" w:rsidRDefault="008752E0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2999D623" w14:textId="77777777" w:rsidR="000B6A96" w:rsidRDefault="000B6A96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0DB8C433" w14:textId="77777777" w:rsidR="000B6A96" w:rsidRDefault="000B6A96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0735FF60" w14:textId="77777777" w:rsidR="00A575AC" w:rsidRDefault="00A575AC" w:rsidP="00F3245E">
      <w:pPr>
        <w:spacing w:after="0" w:line="240" w:lineRule="auto"/>
        <w:rPr>
          <w:rFonts w:ascii="Tw Cen MT" w:hAnsi="Tw Cen MT" w:cs="Tahoma"/>
          <w:sz w:val="52"/>
          <w:szCs w:val="52"/>
          <w:lang w:val="es-MX"/>
        </w:rPr>
      </w:pPr>
    </w:p>
    <w:p w14:paraId="125C55EC" w14:textId="77777777"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ANEXO Nº 1</w:t>
      </w:r>
    </w:p>
    <w:p w14:paraId="7B58F79A" w14:textId="77777777" w:rsidR="00F10342" w:rsidRPr="004A378E" w:rsidRDefault="00F10342" w:rsidP="00F10342">
      <w:pPr>
        <w:tabs>
          <w:tab w:val="left" w:pos="10348"/>
        </w:tabs>
        <w:ind w:hanging="142"/>
        <w:jc w:val="center"/>
        <w:rPr>
          <w:rFonts w:ascii="Arial Narrow" w:hAnsi="Arial Narrow" w:cs="MyriadPro-Light"/>
          <w:b/>
          <w:sz w:val="52"/>
          <w:szCs w:val="52"/>
        </w:rPr>
      </w:pPr>
      <w:r w:rsidRPr="004A378E">
        <w:rPr>
          <w:rFonts w:ascii="Tw Cen MT" w:hAnsi="Tw Cen MT" w:cs="Tahoma"/>
          <w:sz w:val="52"/>
          <w:szCs w:val="52"/>
          <w:lang w:val="es-MX"/>
        </w:rPr>
        <w:t>CURRICULUM CIEGO</w:t>
      </w:r>
    </w:p>
    <w:p w14:paraId="6F34A67C" w14:textId="77777777" w:rsidR="009B05C3" w:rsidRPr="004A378E" w:rsidRDefault="00F10342" w:rsidP="009B05C3">
      <w:pPr>
        <w:ind w:right="44"/>
        <w:jc w:val="center"/>
        <w:rPr>
          <w:rFonts w:ascii="Arial" w:hAnsi="Arial" w:cs="Arial"/>
        </w:rPr>
      </w:pPr>
      <w:r w:rsidRPr="004A378E">
        <w:rPr>
          <w:rFonts w:ascii="Arial Narrow" w:hAnsi="Arial Narrow" w:cs="MyriadPro-Light"/>
          <w:b/>
        </w:rPr>
        <w:br w:type="page"/>
      </w:r>
      <w:r w:rsidR="009B05C3" w:rsidRPr="004A378E">
        <w:rPr>
          <w:rFonts w:ascii="Arial" w:hAnsi="Arial" w:cs="Arial"/>
          <w:b/>
          <w:sz w:val="26"/>
          <w:szCs w:val="26"/>
        </w:rPr>
        <w:lastRenderedPageBreak/>
        <w:t>CURRÍCULUM VITAE</w:t>
      </w:r>
    </w:p>
    <w:p w14:paraId="51E3E1C0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1.- ANTECEDENTES PERSONALES</w:t>
      </w:r>
    </w:p>
    <w:tbl>
      <w:tblPr>
        <w:tblW w:w="8748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2454"/>
        <w:gridCol w:w="714"/>
        <w:gridCol w:w="1740"/>
        <w:gridCol w:w="1320"/>
        <w:gridCol w:w="2520"/>
      </w:tblGrid>
      <w:tr w:rsidR="009B05C3" w:rsidRPr="004A378E" w14:paraId="328B12C6" w14:textId="77777777" w:rsidTr="00F66389">
        <w:trPr>
          <w:trHeight w:val="340"/>
          <w:jc w:val="center"/>
        </w:trPr>
        <w:tc>
          <w:tcPr>
            <w:tcW w:w="3168" w:type="dxa"/>
            <w:gridSpan w:val="2"/>
            <w:shd w:val="clear" w:color="auto" w:fill="FFFF99"/>
          </w:tcPr>
          <w:p w14:paraId="2E58629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Paterno</w:t>
            </w:r>
          </w:p>
        </w:tc>
        <w:tc>
          <w:tcPr>
            <w:tcW w:w="3060" w:type="dxa"/>
            <w:gridSpan w:val="2"/>
            <w:shd w:val="clear" w:color="auto" w:fill="FFFF99"/>
          </w:tcPr>
          <w:p w14:paraId="0FCAD42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Apellido Materno</w:t>
            </w:r>
          </w:p>
        </w:tc>
        <w:tc>
          <w:tcPr>
            <w:tcW w:w="2520" w:type="dxa"/>
            <w:shd w:val="clear" w:color="auto" w:fill="FFFF99"/>
          </w:tcPr>
          <w:p w14:paraId="733AD1A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Rut</w:t>
            </w:r>
          </w:p>
        </w:tc>
      </w:tr>
      <w:tr w:rsidR="009B05C3" w:rsidRPr="004A378E" w14:paraId="5B2868A4" w14:textId="77777777" w:rsidTr="00F66389">
        <w:trPr>
          <w:trHeight w:val="340"/>
          <w:jc w:val="center"/>
        </w:trPr>
        <w:tc>
          <w:tcPr>
            <w:tcW w:w="3168" w:type="dxa"/>
            <w:gridSpan w:val="2"/>
            <w:shd w:val="clear" w:color="auto" w:fill="auto"/>
          </w:tcPr>
          <w:p w14:paraId="1C5BF47F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0EBF795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520" w:type="dxa"/>
            <w:shd w:val="clear" w:color="auto" w:fill="auto"/>
          </w:tcPr>
          <w:p w14:paraId="629DCF5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4B91638E" w14:textId="77777777" w:rsidTr="00F66389">
        <w:trPr>
          <w:trHeight w:val="388"/>
          <w:jc w:val="center"/>
        </w:trPr>
        <w:tc>
          <w:tcPr>
            <w:tcW w:w="2454" w:type="dxa"/>
            <w:shd w:val="clear" w:color="auto" w:fill="FFFF99"/>
          </w:tcPr>
          <w:p w14:paraId="38433737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Particular</w:t>
            </w:r>
          </w:p>
        </w:tc>
        <w:tc>
          <w:tcPr>
            <w:tcW w:w="2454" w:type="dxa"/>
            <w:gridSpan w:val="2"/>
            <w:shd w:val="clear" w:color="auto" w:fill="FFFF99"/>
          </w:tcPr>
          <w:p w14:paraId="05AA1871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Fono Móvil</w:t>
            </w:r>
          </w:p>
        </w:tc>
        <w:tc>
          <w:tcPr>
            <w:tcW w:w="3840" w:type="dxa"/>
            <w:gridSpan w:val="2"/>
            <w:shd w:val="clear" w:color="auto" w:fill="FFFF99"/>
          </w:tcPr>
          <w:p w14:paraId="69786A4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>
              <w:rPr>
                <w:rFonts w:ascii="Arial" w:hAnsi="Arial" w:cs="Arial"/>
                <w:i/>
                <w:lang w:val="es-MX"/>
              </w:rPr>
              <w:t xml:space="preserve">Email Particular </w:t>
            </w:r>
          </w:p>
        </w:tc>
      </w:tr>
      <w:tr w:rsidR="009B05C3" w:rsidRPr="004A378E" w14:paraId="16E7CA57" w14:textId="77777777" w:rsidTr="00F66389">
        <w:trPr>
          <w:trHeight w:val="388"/>
          <w:jc w:val="center"/>
        </w:trPr>
        <w:tc>
          <w:tcPr>
            <w:tcW w:w="2454" w:type="dxa"/>
            <w:shd w:val="clear" w:color="auto" w:fill="auto"/>
          </w:tcPr>
          <w:p w14:paraId="23A528E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454" w:type="dxa"/>
            <w:gridSpan w:val="2"/>
            <w:shd w:val="clear" w:color="auto" w:fill="auto"/>
          </w:tcPr>
          <w:p w14:paraId="121F42D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3840" w:type="dxa"/>
            <w:gridSpan w:val="2"/>
            <w:shd w:val="clear" w:color="auto" w:fill="auto"/>
          </w:tcPr>
          <w:p w14:paraId="54533367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554A2FDD" w14:textId="77777777" w:rsidR="009B05C3" w:rsidRDefault="009B05C3" w:rsidP="009B05C3">
      <w:pPr>
        <w:rPr>
          <w:rFonts w:ascii="Arial" w:hAnsi="Arial" w:cs="Arial"/>
          <w:b/>
        </w:rPr>
      </w:pPr>
    </w:p>
    <w:p w14:paraId="1A1B1D56" w14:textId="77777777" w:rsidR="009B05C3" w:rsidRDefault="009B05C3" w:rsidP="009B05C3">
      <w:pPr>
        <w:rPr>
          <w:rFonts w:ascii="Arial" w:hAnsi="Arial" w:cs="Arial"/>
          <w:b/>
        </w:rPr>
      </w:pPr>
      <w:r w:rsidRPr="004A378E">
        <w:rPr>
          <w:rFonts w:ascii="Arial" w:hAnsi="Arial" w:cs="Arial"/>
          <w:b/>
        </w:rPr>
        <w:t>2.- IDENTIFICACIÓN DE LA POSTULACIÓN</w:t>
      </w:r>
    </w:p>
    <w:tbl>
      <w:tblPr>
        <w:tblW w:w="7299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5417"/>
        <w:gridCol w:w="1882"/>
      </w:tblGrid>
      <w:tr w:rsidR="009B05C3" w:rsidRPr="004A378E" w14:paraId="4635947F" w14:textId="77777777" w:rsidTr="00F66389">
        <w:trPr>
          <w:trHeight w:val="388"/>
          <w:jc w:val="center"/>
        </w:trPr>
        <w:tc>
          <w:tcPr>
            <w:tcW w:w="5417" w:type="dxa"/>
            <w:shd w:val="clear" w:color="auto" w:fill="FFFF99"/>
          </w:tcPr>
          <w:p w14:paraId="1D411CE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del Cargo</w:t>
            </w:r>
          </w:p>
        </w:tc>
        <w:tc>
          <w:tcPr>
            <w:tcW w:w="1882" w:type="dxa"/>
            <w:shd w:val="clear" w:color="auto" w:fill="FFFF99"/>
          </w:tcPr>
          <w:p w14:paraId="65FD6C6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Grado</w:t>
            </w:r>
          </w:p>
        </w:tc>
      </w:tr>
      <w:tr w:rsidR="009B05C3" w:rsidRPr="004A378E" w14:paraId="4DD383E7" w14:textId="77777777" w:rsidTr="00F66389">
        <w:trPr>
          <w:trHeight w:val="388"/>
          <w:jc w:val="center"/>
        </w:trPr>
        <w:tc>
          <w:tcPr>
            <w:tcW w:w="5417" w:type="dxa"/>
            <w:shd w:val="clear" w:color="auto" w:fill="auto"/>
          </w:tcPr>
          <w:p w14:paraId="108EB27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882" w:type="dxa"/>
            <w:shd w:val="clear" w:color="auto" w:fill="auto"/>
          </w:tcPr>
          <w:p w14:paraId="4D6243E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46781B58" w14:textId="77777777" w:rsidR="009B05C3" w:rsidRDefault="009B05C3" w:rsidP="009B05C3">
      <w:pPr>
        <w:jc w:val="both"/>
        <w:rPr>
          <w:rFonts w:ascii="Arial" w:hAnsi="Arial" w:cs="Arial"/>
          <w:sz w:val="20"/>
          <w:szCs w:val="20"/>
        </w:rPr>
      </w:pPr>
    </w:p>
    <w:p w14:paraId="08BDE46D" w14:textId="76FBF220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>La presente postulación implica mi aceptación íntegra de las bases del presente Proceso de Selección, a las cuales me someto desde ya.</w:t>
      </w:r>
      <w:r>
        <w:rPr>
          <w:rFonts w:ascii="Arial" w:hAnsi="Arial" w:cs="Arial"/>
          <w:sz w:val="20"/>
          <w:szCs w:val="20"/>
        </w:rPr>
        <w:t xml:space="preserve"> </w:t>
      </w:r>
      <w:r w:rsidRPr="004A378E">
        <w:rPr>
          <w:rFonts w:ascii="Arial" w:hAnsi="Arial" w:cs="Arial"/>
          <w:sz w:val="20"/>
          <w:szCs w:val="20"/>
        </w:rPr>
        <w:t>Declaro, asimismo, mi disponibilidad real para</w:t>
      </w:r>
      <w:r w:rsidR="001952ED">
        <w:rPr>
          <w:rFonts w:ascii="Arial" w:hAnsi="Arial" w:cs="Arial"/>
          <w:sz w:val="20"/>
          <w:szCs w:val="20"/>
        </w:rPr>
        <w:t xml:space="preserve"> desempeñarme en el Hospital </w:t>
      </w:r>
      <w:r w:rsidRPr="004A378E">
        <w:rPr>
          <w:rFonts w:ascii="Arial" w:hAnsi="Arial" w:cs="Arial"/>
          <w:sz w:val="20"/>
          <w:szCs w:val="20"/>
        </w:rPr>
        <w:t>“Dr. Juan Noé Crevani” y expreso además lo siguiente:</w:t>
      </w:r>
    </w:p>
    <w:p w14:paraId="77F0DAD3" w14:textId="77777777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Presento algún tipo de discapacidad que me dificulta realizar el proceso de selección:  </w:t>
      </w:r>
    </w:p>
    <w:p w14:paraId="6E07B774" w14:textId="77777777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</w:rPr>
      </w:pPr>
      <w:r w:rsidRPr="004A378E">
        <w:rPr>
          <w:rFonts w:ascii="Arial" w:hAnsi="Arial" w:cs="Arial"/>
          <w:sz w:val="20"/>
          <w:szCs w:val="20"/>
        </w:rPr>
        <w:t xml:space="preserve">Si </w:t>
      </w:r>
      <w:r w:rsidRPr="004A378E">
        <w:rPr>
          <w:rFonts w:ascii="Arial" w:hAnsi="Arial" w:cs="Arial"/>
          <w:color w:val="FFCC00"/>
          <w:sz w:val="20"/>
          <w:szCs w:val="20"/>
        </w:rPr>
        <w:t>___</w:t>
      </w:r>
      <w:r w:rsidRPr="004A378E">
        <w:rPr>
          <w:rFonts w:ascii="Arial" w:hAnsi="Arial" w:cs="Arial"/>
          <w:sz w:val="20"/>
          <w:szCs w:val="20"/>
        </w:rPr>
        <w:t xml:space="preserve"> No </w:t>
      </w:r>
      <w:r w:rsidRPr="004A378E">
        <w:rPr>
          <w:rFonts w:ascii="Arial" w:hAnsi="Arial" w:cs="Arial"/>
          <w:color w:val="FFCC00"/>
          <w:sz w:val="20"/>
          <w:szCs w:val="20"/>
        </w:rPr>
        <w:t>____</w:t>
      </w:r>
      <w:r w:rsidRPr="004A378E">
        <w:rPr>
          <w:rFonts w:ascii="Arial" w:hAnsi="Arial" w:cs="Arial"/>
          <w:sz w:val="20"/>
          <w:szCs w:val="20"/>
        </w:rPr>
        <w:t>.</w:t>
      </w:r>
    </w:p>
    <w:p w14:paraId="3915BF13" w14:textId="77777777" w:rsidR="009B05C3" w:rsidRPr="003008D9" w:rsidRDefault="009B05C3" w:rsidP="009B05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Indique</w:t>
      </w:r>
      <w:r w:rsidRPr="004A378E">
        <w:rPr>
          <w:rFonts w:ascii="Arial" w:hAnsi="Arial" w:cs="Arial"/>
          <w:sz w:val="20"/>
          <w:szCs w:val="20"/>
        </w:rPr>
        <w:t>:</w:t>
      </w:r>
      <w:r w:rsidRPr="004A378E">
        <w:rPr>
          <w:rFonts w:ascii="Arial" w:hAnsi="Arial" w:cs="Arial"/>
          <w:color w:val="FFCC00"/>
          <w:sz w:val="20"/>
          <w:szCs w:val="20"/>
        </w:rPr>
        <w:t xml:space="preserve"> _______________________________________________</w:t>
      </w:r>
      <w:r w:rsidRPr="004A378E">
        <w:rPr>
          <w:rFonts w:ascii="Arial" w:hAnsi="Arial" w:cs="Arial"/>
          <w:sz w:val="20"/>
          <w:szCs w:val="20"/>
        </w:rPr>
        <w:t>. (Lo anterior será tomado en cuenta para adaptar el proceso de selección).</w:t>
      </w:r>
    </w:p>
    <w:p w14:paraId="124FFEF7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21F51303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 xml:space="preserve">3.- TÍTULO(S) </w:t>
      </w:r>
    </w:p>
    <w:p w14:paraId="51E7264B" w14:textId="77777777" w:rsidR="009B05C3" w:rsidRPr="004A378E" w:rsidRDefault="009B05C3" w:rsidP="009B05C3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 xml:space="preserve">* Indicando sólo aquellos con </w:t>
      </w:r>
      <w:r w:rsidRPr="004A378E">
        <w:rPr>
          <w:rFonts w:ascii="Arial" w:hAnsi="Arial" w:cs="Arial"/>
          <w:b/>
          <w:sz w:val="20"/>
          <w:szCs w:val="20"/>
          <w:lang w:val="es-MX"/>
        </w:rPr>
        <w:t>certificado de título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y ordenado por fecha descendentemente, es decir, los últimos estudios realizados en primer lugar.</w:t>
      </w:r>
    </w:p>
    <w:tbl>
      <w:tblPr>
        <w:tblW w:w="8776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608"/>
        <w:gridCol w:w="1800"/>
        <w:gridCol w:w="360"/>
        <w:gridCol w:w="720"/>
        <w:gridCol w:w="1260"/>
        <w:gridCol w:w="28"/>
      </w:tblGrid>
      <w:tr w:rsidR="009B05C3" w:rsidRPr="004A378E" w14:paraId="2D2C2A59" w14:textId="77777777" w:rsidTr="00F66389">
        <w:trPr>
          <w:trHeight w:val="402"/>
          <w:jc w:val="center"/>
        </w:trPr>
        <w:tc>
          <w:tcPr>
            <w:tcW w:w="6408" w:type="dxa"/>
            <w:gridSpan w:val="2"/>
            <w:shd w:val="clear" w:color="auto" w:fill="FFFF99"/>
          </w:tcPr>
          <w:p w14:paraId="2BB4DAA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Título</w:t>
            </w:r>
          </w:p>
        </w:tc>
        <w:tc>
          <w:tcPr>
            <w:tcW w:w="2368" w:type="dxa"/>
            <w:gridSpan w:val="4"/>
            <w:shd w:val="clear" w:color="auto" w:fill="FFFF99"/>
          </w:tcPr>
          <w:p w14:paraId="5435C0A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Nº de Semestres</w:t>
            </w:r>
          </w:p>
        </w:tc>
      </w:tr>
      <w:tr w:rsidR="009B05C3" w:rsidRPr="004A378E" w14:paraId="277DDE61" w14:textId="77777777" w:rsidTr="00F66389">
        <w:trPr>
          <w:trHeight w:val="402"/>
          <w:jc w:val="center"/>
        </w:trPr>
        <w:tc>
          <w:tcPr>
            <w:tcW w:w="6408" w:type="dxa"/>
            <w:gridSpan w:val="2"/>
            <w:shd w:val="clear" w:color="auto" w:fill="auto"/>
          </w:tcPr>
          <w:p w14:paraId="126158D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368" w:type="dxa"/>
            <w:gridSpan w:val="4"/>
            <w:shd w:val="clear" w:color="auto" w:fill="auto"/>
          </w:tcPr>
          <w:p w14:paraId="3B9A3F5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3913A57" w14:textId="77777777" w:rsidTr="00F66389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14:paraId="22C8F1ED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160" w:type="dxa"/>
            <w:gridSpan w:val="2"/>
            <w:shd w:val="clear" w:color="auto" w:fill="FFFF99"/>
          </w:tcPr>
          <w:p w14:paraId="11F5DDE7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Ingreso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  <w:tc>
          <w:tcPr>
            <w:tcW w:w="1980" w:type="dxa"/>
            <w:gridSpan w:val="2"/>
            <w:shd w:val="clear" w:color="auto" w:fill="FFFF99"/>
          </w:tcPr>
          <w:p w14:paraId="204EA15D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Egreso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(mes/año)</w:t>
            </w:r>
          </w:p>
        </w:tc>
      </w:tr>
      <w:tr w:rsidR="009B05C3" w:rsidRPr="004A378E" w14:paraId="62523EAD" w14:textId="77777777" w:rsidTr="00F66389">
        <w:trPr>
          <w:gridAfter w:val="1"/>
          <w:wAfter w:w="28" w:type="dxa"/>
          <w:trHeight w:val="340"/>
          <w:jc w:val="center"/>
        </w:trPr>
        <w:tc>
          <w:tcPr>
            <w:tcW w:w="4608" w:type="dxa"/>
            <w:tcBorders>
              <w:bottom w:val="single" w:sz="4" w:space="0" w:color="FFCC00"/>
            </w:tcBorders>
            <w:shd w:val="clear" w:color="auto" w:fill="auto"/>
          </w:tcPr>
          <w:p w14:paraId="7577CF0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104D4A6F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002D3B8D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</w:t>
            </w:r>
          </w:p>
        </w:tc>
      </w:tr>
      <w:tr w:rsidR="009B05C3" w:rsidRPr="004A378E" w14:paraId="5C644FAE" w14:textId="77777777" w:rsidTr="00F66389">
        <w:trPr>
          <w:gridAfter w:val="2"/>
          <w:wAfter w:w="1288" w:type="dxa"/>
          <w:trHeight w:val="340"/>
          <w:jc w:val="center"/>
        </w:trPr>
        <w:tc>
          <w:tcPr>
            <w:tcW w:w="4608" w:type="dxa"/>
            <w:shd w:val="clear" w:color="auto" w:fill="FFFF99"/>
          </w:tcPr>
          <w:p w14:paraId="083B645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Fecha de Titulación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880" w:type="dxa"/>
            <w:gridSpan w:val="3"/>
            <w:shd w:val="clear" w:color="auto" w:fill="auto"/>
          </w:tcPr>
          <w:p w14:paraId="69863320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</w:tbl>
    <w:p w14:paraId="0F51A61F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4A5EB9EB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52615933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4996223C" w14:textId="77777777" w:rsidR="008752E0" w:rsidRDefault="008752E0" w:rsidP="009B05C3">
      <w:pPr>
        <w:rPr>
          <w:rFonts w:ascii="Arial" w:hAnsi="Arial" w:cs="Arial"/>
          <w:b/>
          <w:lang w:val="es-MX"/>
        </w:rPr>
      </w:pPr>
    </w:p>
    <w:p w14:paraId="7BA7D875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71280606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4.- CAPACITACIÓN</w:t>
      </w:r>
    </w:p>
    <w:p w14:paraId="277C0865" w14:textId="77777777" w:rsidR="009B05C3" w:rsidRPr="004A378E" w:rsidRDefault="009B05C3" w:rsidP="009B05C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Indicar sólo aquellos con certificado y ordenado por fecha descendentemente, es decir, los últimos cursos realizados en primer lugar.</w:t>
      </w:r>
    </w:p>
    <w:tbl>
      <w:tblPr>
        <w:tblW w:w="9131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594"/>
        <w:gridCol w:w="1694"/>
        <w:gridCol w:w="1694"/>
        <w:gridCol w:w="1149"/>
      </w:tblGrid>
      <w:tr w:rsidR="009B05C3" w:rsidRPr="004A378E" w14:paraId="0D85D213" w14:textId="77777777" w:rsidTr="00F66389">
        <w:trPr>
          <w:trHeight w:val="496"/>
          <w:jc w:val="center"/>
        </w:trPr>
        <w:tc>
          <w:tcPr>
            <w:tcW w:w="4594" w:type="dxa"/>
            <w:shd w:val="clear" w:color="auto" w:fill="FFFF99"/>
          </w:tcPr>
          <w:p w14:paraId="5C5ADA0A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lastRenderedPageBreak/>
              <w:t>Nombre del Curso y/o Seminario</w:t>
            </w:r>
          </w:p>
        </w:tc>
        <w:tc>
          <w:tcPr>
            <w:tcW w:w="1694" w:type="dxa"/>
            <w:shd w:val="clear" w:color="auto" w:fill="FFFF99"/>
          </w:tcPr>
          <w:p w14:paraId="246B993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Desde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</w:t>
            </w:r>
          </w:p>
        </w:tc>
        <w:tc>
          <w:tcPr>
            <w:tcW w:w="1694" w:type="dxa"/>
            <w:shd w:val="clear" w:color="auto" w:fill="FFFF99"/>
          </w:tcPr>
          <w:p w14:paraId="4EE07AF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Hasta </w:t>
            </w: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1149" w:type="dxa"/>
            <w:shd w:val="clear" w:color="auto" w:fill="FFFF99"/>
          </w:tcPr>
          <w:p w14:paraId="14DA15D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Horas Duración</w:t>
            </w:r>
          </w:p>
        </w:tc>
      </w:tr>
      <w:tr w:rsidR="009B05C3" w:rsidRPr="004A378E" w14:paraId="21D4D89A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61D8D00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55B0C3E7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79585353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4C81924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1AE5626E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D8651A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24F6647B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1B79982E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22CFD9DB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47F09AC0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6CFDCE7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5FE636B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1DCD1C90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60CD883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5D50CB07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46D84A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2885D5E7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316BC86D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EF4B85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2599FBFA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7F89BB2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61DEECA3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0291F14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49A116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332560CC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1F6466B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69C5132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87BCFF9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0E66E61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651707E2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3BFF389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492BDC5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32AFDDE0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1FDFBB09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400B9FAC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3F964B1C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03CC3B2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D051F2E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889F86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74ED2C2B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18F966EC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32EE329E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7718AACA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085D0DF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707D136D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49C4685A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0EE432EB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63821C43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11832DB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  <w:tr w:rsidR="009B05C3" w:rsidRPr="004A378E" w14:paraId="5FE709CC" w14:textId="77777777" w:rsidTr="00F66389">
        <w:trPr>
          <w:trHeight w:val="341"/>
          <w:jc w:val="center"/>
        </w:trPr>
        <w:tc>
          <w:tcPr>
            <w:tcW w:w="4594" w:type="dxa"/>
            <w:shd w:val="clear" w:color="auto" w:fill="auto"/>
          </w:tcPr>
          <w:p w14:paraId="095F2FEA" w14:textId="77777777" w:rsidR="009B05C3" w:rsidRPr="004A378E" w:rsidRDefault="009B05C3" w:rsidP="00F66389">
            <w:pPr>
              <w:rPr>
                <w:rFonts w:ascii="Arial" w:hAnsi="Arial" w:cs="Arial"/>
                <w:i/>
                <w:lang w:val="es-MX"/>
              </w:rPr>
            </w:pPr>
          </w:p>
        </w:tc>
        <w:tc>
          <w:tcPr>
            <w:tcW w:w="1694" w:type="dxa"/>
            <w:shd w:val="clear" w:color="auto" w:fill="auto"/>
          </w:tcPr>
          <w:p w14:paraId="23BDEC77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i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694" w:type="dxa"/>
            <w:shd w:val="clear" w:color="auto" w:fill="auto"/>
          </w:tcPr>
          <w:p w14:paraId="48255D82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1149" w:type="dxa"/>
            <w:shd w:val="clear" w:color="auto" w:fill="auto"/>
          </w:tcPr>
          <w:p w14:paraId="5C811A9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</w:p>
        </w:tc>
      </w:tr>
    </w:tbl>
    <w:p w14:paraId="3D6FAE40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007CB09C" w14:textId="77777777" w:rsidR="009B05C3" w:rsidRPr="004A378E" w:rsidRDefault="009B05C3" w:rsidP="009B05C3">
      <w:pPr>
        <w:spacing w:line="240" w:lineRule="atLeast"/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 xml:space="preserve">5.- TECNOLOGÍAS DE </w:t>
      </w:r>
      <w:smartTag w:uri="urn:schemas-microsoft-com:office:smarttags" w:element="PersonName">
        <w:smartTagPr>
          <w:attr w:name="ProductID" w:val="LA INFORMACIￓN"/>
        </w:smartTagPr>
        <w:r w:rsidRPr="004A378E">
          <w:rPr>
            <w:rFonts w:ascii="Arial" w:hAnsi="Arial" w:cs="Arial"/>
            <w:b/>
            <w:lang w:val="es-MX"/>
          </w:rPr>
          <w:t>LA INFORMACIÓN</w:t>
        </w:r>
      </w:smartTag>
    </w:p>
    <w:p w14:paraId="4A8FFE9A" w14:textId="77777777" w:rsidR="009B05C3" w:rsidRPr="004A378E" w:rsidRDefault="009B05C3" w:rsidP="009B05C3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table0C"/>
      <w:bookmarkEnd w:id="1"/>
      <w:r w:rsidRPr="004A378E">
        <w:rPr>
          <w:rFonts w:ascii="Arial" w:hAnsi="Arial" w:cs="Arial"/>
          <w:sz w:val="20"/>
          <w:szCs w:val="20"/>
          <w:lang w:val="es-MX"/>
        </w:rPr>
        <w:t>* Indique su nivel de dominio en los software en que Ud. tenga conocimiento. Especifique el software y luego señale con una cruz (X) bajo el nivel que posee (Alto,  Intermedio o Básico). </w:t>
      </w:r>
    </w:p>
    <w:p w14:paraId="1127410D" w14:textId="77777777" w:rsidR="009B05C3" w:rsidRPr="004A378E" w:rsidRDefault="009B05C3" w:rsidP="009B05C3">
      <w:pPr>
        <w:pStyle w:val="NormalWeb"/>
        <w:spacing w:before="0" w:beforeAutospacing="0" w:after="0" w:afterAutospacing="0" w:line="240" w:lineRule="atLeast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968"/>
        <w:gridCol w:w="1260"/>
        <w:gridCol w:w="1260"/>
        <w:gridCol w:w="1156"/>
      </w:tblGrid>
      <w:tr w:rsidR="009B05C3" w:rsidRPr="004A378E" w14:paraId="16EA03B1" w14:textId="77777777" w:rsidTr="00F66389">
        <w:trPr>
          <w:jc w:val="center"/>
        </w:trPr>
        <w:tc>
          <w:tcPr>
            <w:tcW w:w="4968" w:type="dxa"/>
            <w:vMerge w:val="restart"/>
            <w:shd w:val="clear" w:color="auto" w:fill="FFFF99"/>
          </w:tcPr>
          <w:p w14:paraId="29F74C4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b/>
                <w:lang w:val="es-MX"/>
              </w:rPr>
            </w:pPr>
            <w:bookmarkStart w:id="2" w:name="table0D"/>
            <w:bookmarkEnd w:id="2"/>
            <w:r w:rsidRPr="004A378E">
              <w:t> </w:t>
            </w:r>
            <w:r w:rsidRPr="004A378E">
              <w:rPr>
                <w:rFonts w:ascii="Arial" w:hAnsi="Arial" w:cs="Arial"/>
                <w:i/>
                <w:lang w:val="es-MX"/>
              </w:rPr>
              <w:t>Software</w:t>
            </w:r>
          </w:p>
        </w:tc>
        <w:tc>
          <w:tcPr>
            <w:tcW w:w="3676" w:type="dxa"/>
            <w:gridSpan w:val="3"/>
            <w:shd w:val="clear" w:color="auto" w:fill="FFFF99"/>
          </w:tcPr>
          <w:p w14:paraId="0F359D8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Nivel de dominio</w:t>
            </w:r>
          </w:p>
        </w:tc>
      </w:tr>
      <w:tr w:rsidR="009B05C3" w:rsidRPr="004A378E" w14:paraId="57DE2949" w14:textId="77777777" w:rsidTr="00F66389">
        <w:trPr>
          <w:jc w:val="center"/>
        </w:trPr>
        <w:tc>
          <w:tcPr>
            <w:tcW w:w="4968" w:type="dxa"/>
            <w:vMerge/>
            <w:shd w:val="clear" w:color="auto" w:fill="FFFF99"/>
          </w:tcPr>
          <w:p w14:paraId="2A9C4C22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FFFF99"/>
          </w:tcPr>
          <w:p w14:paraId="49217BF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Alto</w:t>
            </w:r>
          </w:p>
        </w:tc>
        <w:tc>
          <w:tcPr>
            <w:tcW w:w="1260" w:type="dxa"/>
            <w:shd w:val="clear" w:color="auto" w:fill="FFFF99"/>
          </w:tcPr>
          <w:p w14:paraId="249E3EE7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Intermedio</w:t>
            </w:r>
          </w:p>
        </w:tc>
        <w:tc>
          <w:tcPr>
            <w:tcW w:w="1156" w:type="dxa"/>
            <w:shd w:val="clear" w:color="auto" w:fill="FFFF99"/>
          </w:tcPr>
          <w:p w14:paraId="65DFDAEA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Básico</w:t>
            </w:r>
          </w:p>
        </w:tc>
      </w:tr>
      <w:tr w:rsidR="009B05C3" w:rsidRPr="004A378E" w14:paraId="7BB2A483" w14:textId="77777777" w:rsidTr="00F66389">
        <w:trPr>
          <w:jc w:val="center"/>
        </w:trPr>
        <w:tc>
          <w:tcPr>
            <w:tcW w:w="4968" w:type="dxa"/>
            <w:shd w:val="clear" w:color="auto" w:fill="auto"/>
          </w:tcPr>
          <w:p w14:paraId="00E2AD0A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1315121B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2A645580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6630DD9C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9B05C3" w:rsidRPr="004A378E" w14:paraId="30E39DF6" w14:textId="77777777" w:rsidTr="00F66389">
        <w:trPr>
          <w:jc w:val="center"/>
        </w:trPr>
        <w:tc>
          <w:tcPr>
            <w:tcW w:w="4968" w:type="dxa"/>
            <w:shd w:val="clear" w:color="auto" w:fill="auto"/>
          </w:tcPr>
          <w:p w14:paraId="0F5E4142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2DFA4AA2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760DF187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0FF7CF97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9B05C3" w:rsidRPr="004A378E" w14:paraId="30D15842" w14:textId="77777777" w:rsidTr="00F66389">
        <w:trPr>
          <w:jc w:val="center"/>
        </w:trPr>
        <w:tc>
          <w:tcPr>
            <w:tcW w:w="4968" w:type="dxa"/>
            <w:shd w:val="clear" w:color="auto" w:fill="auto"/>
          </w:tcPr>
          <w:p w14:paraId="272FB27F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6BDF7A97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260" w:type="dxa"/>
            <w:shd w:val="clear" w:color="auto" w:fill="auto"/>
          </w:tcPr>
          <w:p w14:paraId="776EE57E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156" w:type="dxa"/>
            <w:shd w:val="clear" w:color="auto" w:fill="auto"/>
          </w:tcPr>
          <w:p w14:paraId="74670FAD" w14:textId="77777777" w:rsidR="009B05C3" w:rsidRPr="004A378E" w:rsidRDefault="009B05C3" w:rsidP="00F66389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6A33B1EB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5C3D6B52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04A71625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19092C5C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0FF791A1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6.- ÚLTIMO CARGO DESARROLLADO O EN DESARROLLO</w:t>
      </w:r>
    </w:p>
    <w:p w14:paraId="279A768D" w14:textId="77777777" w:rsidR="009B05C3" w:rsidRPr="004A378E" w:rsidRDefault="009B05C3" w:rsidP="009B05C3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Sólo cuando corresponda.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9B05C3" w:rsidRPr="004A378E" w14:paraId="66182C63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6BC2C76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2A67AB0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9B05C3" w:rsidRPr="004A378E" w14:paraId="19599B4E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486BC8C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6A033D7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53C51BBE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1DA7C519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84107A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14:paraId="01D06F83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3452AB2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14:paraId="627C408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9B05C3" w:rsidRPr="004A378E" w14:paraId="767D4E84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4BC61C8B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0A41D625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1AC0EE29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9B05C3" w:rsidRPr="004A378E" w14:paraId="11810C40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403A23ED" w14:textId="77777777" w:rsidR="009B05C3" w:rsidRPr="004A378E" w:rsidRDefault="009B05C3" w:rsidP="00F66389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9B05C3" w:rsidRPr="004A378E" w14:paraId="3A06460C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1EBF9BD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7CB31FF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0949CCC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6F415FD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1DBA01EB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03E859C2" w14:textId="77777777" w:rsidR="009B05C3" w:rsidRDefault="009B05C3" w:rsidP="009B05C3">
      <w:pPr>
        <w:rPr>
          <w:rFonts w:ascii="Arial" w:hAnsi="Arial" w:cs="Arial"/>
          <w:b/>
          <w:lang w:val="es-MX"/>
        </w:rPr>
      </w:pPr>
    </w:p>
    <w:p w14:paraId="03C82299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7.- TRAYECTORÍA LABORAL</w:t>
      </w:r>
    </w:p>
    <w:p w14:paraId="2FE4071F" w14:textId="77777777" w:rsidR="009B05C3" w:rsidRPr="004A378E" w:rsidRDefault="009B05C3" w:rsidP="009B05C3">
      <w:pPr>
        <w:rPr>
          <w:rFonts w:ascii="Arial" w:hAnsi="Arial" w:cs="Arial"/>
          <w:sz w:val="20"/>
          <w:szCs w:val="20"/>
          <w:lang w:val="es-MX"/>
        </w:rPr>
      </w:pPr>
      <w:r w:rsidRPr="004A378E">
        <w:rPr>
          <w:rFonts w:ascii="Arial" w:hAnsi="Arial" w:cs="Arial"/>
          <w:sz w:val="20"/>
          <w:szCs w:val="20"/>
          <w:lang w:val="es-MX"/>
        </w:rPr>
        <w:t>* Además del anterior, indique sus últimos trabajos realizados, si corresponde.</w:t>
      </w: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9B05C3" w:rsidRPr="004A378E" w14:paraId="16204B8B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59F20B4C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35A8570D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9B05C3" w:rsidRPr="004A378E" w14:paraId="5FEA95A7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6FFEC15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1B4C79D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0966C58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457C072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22A4033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14:paraId="69EDBBB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6048525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14:paraId="518BF081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9B05C3" w:rsidRPr="004A378E" w14:paraId="63C464EB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25C71987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622B144D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29B6C586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9B05C3" w:rsidRPr="004A378E" w14:paraId="0ED8061E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006070E7" w14:textId="77777777" w:rsidR="009B05C3" w:rsidRPr="004A378E" w:rsidRDefault="009B05C3" w:rsidP="00F66389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Funciones Principales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 xml:space="preserve"> (descripción general de las funciones realizadas y principales logros)</w:t>
            </w:r>
          </w:p>
        </w:tc>
      </w:tr>
      <w:tr w:rsidR="009B05C3" w:rsidRPr="004A378E" w14:paraId="2DDDB55C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106F693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1D2453A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15AA168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92FE5F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7D95AD76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722C705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2D834D7C" w14:textId="77777777" w:rsidR="009B05C3" w:rsidRDefault="009B05C3" w:rsidP="009B05C3">
      <w:pPr>
        <w:jc w:val="center"/>
        <w:rPr>
          <w:rFonts w:ascii="Arial" w:hAnsi="Arial" w:cs="Arial"/>
          <w:lang w:val="es-MX"/>
        </w:rPr>
      </w:pPr>
    </w:p>
    <w:p w14:paraId="21405754" w14:textId="77777777" w:rsidR="009B05C3" w:rsidRPr="004A378E" w:rsidRDefault="009B05C3" w:rsidP="009B05C3">
      <w:pPr>
        <w:jc w:val="center"/>
        <w:rPr>
          <w:rFonts w:ascii="Arial" w:hAnsi="Arial" w:cs="Arial"/>
          <w:lang w:val="es-MX"/>
        </w:rPr>
      </w:pPr>
    </w:p>
    <w:tbl>
      <w:tblPr>
        <w:tblW w:w="8777" w:type="dxa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4248"/>
        <w:gridCol w:w="385"/>
        <w:gridCol w:w="2072"/>
        <w:gridCol w:w="2072"/>
      </w:tblGrid>
      <w:tr w:rsidR="009B05C3" w:rsidRPr="004A378E" w14:paraId="38D05E39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FFFF99"/>
          </w:tcPr>
          <w:p w14:paraId="3C62FDB8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4529" w:type="dxa"/>
            <w:gridSpan w:val="3"/>
            <w:shd w:val="clear" w:color="auto" w:fill="FFFF99"/>
          </w:tcPr>
          <w:p w14:paraId="3CAC4B4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Institución/Empresa</w:t>
            </w:r>
          </w:p>
        </w:tc>
      </w:tr>
      <w:tr w:rsidR="009B05C3" w:rsidRPr="004A378E" w14:paraId="5B8ABB47" w14:textId="77777777" w:rsidTr="00F66389">
        <w:trPr>
          <w:trHeight w:val="402"/>
          <w:jc w:val="center"/>
        </w:trPr>
        <w:tc>
          <w:tcPr>
            <w:tcW w:w="4248" w:type="dxa"/>
            <w:shd w:val="clear" w:color="auto" w:fill="auto"/>
          </w:tcPr>
          <w:p w14:paraId="2CBB877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29" w:type="dxa"/>
            <w:gridSpan w:val="3"/>
            <w:shd w:val="clear" w:color="auto" w:fill="auto"/>
          </w:tcPr>
          <w:p w14:paraId="314913D6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B46D92B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FFFF99"/>
          </w:tcPr>
          <w:p w14:paraId="743F780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 Gerencia, Departamento, Unidad o Área de Desempeño</w:t>
            </w:r>
          </w:p>
        </w:tc>
        <w:tc>
          <w:tcPr>
            <w:tcW w:w="2072" w:type="dxa"/>
            <w:shd w:val="clear" w:color="auto" w:fill="FFFF99"/>
          </w:tcPr>
          <w:p w14:paraId="41EC40DE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Desde</w:t>
            </w:r>
          </w:p>
          <w:p w14:paraId="1F81519A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  <w:tc>
          <w:tcPr>
            <w:tcW w:w="2072" w:type="dxa"/>
            <w:shd w:val="clear" w:color="auto" w:fill="FFFF99"/>
          </w:tcPr>
          <w:p w14:paraId="3F24495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Hasta</w:t>
            </w:r>
          </w:p>
          <w:p w14:paraId="6E1DE0D2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sz w:val="16"/>
                <w:szCs w:val="16"/>
                <w:lang w:val="es-MX"/>
              </w:rPr>
              <w:t>(día/mes/año)</w:t>
            </w:r>
          </w:p>
        </w:tc>
      </w:tr>
      <w:tr w:rsidR="009B05C3" w:rsidRPr="004A378E" w14:paraId="30AD51E3" w14:textId="77777777" w:rsidTr="00F66389">
        <w:trPr>
          <w:trHeight w:val="340"/>
          <w:jc w:val="center"/>
        </w:trPr>
        <w:tc>
          <w:tcPr>
            <w:tcW w:w="4633" w:type="dxa"/>
            <w:gridSpan w:val="2"/>
            <w:shd w:val="clear" w:color="auto" w:fill="auto"/>
          </w:tcPr>
          <w:p w14:paraId="38060A4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072" w:type="dxa"/>
            <w:shd w:val="clear" w:color="auto" w:fill="auto"/>
          </w:tcPr>
          <w:p w14:paraId="5AC546D1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  <w:tc>
          <w:tcPr>
            <w:tcW w:w="2072" w:type="dxa"/>
            <w:shd w:val="clear" w:color="auto" w:fill="auto"/>
          </w:tcPr>
          <w:p w14:paraId="5D3AB7E2" w14:textId="77777777" w:rsidR="009B05C3" w:rsidRPr="004A378E" w:rsidRDefault="009B05C3" w:rsidP="00F66389">
            <w:pPr>
              <w:spacing w:before="120"/>
              <w:jc w:val="center"/>
              <w:rPr>
                <w:rFonts w:ascii="Arial" w:hAnsi="Arial" w:cs="Arial"/>
                <w:position w:val="-6"/>
                <w:lang w:val="es-MX"/>
              </w:rPr>
            </w:pPr>
            <w:r w:rsidRPr="004A378E">
              <w:rPr>
                <w:rFonts w:ascii="Arial" w:hAnsi="Arial" w:cs="Arial"/>
                <w:position w:val="-6"/>
                <w:lang w:val="es-MX"/>
              </w:rPr>
              <w:t>___/___/___</w:t>
            </w:r>
          </w:p>
        </w:tc>
      </w:tr>
      <w:tr w:rsidR="009B05C3" w:rsidRPr="004A378E" w14:paraId="0AD54DF2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FFFF99"/>
          </w:tcPr>
          <w:p w14:paraId="042B43D1" w14:textId="77777777" w:rsidR="009B05C3" w:rsidRPr="004A378E" w:rsidRDefault="009B05C3" w:rsidP="00F66389">
            <w:pPr>
              <w:jc w:val="both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 xml:space="preserve">Funciones Principales </w:t>
            </w:r>
            <w:r w:rsidRPr="004A378E">
              <w:rPr>
                <w:rFonts w:ascii="Arial" w:hAnsi="Arial" w:cs="Arial"/>
                <w:i/>
                <w:sz w:val="20"/>
                <w:szCs w:val="20"/>
                <w:lang w:val="es-MX"/>
              </w:rPr>
              <w:t>(descripción general de las funciones realizadas y principales logros)</w:t>
            </w:r>
          </w:p>
        </w:tc>
      </w:tr>
      <w:tr w:rsidR="009B05C3" w:rsidRPr="004A378E" w14:paraId="609AE07E" w14:textId="77777777" w:rsidTr="00F66389">
        <w:trPr>
          <w:trHeight w:val="402"/>
          <w:jc w:val="center"/>
        </w:trPr>
        <w:tc>
          <w:tcPr>
            <w:tcW w:w="8777" w:type="dxa"/>
            <w:gridSpan w:val="4"/>
            <w:shd w:val="clear" w:color="auto" w:fill="auto"/>
          </w:tcPr>
          <w:p w14:paraId="341BE60D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2D554FD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CE50A7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39CFD19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  <w:p w14:paraId="74A7B36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0A32CB3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7EF68A38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8.- CALIFICACIONES</w:t>
      </w:r>
    </w:p>
    <w:p w14:paraId="53217337" w14:textId="77777777" w:rsidR="009B05C3" w:rsidRPr="004A378E" w:rsidRDefault="009B05C3" w:rsidP="009B05C3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*Indique las últimas dos calificaciones que obtuvo. Sólo para funcionarios de Hospital en Red “Dr. Juan Noé Crevani”.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3652"/>
        <w:gridCol w:w="2653"/>
        <w:gridCol w:w="2653"/>
      </w:tblGrid>
      <w:tr w:rsidR="009B05C3" w:rsidRPr="004A378E" w14:paraId="00EDBE20" w14:textId="77777777" w:rsidTr="00F66389">
        <w:trPr>
          <w:trHeight w:val="577"/>
          <w:jc w:val="center"/>
        </w:trPr>
        <w:tc>
          <w:tcPr>
            <w:tcW w:w="3652" w:type="dxa"/>
            <w:tcBorders>
              <w:bottom w:val="single" w:sz="4" w:space="0" w:color="FFCC00"/>
            </w:tcBorders>
            <w:shd w:val="clear" w:color="auto" w:fill="FFFF99"/>
          </w:tcPr>
          <w:p w14:paraId="454DDBF9" w14:textId="77777777" w:rsidR="009B05C3" w:rsidRPr="004A378E" w:rsidRDefault="009B05C3" w:rsidP="00F6638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 Centro de Responsabilidad o Subcentro o Unidad.</w:t>
            </w: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14:paraId="56FCB4E0" w14:textId="77777777" w:rsidR="009B05C3" w:rsidRPr="004A378E" w:rsidRDefault="009B05C3" w:rsidP="00F6638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Año</w:t>
            </w:r>
          </w:p>
          <w:p w14:paraId="37B3D1E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tcBorders>
              <w:bottom w:val="single" w:sz="4" w:space="0" w:color="FFCC00"/>
            </w:tcBorders>
            <w:shd w:val="clear" w:color="auto" w:fill="FFFF99"/>
          </w:tcPr>
          <w:p w14:paraId="0888BE00" w14:textId="77777777" w:rsidR="009B05C3" w:rsidRPr="004A378E" w:rsidRDefault="009B05C3" w:rsidP="00F66389">
            <w:pPr>
              <w:spacing w:after="0" w:line="240" w:lineRule="auto"/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Calificación</w:t>
            </w:r>
          </w:p>
        </w:tc>
      </w:tr>
      <w:tr w:rsidR="009B05C3" w:rsidRPr="004A378E" w14:paraId="00F4C665" w14:textId="77777777" w:rsidTr="00F66389">
        <w:trPr>
          <w:trHeight w:val="507"/>
          <w:jc w:val="center"/>
        </w:trPr>
        <w:tc>
          <w:tcPr>
            <w:tcW w:w="3652" w:type="dxa"/>
            <w:shd w:val="clear" w:color="auto" w:fill="auto"/>
          </w:tcPr>
          <w:p w14:paraId="3BA386F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14:paraId="0B7DE4E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14:paraId="77C2A30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D636AEC" w14:textId="77777777" w:rsidTr="00F66389">
        <w:trPr>
          <w:trHeight w:val="519"/>
          <w:jc w:val="center"/>
        </w:trPr>
        <w:tc>
          <w:tcPr>
            <w:tcW w:w="3652" w:type="dxa"/>
            <w:shd w:val="clear" w:color="auto" w:fill="auto"/>
          </w:tcPr>
          <w:p w14:paraId="496BC09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</w:tcPr>
          <w:p w14:paraId="45C77D8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2653" w:type="dxa"/>
            <w:shd w:val="clear" w:color="auto" w:fill="auto"/>
          </w:tcPr>
          <w:p w14:paraId="1126825A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3A09AA5D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</w:p>
    <w:p w14:paraId="1FD98854" w14:textId="77777777" w:rsidR="009B05C3" w:rsidRPr="004A378E" w:rsidRDefault="009B05C3" w:rsidP="009B05C3">
      <w:pPr>
        <w:rPr>
          <w:rFonts w:ascii="Arial" w:hAnsi="Arial" w:cs="Arial"/>
          <w:b/>
          <w:lang w:val="es-MX"/>
        </w:rPr>
      </w:pPr>
      <w:r w:rsidRPr="004A378E">
        <w:rPr>
          <w:rFonts w:ascii="Arial" w:hAnsi="Arial" w:cs="Arial"/>
          <w:b/>
          <w:lang w:val="es-MX"/>
        </w:rPr>
        <w:t>9.- REFERENCIAS LABORALES</w:t>
      </w:r>
    </w:p>
    <w:p w14:paraId="774FD07C" w14:textId="77777777" w:rsidR="009B05C3" w:rsidRPr="004A378E" w:rsidRDefault="009B05C3" w:rsidP="009B05C3">
      <w:pPr>
        <w:rPr>
          <w:rFonts w:ascii="Arial" w:hAnsi="Arial" w:cs="Arial"/>
          <w:lang w:val="es-MX"/>
        </w:rPr>
      </w:pPr>
      <w:r w:rsidRPr="004A378E">
        <w:rPr>
          <w:rFonts w:ascii="Arial" w:hAnsi="Arial" w:cs="Arial"/>
          <w:lang w:val="es-MX"/>
        </w:rPr>
        <w:t>*</w:t>
      </w:r>
      <w:r w:rsidRPr="004A378E">
        <w:rPr>
          <w:rFonts w:ascii="Arial" w:hAnsi="Arial" w:cs="Arial"/>
          <w:sz w:val="20"/>
          <w:szCs w:val="20"/>
          <w:lang w:val="es-MX"/>
        </w:rPr>
        <w:t xml:space="preserve"> Indicar el nombre de tres jefaturas que hayan estado a cargo de usted.</w:t>
      </w:r>
    </w:p>
    <w:tbl>
      <w:tblPr>
        <w:tblW w:w="0" w:type="auto"/>
        <w:jc w:val="center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shd w:val="clear" w:color="auto" w:fill="FFFF99"/>
        <w:tblLook w:val="01E0" w:firstRow="1" w:lastRow="1" w:firstColumn="1" w:lastColumn="1" w:noHBand="0" w:noVBand="0"/>
      </w:tblPr>
      <w:tblGrid>
        <w:gridCol w:w="2268"/>
        <w:gridCol w:w="1980"/>
        <w:gridCol w:w="2700"/>
        <w:gridCol w:w="977"/>
        <w:gridCol w:w="1055"/>
      </w:tblGrid>
      <w:tr w:rsidR="009B05C3" w:rsidRPr="004A378E" w14:paraId="28CE2049" w14:textId="77777777" w:rsidTr="00F66389">
        <w:trPr>
          <w:jc w:val="center"/>
        </w:trPr>
        <w:tc>
          <w:tcPr>
            <w:tcW w:w="2268" w:type="dxa"/>
            <w:tcBorders>
              <w:bottom w:val="single" w:sz="4" w:space="0" w:color="FFCC00"/>
            </w:tcBorders>
            <w:shd w:val="clear" w:color="auto" w:fill="FFFF99"/>
          </w:tcPr>
          <w:p w14:paraId="4BFE1A4F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Nombre</w:t>
            </w:r>
          </w:p>
        </w:tc>
        <w:tc>
          <w:tcPr>
            <w:tcW w:w="1980" w:type="dxa"/>
            <w:tcBorders>
              <w:bottom w:val="single" w:sz="4" w:space="0" w:color="FFCC00"/>
            </w:tcBorders>
            <w:shd w:val="clear" w:color="auto" w:fill="FFFF99"/>
          </w:tcPr>
          <w:p w14:paraId="6E442CE0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Institución</w:t>
            </w:r>
          </w:p>
        </w:tc>
        <w:tc>
          <w:tcPr>
            <w:tcW w:w="2700" w:type="dxa"/>
            <w:tcBorders>
              <w:bottom w:val="single" w:sz="4" w:space="0" w:color="FFCC00"/>
            </w:tcBorders>
            <w:shd w:val="clear" w:color="auto" w:fill="FFFF99"/>
          </w:tcPr>
          <w:p w14:paraId="487A87F5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lang w:val="es-MX"/>
              </w:rPr>
            </w:pPr>
            <w:r w:rsidRPr="004A378E">
              <w:rPr>
                <w:rFonts w:ascii="Arial" w:hAnsi="Arial" w:cs="Arial"/>
                <w:i/>
                <w:lang w:val="es-MX"/>
              </w:rPr>
              <w:t>Cargo</w:t>
            </w:r>
          </w:p>
        </w:tc>
        <w:tc>
          <w:tcPr>
            <w:tcW w:w="977" w:type="dxa"/>
            <w:tcBorders>
              <w:bottom w:val="single" w:sz="4" w:space="0" w:color="FFCC00"/>
            </w:tcBorders>
            <w:shd w:val="clear" w:color="auto" w:fill="FFFF99"/>
          </w:tcPr>
          <w:p w14:paraId="1FBEA224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Particular</w:t>
            </w:r>
          </w:p>
        </w:tc>
        <w:tc>
          <w:tcPr>
            <w:tcW w:w="1055" w:type="dxa"/>
            <w:tcBorders>
              <w:bottom w:val="single" w:sz="4" w:space="0" w:color="FFCC00"/>
            </w:tcBorders>
            <w:shd w:val="clear" w:color="auto" w:fill="FFFF99"/>
          </w:tcPr>
          <w:p w14:paraId="6F5EF446" w14:textId="77777777" w:rsidR="009B05C3" w:rsidRPr="004A378E" w:rsidRDefault="009B05C3" w:rsidP="00F66389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 w:rsidRPr="004A378E">
              <w:rPr>
                <w:rFonts w:ascii="Arial" w:hAnsi="Arial" w:cs="Arial"/>
                <w:i/>
                <w:sz w:val="18"/>
                <w:szCs w:val="18"/>
                <w:lang w:val="es-MX"/>
              </w:rPr>
              <w:t>Fono Móvil</w:t>
            </w:r>
          </w:p>
        </w:tc>
      </w:tr>
      <w:tr w:rsidR="009B05C3" w:rsidRPr="004A378E" w14:paraId="5562B131" w14:textId="77777777" w:rsidTr="00F66389">
        <w:trPr>
          <w:jc w:val="center"/>
        </w:trPr>
        <w:tc>
          <w:tcPr>
            <w:tcW w:w="2268" w:type="dxa"/>
            <w:shd w:val="clear" w:color="auto" w:fill="auto"/>
          </w:tcPr>
          <w:p w14:paraId="06B957E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0F6EFCE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2FE93A02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21631D8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72703308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0394A2AE" w14:textId="77777777" w:rsidTr="00F66389">
        <w:trPr>
          <w:jc w:val="center"/>
        </w:trPr>
        <w:tc>
          <w:tcPr>
            <w:tcW w:w="2268" w:type="dxa"/>
            <w:shd w:val="clear" w:color="auto" w:fill="auto"/>
          </w:tcPr>
          <w:p w14:paraId="4634853C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67E81FD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4F1B760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6B8B66A5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5DEDB70F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  <w:tr w:rsidR="009B05C3" w:rsidRPr="004A378E" w14:paraId="13201169" w14:textId="77777777" w:rsidTr="00F66389">
        <w:trPr>
          <w:jc w:val="center"/>
        </w:trPr>
        <w:tc>
          <w:tcPr>
            <w:tcW w:w="2268" w:type="dxa"/>
            <w:shd w:val="clear" w:color="auto" w:fill="auto"/>
          </w:tcPr>
          <w:p w14:paraId="783193B9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980" w:type="dxa"/>
            <w:shd w:val="clear" w:color="auto" w:fill="auto"/>
          </w:tcPr>
          <w:p w14:paraId="20FD07FC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2700" w:type="dxa"/>
            <w:shd w:val="clear" w:color="auto" w:fill="auto"/>
          </w:tcPr>
          <w:p w14:paraId="2628180E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977" w:type="dxa"/>
            <w:shd w:val="clear" w:color="auto" w:fill="auto"/>
          </w:tcPr>
          <w:p w14:paraId="6B2F8BD4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1055" w:type="dxa"/>
            <w:shd w:val="clear" w:color="auto" w:fill="auto"/>
          </w:tcPr>
          <w:p w14:paraId="1A142D71" w14:textId="77777777" w:rsidR="009B05C3" w:rsidRPr="004A378E" w:rsidRDefault="009B05C3" w:rsidP="00F66389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504895F3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BAD7CF2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99F1873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779A0AA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01545AA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B1E7588" w14:textId="77777777" w:rsidR="009B05C3" w:rsidRPr="004A378E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A8FB607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646F94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BD68869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03C200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DA48395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B58ADF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416B778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36894F3C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CB1861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517108C6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86A8285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91E2C6B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59AC158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FAC45B8" w14:textId="77777777" w:rsidR="008752E0" w:rsidRDefault="008752E0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EFB693B" w14:textId="77777777" w:rsidR="008752E0" w:rsidRDefault="008752E0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E00B78C" w14:textId="77777777" w:rsidR="008752E0" w:rsidRDefault="008752E0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C8E821F" w14:textId="77777777" w:rsidR="008752E0" w:rsidRDefault="008752E0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CF7F07D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6ED1A2A1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B58F5AB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ED592A4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02675840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51B14B57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19A43C60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CACEB57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747AA09F" w14:textId="77777777" w:rsidR="00BF1D0C" w:rsidRDefault="009B05C3" w:rsidP="009B05C3">
      <w:pPr>
        <w:tabs>
          <w:tab w:val="left" w:pos="10348"/>
        </w:tabs>
        <w:ind w:hanging="142"/>
        <w:jc w:val="center"/>
      </w:pPr>
      <w:r>
        <w:rPr>
          <w:rFonts w:ascii="Tw Cen MT" w:hAnsi="Tw Cen MT" w:cs="Tahoma"/>
          <w:sz w:val="52"/>
          <w:szCs w:val="52"/>
          <w:lang w:val="es-MX"/>
        </w:rPr>
        <w:lastRenderedPageBreak/>
        <w:t>ANEXO Nº 2</w:t>
      </w:r>
    </w:p>
    <w:p w14:paraId="20CD58DA" w14:textId="0CE0937D" w:rsidR="009B05C3" w:rsidRPr="004A378E" w:rsidRDefault="00BF1D0C" w:rsidP="009B05C3">
      <w:pPr>
        <w:tabs>
          <w:tab w:val="left" w:pos="10348"/>
        </w:tabs>
        <w:ind w:hanging="142"/>
        <w:jc w:val="center"/>
        <w:rPr>
          <w:rFonts w:ascii="Tw Cen MT" w:hAnsi="Tw Cen MT" w:cs="Tahoma"/>
          <w:sz w:val="52"/>
          <w:szCs w:val="52"/>
          <w:lang w:val="es-MX"/>
        </w:rPr>
      </w:pPr>
      <w:r w:rsidRPr="00BF1D0C">
        <w:rPr>
          <w:rFonts w:ascii="Tw Cen MT" w:hAnsi="Tw Cen MT" w:cs="Tahoma"/>
          <w:sz w:val="52"/>
          <w:szCs w:val="52"/>
          <w:lang w:val="es-MX"/>
        </w:rPr>
        <w:t>REGISTRO DE EXPERIENCIA LABORAL ACREDITADA</w:t>
      </w:r>
      <w:r w:rsidR="008F4652">
        <w:rPr>
          <w:rFonts w:ascii="Tw Cen MT" w:hAnsi="Tw Cen MT" w:cs="Tahoma"/>
          <w:sz w:val="52"/>
          <w:szCs w:val="52"/>
          <w:lang w:val="es-MX"/>
        </w:rPr>
        <w:t>.</w:t>
      </w:r>
    </w:p>
    <w:p w14:paraId="29DF08D3" w14:textId="77777777" w:rsidR="009B05C3" w:rsidRDefault="009B05C3" w:rsidP="009B05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DC81FE8" w14:textId="0D7112C2" w:rsidR="009B05C3" w:rsidRPr="00916AAC" w:rsidRDefault="009B05C3" w:rsidP="009B05C3">
      <w:pPr>
        <w:jc w:val="center"/>
        <w:rPr>
          <w:rFonts w:ascii="Arial" w:hAnsi="Arial" w:cs="Arial"/>
          <w:b/>
          <w:sz w:val="28"/>
          <w:u w:val="single"/>
        </w:rPr>
      </w:pPr>
      <w:r w:rsidRPr="00916AAC">
        <w:rPr>
          <w:rFonts w:ascii="Arial" w:hAnsi="Arial" w:cs="Arial"/>
          <w:b/>
          <w:sz w:val="28"/>
          <w:u w:val="single"/>
        </w:rPr>
        <w:t>REGISTRO DE EXPERIENCIA LABORAL ACRE</w:t>
      </w:r>
      <w:r w:rsidR="004C2430">
        <w:rPr>
          <w:rFonts w:ascii="Arial" w:hAnsi="Arial" w:cs="Arial"/>
          <w:b/>
          <w:sz w:val="28"/>
          <w:u w:val="single"/>
        </w:rPr>
        <w:t>DITADA EN EL PRESENTE CONCURSO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835"/>
        <w:gridCol w:w="1418"/>
        <w:gridCol w:w="1417"/>
      </w:tblGrid>
      <w:tr w:rsidR="009B05C3" w:rsidRPr="00916AAC" w14:paraId="7C9EAE3E" w14:textId="77777777" w:rsidTr="004C2430">
        <w:tc>
          <w:tcPr>
            <w:tcW w:w="562" w:type="dxa"/>
            <w:shd w:val="clear" w:color="auto" w:fill="FFFF66"/>
            <w:vAlign w:val="center"/>
          </w:tcPr>
          <w:p w14:paraId="717CDC79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>N°</w:t>
            </w:r>
          </w:p>
        </w:tc>
        <w:tc>
          <w:tcPr>
            <w:tcW w:w="3402" w:type="dxa"/>
            <w:shd w:val="clear" w:color="auto" w:fill="FFFF66"/>
            <w:vAlign w:val="center"/>
          </w:tcPr>
          <w:p w14:paraId="5E22FBF3" w14:textId="2AD9276F" w:rsidR="009B05C3" w:rsidRPr="00916AAC" w:rsidRDefault="004C2430" w:rsidP="004C243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Organización/</w:t>
            </w:r>
            <w:r w:rsidR="009B05C3" w:rsidRPr="00916AAC">
              <w:rPr>
                <w:rFonts w:ascii="Arial" w:hAnsi="Arial" w:cs="Arial"/>
                <w:b/>
                <w:sz w:val="24"/>
              </w:rPr>
              <w:t>Institución</w:t>
            </w:r>
          </w:p>
        </w:tc>
        <w:tc>
          <w:tcPr>
            <w:tcW w:w="2835" w:type="dxa"/>
            <w:shd w:val="clear" w:color="auto" w:fill="FFFF66"/>
            <w:vAlign w:val="center"/>
          </w:tcPr>
          <w:p w14:paraId="7F288BFD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>Cargo ocupado</w:t>
            </w:r>
          </w:p>
        </w:tc>
        <w:tc>
          <w:tcPr>
            <w:tcW w:w="2835" w:type="dxa"/>
            <w:gridSpan w:val="2"/>
            <w:shd w:val="clear" w:color="auto" w:fill="FFFF66"/>
          </w:tcPr>
          <w:p w14:paraId="518F6CA2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 xml:space="preserve">Fecha </w:t>
            </w:r>
          </w:p>
          <w:p w14:paraId="06476948" w14:textId="77777777" w:rsidR="009B05C3" w:rsidRPr="00916AAC" w:rsidRDefault="009B05C3" w:rsidP="00F663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16AAC">
              <w:rPr>
                <w:rFonts w:ascii="Arial" w:hAnsi="Arial" w:cs="Arial"/>
                <w:b/>
                <w:sz w:val="24"/>
              </w:rPr>
              <w:t xml:space="preserve">Desde – Hasta </w:t>
            </w:r>
          </w:p>
        </w:tc>
      </w:tr>
      <w:tr w:rsidR="00916AAC" w:rsidRPr="00916AAC" w14:paraId="611C09A7" w14:textId="77777777" w:rsidTr="00916AAC">
        <w:tc>
          <w:tcPr>
            <w:tcW w:w="562" w:type="dxa"/>
          </w:tcPr>
          <w:p w14:paraId="6E8F7E7A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11F3F53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5712682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7831F2E8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54642C48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2F40B993" w14:textId="34B9BBBE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2A3B7A5A" w14:textId="77777777" w:rsidTr="00916AAC">
        <w:tc>
          <w:tcPr>
            <w:tcW w:w="562" w:type="dxa"/>
          </w:tcPr>
          <w:p w14:paraId="0BAB2FED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415A4BEC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401F78B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1268135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3F0C52A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3DBA2C1F" w14:textId="0CB60C8E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59E68005" w14:textId="77777777" w:rsidTr="00916AAC">
        <w:tc>
          <w:tcPr>
            <w:tcW w:w="562" w:type="dxa"/>
          </w:tcPr>
          <w:p w14:paraId="46D1A769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74104361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2EF5D115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2762DB6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784C3FC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168726C1" w14:textId="5906E356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390E6231" w14:textId="77777777" w:rsidTr="00916AAC">
        <w:tc>
          <w:tcPr>
            <w:tcW w:w="562" w:type="dxa"/>
          </w:tcPr>
          <w:p w14:paraId="7ACA2BB6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38FBD489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30156982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407D5C9E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2E64F522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245702AD" w14:textId="1256FE42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691E2503" w14:textId="77777777" w:rsidTr="00916AAC">
        <w:tc>
          <w:tcPr>
            <w:tcW w:w="562" w:type="dxa"/>
          </w:tcPr>
          <w:p w14:paraId="77D9C63E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78972D8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5ABBBCA9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6F418705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15C86996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3FE5ACAC" w14:textId="28B729B9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074D4E46" w14:textId="77777777" w:rsidTr="00916AAC">
        <w:tc>
          <w:tcPr>
            <w:tcW w:w="562" w:type="dxa"/>
          </w:tcPr>
          <w:p w14:paraId="447EDED3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52370C5C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24E1F8BE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0C106A44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5187A39B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6CC972FD" w14:textId="4F2B772C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  <w:tr w:rsidR="00916AAC" w:rsidRPr="00916AAC" w14:paraId="4DDC918D" w14:textId="77777777" w:rsidTr="00916AAC">
        <w:tc>
          <w:tcPr>
            <w:tcW w:w="562" w:type="dxa"/>
          </w:tcPr>
          <w:p w14:paraId="3BC0785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3402" w:type="dxa"/>
          </w:tcPr>
          <w:p w14:paraId="61D69D0A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  <w:p w14:paraId="0153823F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2835" w:type="dxa"/>
          </w:tcPr>
          <w:p w14:paraId="7BB856CB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8" w:type="dxa"/>
          </w:tcPr>
          <w:p w14:paraId="292505DB" w14:textId="77777777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  <w:tc>
          <w:tcPr>
            <w:tcW w:w="1417" w:type="dxa"/>
          </w:tcPr>
          <w:p w14:paraId="69E69485" w14:textId="3C29C2DA" w:rsidR="00916AAC" w:rsidRPr="00916AAC" w:rsidRDefault="00916AAC" w:rsidP="00F66389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</w:p>
        </w:tc>
      </w:tr>
    </w:tbl>
    <w:p w14:paraId="21C8A2E5" w14:textId="77777777" w:rsidR="009B05C3" w:rsidRPr="00916AAC" w:rsidRDefault="009B05C3" w:rsidP="009B05C3">
      <w:pPr>
        <w:jc w:val="center"/>
        <w:rPr>
          <w:rFonts w:ascii="Arial" w:hAnsi="Arial" w:cs="Arial"/>
          <w:b/>
          <w:sz w:val="28"/>
          <w:u w:val="single"/>
        </w:rPr>
      </w:pPr>
    </w:p>
    <w:p w14:paraId="291DE869" w14:textId="77777777" w:rsidR="009B05C3" w:rsidRPr="00916AAC" w:rsidRDefault="009B05C3" w:rsidP="009B05C3">
      <w:pPr>
        <w:jc w:val="both"/>
        <w:rPr>
          <w:rFonts w:ascii="Arial" w:hAnsi="Arial" w:cs="Arial"/>
          <w:b/>
          <w:sz w:val="24"/>
        </w:rPr>
      </w:pPr>
      <w:r w:rsidRPr="00916AAC">
        <w:rPr>
          <w:rFonts w:ascii="Arial" w:hAnsi="Arial" w:cs="Arial"/>
          <w:b/>
          <w:sz w:val="24"/>
        </w:rPr>
        <w:t xml:space="preserve">Nota: Cada experiencia laboral debe ser acredita o certificada por su jefatura o empleador indicando fecha de inicio y fecha de término de funciones en la organización que ha prestado sus servicios, o bien señalar que se encuentra trabajando a la fecha de su postulación. </w:t>
      </w:r>
    </w:p>
    <w:p w14:paraId="7B69C6FA" w14:textId="77777777" w:rsidR="009B05C3" w:rsidRPr="00916AAC" w:rsidRDefault="009B05C3" w:rsidP="009B05C3">
      <w:pPr>
        <w:jc w:val="center"/>
        <w:rPr>
          <w:rFonts w:ascii="Arial" w:hAnsi="Arial" w:cs="Arial"/>
          <w:sz w:val="24"/>
        </w:rPr>
      </w:pPr>
    </w:p>
    <w:p w14:paraId="240365EC" w14:textId="77777777" w:rsidR="009B05C3" w:rsidRPr="00916AAC" w:rsidRDefault="009B05C3" w:rsidP="009B05C3">
      <w:pPr>
        <w:jc w:val="center"/>
        <w:rPr>
          <w:rFonts w:ascii="Arial" w:hAnsi="Arial" w:cs="Arial"/>
          <w:sz w:val="24"/>
        </w:rPr>
      </w:pPr>
      <w:r w:rsidRPr="00916AAC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30DDCE" wp14:editId="43BA0AAB">
                <wp:simplePos x="0" y="0"/>
                <wp:positionH relativeFrom="column">
                  <wp:posOffset>4457700</wp:posOffset>
                </wp:positionH>
                <wp:positionV relativeFrom="paragraph">
                  <wp:posOffset>304165</wp:posOffset>
                </wp:positionV>
                <wp:extent cx="1762125" cy="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86712" id="Conector recto 20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23.95pt" to="489.7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YhxsgEAALUDAAAOAAAAZHJzL2Uyb0RvYy54bWysU9tu2zAMfS+wfxD0vvgCrBuMOH1Isb0M&#10;W9CuH6DKVCxUN1Ba7Pz9KCVxh20YiqIvkimeQ/KQ9PpmtoYdAKP2rufNquYMnPSDdvueP/z4/P4T&#10;ZzEJNwjjHfT8CJHfbN5drafQQetHbwZARkFc7KbQ8zGl0FVVlCNYEVc+gCOn8mhFIhP31YBioujW&#10;VG1dX1eTxyGglxAjvd6enHxT4isFMn1XKkJipudUWyonlvMxn9VmLbo9ijBqeS5DvKIKK7SjpEuo&#10;W5EE+4n6r1BWS/TRq7SS3lZeKS2haCA1Tf2HmvtRBChaqDkxLG2KbxdWfjvskOmh5y21xwlLM9rS&#10;pGTyyDBfjBzUpSnEjsBbt8OzFcMOs+RZoc03iWFz6exx6SzMiUl6bD5et037gTN58VXPxIAxfQFv&#10;Wf7oudEuixadOHyNiZIR9AIhIxdySl2+0tFABht3B4qE5GSFXVYItgbZQdDwh6cmy6BYBZkpShuz&#10;kOr/k87YTIOyVi8lLuiS0bu0EK12Hv+VNc2XUtUJf1F90pplP/rhWAZR2kG7UZSd9zgv3+92oT//&#10;bZtfAAAA//8DAFBLAwQUAAYACAAAACEA5rLm1t4AAAAJAQAADwAAAGRycy9kb3ducmV2LnhtbEyP&#10;wU6DQBCG7ya+w2ZMvNnFRqUgS9NUPemBogePW3YEUnaWsFtAn94xPdjjzPz55vuz9Ww7MeLgW0cK&#10;bhcRCKTKmZZqBR/vLzcrED5oMrpzhAq+0cM6v7zIdGrcRDscy1ALhpBPtYImhD6V0lcNWu0Xrkfi&#10;25cbrA48DrU0g54Ybju5jKIHaXVL/KHRPW4brA7l0SqIn1/Lop+e3n4KGcuiGF1YHT6Vur6aN48g&#10;As7hPwx/+qwOOTvt3ZGMFx0zoiV3CQru4gQEB5I4uQexPy1knsnzBvkvAAAA//8DAFBLAQItABQA&#10;BgAIAAAAIQC2gziS/gAAAOEBAAATAAAAAAAAAAAAAAAAAAAAAABbQ29udGVudF9UeXBlc10ueG1s&#10;UEsBAi0AFAAGAAgAAAAhADj9If/WAAAAlAEAAAsAAAAAAAAAAAAAAAAALwEAAF9yZWxzLy5yZWxz&#10;UEsBAi0AFAAGAAgAAAAhAHm9iHGyAQAAtQMAAA4AAAAAAAAAAAAAAAAALgIAAGRycy9lMm9Eb2Mu&#10;eG1sUEsBAi0AFAAGAAgAAAAhAOay5tbeAAAACQEAAA8AAAAAAAAAAAAAAAAADAQAAGRycy9kb3du&#10;cmV2LnhtbFBLBQYAAAAABAAEAPMAAAAXBQAAAAA=&#10;" strokecolor="black [3040]"/>
            </w:pict>
          </mc:Fallback>
        </mc:AlternateContent>
      </w:r>
    </w:p>
    <w:p w14:paraId="67F835B5" w14:textId="69C6BB16" w:rsidR="00F10342" w:rsidRPr="001F5BDE" w:rsidRDefault="009B05C3" w:rsidP="001F5BDE">
      <w:pPr>
        <w:jc w:val="right"/>
        <w:rPr>
          <w:rFonts w:ascii="Arial" w:hAnsi="Arial" w:cs="Arial"/>
          <w:sz w:val="24"/>
        </w:rPr>
      </w:pPr>
      <w:r w:rsidRPr="00916AAC">
        <w:rPr>
          <w:rFonts w:ascii="Arial" w:hAnsi="Arial" w:cs="Arial"/>
          <w:sz w:val="24"/>
        </w:rPr>
        <w:t xml:space="preserve">FIRMA POSTULANTE </w:t>
      </w:r>
    </w:p>
    <w:sectPr w:rsidR="00F10342" w:rsidRPr="001F5BDE" w:rsidSect="00811B3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20160" w:code="5"/>
      <w:pgMar w:top="1276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9B0D7" w14:textId="77777777" w:rsidR="000A12D0" w:rsidRDefault="000A12D0">
      <w:r>
        <w:separator/>
      </w:r>
    </w:p>
  </w:endnote>
  <w:endnote w:type="continuationSeparator" w:id="0">
    <w:p w14:paraId="38A1C375" w14:textId="77777777" w:rsidR="000A12D0" w:rsidRDefault="000A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E7139" w14:textId="77777777" w:rsidR="008326F6" w:rsidRDefault="008326F6" w:rsidP="0026273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6A4855" w14:textId="77777777" w:rsidR="008326F6" w:rsidRDefault="008326F6" w:rsidP="0023270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88FEF" w14:textId="77777777" w:rsidR="008326F6" w:rsidRDefault="008326F6" w:rsidP="0023270C">
    <w:pPr>
      <w:pStyle w:val="Piedepgina"/>
      <w:ind w:right="360"/>
    </w:pP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PAGE </w:instrText>
    </w:r>
    <w:r w:rsidRPr="0023270C">
      <w:rPr>
        <w:rStyle w:val="Nmerodepgina"/>
        <w:sz w:val="18"/>
        <w:szCs w:val="18"/>
      </w:rPr>
      <w:fldChar w:fldCharType="separate"/>
    </w:r>
    <w:r w:rsidR="00A43F30">
      <w:rPr>
        <w:rStyle w:val="Nmerodepgina"/>
        <w:noProof/>
        <w:sz w:val="18"/>
        <w:szCs w:val="18"/>
      </w:rPr>
      <w:t>14</w:t>
    </w:r>
    <w:r w:rsidRPr="0023270C">
      <w:rPr>
        <w:rStyle w:val="Nmerodepgina"/>
        <w:sz w:val="18"/>
        <w:szCs w:val="18"/>
      </w:rPr>
      <w:fldChar w:fldCharType="end"/>
    </w:r>
    <w:r w:rsidRPr="0023270C">
      <w:rPr>
        <w:rStyle w:val="Nmerodepgina"/>
        <w:sz w:val="18"/>
        <w:szCs w:val="18"/>
      </w:rPr>
      <w:t xml:space="preserve"> de </w:t>
    </w:r>
    <w:r w:rsidRPr="0023270C">
      <w:rPr>
        <w:rStyle w:val="Nmerodepgina"/>
        <w:sz w:val="18"/>
        <w:szCs w:val="18"/>
      </w:rPr>
      <w:fldChar w:fldCharType="begin"/>
    </w:r>
    <w:r w:rsidRPr="0023270C">
      <w:rPr>
        <w:rStyle w:val="Nmerodepgina"/>
        <w:sz w:val="18"/>
        <w:szCs w:val="18"/>
      </w:rPr>
      <w:instrText xml:space="preserve"> NUMPAGES </w:instrText>
    </w:r>
    <w:r w:rsidRPr="0023270C">
      <w:rPr>
        <w:rStyle w:val="Nmerodepgina"/>
        <w:sz w:val="18"/>
        <w:szCs w:val="18"/>
      </w:rPr>
      <w:fldChar w:fldCharType="separate"/>
    </w:r>
    <w:r w:rsidR="00A43F30">
      <w:rPr>
        <w:rStyle w:val="Nmerodepgina"/>
        <w:noProof/>
        <w:sz w:val="18"/>
        <w:szCs w:val="18"/>
      </w:rPr>
      <w:t>14</w:t>
    </w:r>
    <w:r w:rsidRPr="0023270C">
      <w:rPr>
        <w:rStyle w:val="Nmerodepgin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3E9D6" w14:textId="77777777" w:rsidR="008326F6" w:rsidRDefault="008326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A21C7" w14:textId="77777777" w:rsidR="000A12D0" w:rsidRDefault="000A12D0">
      <w:r>
        <w:separator/>
      </w:r>
    </w:p>
  </w:footnote>
  <w:footnote w:type="continuationSeparator" w:id="0">
    <w:p w14:paraId="50D2015F" w14:textId="77777777" w:rsidR="000A12D0" w:rsidRDefault="000A1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9E317" w14:textId="77777777" w:rsidR="008326F6" w:rsidRDefault="008326F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9FF5B" w14:textId="77777777" w:rsidR="008326F6" w:rsidRDefault="008326F6" w:rsidP="00420DE9">
    <w:pPr>
      <w:tabs>
        <w:tab w:val="left" w:pos="426"/>
        <w:tab w:val="left" w:pos="900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9EE6FED" wp14:editId="2B48CACA">
          <wp:simplePos x="0" y="0"/>
          <wp:positionH relativeFrom="column">
            <wp:posOffset>-511175</wp:posOffset>
          </wp:positionH>
          <wp:positionV relativeFrom="page">
            <wp:posOffset>461010</wp:posOffset>
          </wp:positionV>
          <wp:extent cx="757101" cy="631372"/>
          <wp:effectExtent l="19050" t="0" r="4899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01" cy="6313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 xml:space="preserve">         GOBIERNO DE CHILE</w:t>
    </w:r>
  </w:p>
  <w:p w14:paraId="6725F6E9" w14:textId="77777777" w:rsidR="008326F6" w:rsidRDefault="008326F6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sz w:val="16"/>
        <w:szCs w:val="16"/>
      </w:rPr>
      <w:tab/>
      <w:t>SERVICIO DE SALUD ARICA</w:t>
    </w:r>
  </w:p>
  <w:p w14:paraId="367E32F8" w14:textId="77777777" w:rsidR="008326F6" w:rsidRDefault="008326F6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HOSPITAL “DR. JUAN NOÉ CREVANI</w:t>
    </w:r>
  </w:p>
  <w:p w14:paraId="22762445" w14:textId="77777777" w:rsidR="008326F6" w:rsidRPr="00420DE9" w:rsidRDefault="008326F6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</w:rPr>
    </w:pPr>
    <w:r w:rsidRPr="00F77AA3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  <w:u w:val="single"/>
      </w:rPr>
      <w:t>CENTRO DE RESPONSABILIDAD</w:t>
    </w:r>
  </w:p>
  <w:p w14:paraId="295A2C2E" w14:textId="77777777" w:rsidR="008326F6" w:rsidRPr="00951AD5" w:rsidRDefault="008326F6" w:rsidP="00F10342">
    <w:pPr>
      <w:tabs>
        <w:tab w:val="left" w:pos="426"/>
      </w:tabs>
      <w:spacing w:after="0" w:line="240" w:lineRule="auto"/>
      <w:jc w:val="both"/>
      <w:rPr>
        <w:rFonts w:ascii="Arial" w:hAnsi="Arial" w:cs="Arial"/>
        <w:sz w:val="16"/>
        <w:szCs w:val="16"/>
        <w:u w:val="single"/>
      </w:rPr>
    </w:pPr>
    <w:r w:rsidRPr="00F1034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u w:val="single"/>
      </w:rPr>
      <w:t>GESTIÓN DE LAS PERSONAS</w:t>
    </w:r>
  </w:p>
  <w:p w14:paraId="035DB4A2" w14:textId="77777777" w:rsidR="008326F6" w:rsidRPr="00F10342" w:rsidRDefault="008326F6" w:rsidP="00F1034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BA10C" w14:textId="77777777" w:rsidR="008326F6" w:rsidRDefault="008326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9pt;height:9pt" o:bullet="t">
        <v:imagedata r:id="rId1" o:title="clip_image001"/>
      </v:shape>
    </w:pict>
  </w:numPicBullet>
  <w:abstractNum w:abstractNumId="0" w15:restartNumberingAfterBreak="0">
    <w:nsid w:val="00C23C4D"/>
    <w:multiLevelType w:val="hybridMultilevel"/>
    <w:tmpl w:val="08949B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72D"/>
    <w:multiLevelType w:val="hybridMultilevel"/>
    <w:tmpl w:val="DC10EE3E"/>
    <w:lvl w:ilvl="0" w:tplc="6FCE9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63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36C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60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A4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27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0C1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94B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82C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676E54"/>
    <w:multiLevelType w:val="hybridMultilevel"/>
    <w:tmpl w:val="BB2620F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72E8B"/>
    <w:multiLevelType w:val="hybridMultilevel"/>
    <w:tmpl w:val="BD9CABB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C4F5C"/>
    <w:multiLevelType w:val="multilevel"/>
    <w:tmpl w:val="0464E738"/>
    <w:lvl w:ilvl="0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5" w15:restartNumberingAfterBreak="0">
    <w:nsid w:val="25C0029F"/>
    <w:multiLevelType w:val="hybridMultilevel"/>
    <w:tmpl w:val="87BA79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9578A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7F06B5E"/>
    <w:multiLevelType w:val="hybridMultilevel"/>
    <w:tmpl w:val="0EB6BD42"/>
    <w:lvl w:ilvl="0" w:tplc="45E6F0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E66AA8"/>
    <w:multiLevelType w:val="hybridMultilevel"/>
    <w:tmpl w:val="0464E738"/>
    <w:lvl w:ilvl="0" w:tplc="0C0A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9" w15:restartNumberingAfterBreak="0">
    <w:nsid w:val="2EDE3CBA"/>
    <w:multiLevelType w:val="hybridMultilevel"/>
    <w:tmpl w:val="B8AC140A"/>
    <w:lvl w:ilvl="0" w:tplc="3B9AD98E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6656C"/>
    <w:multiLevelType w:val="hybridMultilevel"/>
    <w:tmpl w:val="26FABD38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30187F"/>
    <w:multiLevelType w:val="hybridMultilevel"/>
    <w:tmpl w:val="2AAA13FA"/>
    <w:lvl w:ilvl="0" w:tplc="0BC866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52A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6D5D4A"/>
    <w:multiLevelType w:val="hybridMultilevel"/>
    <w:tmpl w:val="612E7C98"/>
    <w:lvl w:ilvl="0" w:tplc="6A4427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64CAE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7E395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74A6C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C68CE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D23B32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D4A92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7AFA42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805C08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76A7063"/>
    <w:multiLevelType w:val="hybridMultilevel"/>
    <w:tmpl w:val="CA70BA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B64E9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C0A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6" w15:restartNumberingAfterBreak="0">
    <w:nsid w:val="4C8015F5"/>
    <w:multiLevelType w:val="hybridMultilevel"/>
    <w:tmpl w:val="B9A448DA"/>
    <w:lvl w:ilvl="0" w:tplc="1144D06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F33F7B"/>
    <w:multiLevelType w:val="hybridMultilevel"/>
    <w:tmpl w:val="E0B2C25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BE2D64"/>
    <w:multiLevelType w:val="hybridMultilevel"/>
    <w:tmpl w:val="481E3D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95C8F"/>
    <w:multiLevelType w:val="hybridMultilevel"/>
    <w:tmpl w:val="43EE7100"/>
    <w:lvl w:ilvl="0" w:tplc="9A72B1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2A42C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8460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A0B50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8FE10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580F58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AEE174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D09EAA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C23E2E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065778B"/>
    <w:multiLevelType w:val="hybridMultilevel"/>
    <w:tmpl w:val="0784AEB4"/>
    <w:lvl w:ilvl="0" w:tplc="1CB21FE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C6706"/>
    <w:multiLevelType w:val="hybridMultilevel"/>
    <w:tmpl w:val="5CB2A050"/>
    <w:lvl w:ilvl="0" w:tplc="E586DE94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84885"/>
    <w:multiLevelType w:val="hybridMultilevel"/>
    <w:tmpl w:val="99D6410C"/>
    <w:lvl w:ilvl="0" w:tplc="F8BABC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8B8E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66EB12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D8BDAE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1839E8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721B8C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4C98A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C23DA8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3801E4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51C6323"/>
    <w:multiLevelType w:val="hybridMultilevel"/>
    <w:tmpl w:val="F0EAE02A"/>
    <w:lvl w:ilvl="0" w:tplc="340A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4" w15:restartNumberingAfterBreak="0">
    <w:nsid w:val="58E7659C"/>
    <w:multiLevelType w:val="hybridMultilevel"/>
    <w:tmpl w:val="BFBC32A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8A5369"/>
    <w:multiLevelType w:val="hybridMultilevel"/>
    <w:tmpl w:val="C9DCA01A"/>
    <w:lvl w:ilvl="0" w:tplc="18D40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D2F193E"/>
    <w:multiLevelType w:val="hybridMultilevel"/>
    <w:tmpl w:val="49DE31A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221A4F"/>
    <w:multiLevelType w:val="hybridMultilevel"/>
    <w:tmpl w:val="F8B867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12903"/>
    <w:multiLevelType w:val="hybridMultilevel"/>
    <w:tmpl w:val="FF60CC9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A12603"/>
    <w:multiLevelType w:val="hybridMultilevel"/>
    <w:tmpl w:val="DFB82D4C"/>
    <w:lvl w:ilvl="0" w:tplc="022CC29C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lang w:val="es-CL"/>
      </w:rPr>
    </w:lvl>
    <w:lvl w:ilvl="1" w:tplc="D3E8FE7A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40B03492">
      <w:start w:val="1"/>
      <w:numFmt w:val="bullet"/>
      <w:lvlText w:val=""/>
      <w:lvlPicBulletId w:val="0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128CE49C">
      <w:start w:val="1"/>
      <w:numFmt w:val="bullet"/>
      <w:lvlText w:val=""/>
      <w:lvlPicBulletId w:val="0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848F34C">
      <w:start w:val="1"/>
      <w:numFmt w:val="bullet"/>
      <w:lvlText w:val=""/>
      <w:lvlPicBulletId w:val="0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5" w:tplc="6F8A6E12">
      <w:start w:val="1"/>
      <w:numFmt w:val="bullet"/>
      <w:lvlText w:val=""/>
      <w:lvlPicBulletId w:val="0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6" w:tplc="20802100">
      <w:start w:val="1"/>
      <w:numFmt w:val="bullet"/>
      <w:lvlText w:val=""/>
      <w:lvlPicBulletId w:val="0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6461DEC">
      <w:start w:val="1"/>
      <w:numFmt w:val="bullet"/>
      <w:lvlText w:val=""/>
      <w:lvlPicBulletId w:val="0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8" w:tplc="47AACAF2">
      <w:start w:val="1"/>
      <w:numFmt w:val="bullet"/>
      <w:lvlText w:val=""/>
      <w:lvlPicBulletId w:val="0"/>
      <w:lvlJc w:val="left"/>
      <w:pPr>
        <w:tabs>
          <w:tab w:val="num" w:pos="7189"/>
        </w:tabs>
        <w:ind w:left="7189" w:hanging="360"/>
      </w:pPr>
      <w:rPr>
        <w:rFonts w:ascii="Symbol" w:hAnsi="Symbol" w:hint="default"/>
      </w:rPr>
    </w:lvl>
  </w:abstractNum>
  <w:abstractNum w:abstractNumId="30" w15:restartNumberingAfterBreak="0">
    <w:nsid w:val="661F7846"/>
    <w:multiLevelType w:val="hybridMultilevel"/>
    <w:tmpl w:val="FF1A338C"/>
    <w:lvl w:ilvl="0" w:tplc="B22E106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69DF6D84"/>
    <w:multiLevelType w:val="hybridMultilevel"/>
    <w:tmpl w:val="42284C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27E9B"/>
    <w:multiLevelType w:val="hybridMultilevel"/>
    <w:tmpl w:val="AC1C4E5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C0009FE"/>
    <w:multiLevelType w:val="hybridMultilevel"/>
    <w:tmpl w:val="8B5815C2"/>
    <w:lvl w:ilvl="0" w:tplc="5AB6614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51DA7"/>
    <w:multiLevelType w:val="hybridMultilevel"/>
    <w:tmpl w:val="8DCA1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B72DF"/>
    <w:multiLevelType w:val="hybridMultilevel"/>
    <w:tmpl w:val="46604C9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78493B"/>
    <w:multiLevelType w:val="hybridMultilevel"/>
    <w:tmpl w:val="8DC0A200"/>
    <w:lvl w:ilvl="0" w:tplc="835CD2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B317A"/>
    <w:multiLevelType w:val="hybridMultilevel"/>
    <w:tmpl w:val="AA60C32E"/>
    <w:lvl w:ilvl="0" w:tplc="2C5643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CA49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762F48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6E62A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94A3BA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526194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3C605C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946104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08B83A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AE62683"/>
    <w:multiLevelType w:val="hybridMultilevel"/>
    <w:tmpl w:val="93B03916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CD8378E"/>
    <w:multiLevelType w:val="hybridMultilevel"/>
    <w:tmpl w:val="F55C70FA"/>
    <w:lvl w:ilvl="0" w:tplc="32266C6C">
      <w:start w:val="6"/>
      <w:numFmt w:val="decimal"/>
      <w:lvlText w:val="%1"/>
      <w:lvlJc w:val="left"/>
      <w:pPr>
        <w:ind w:left="12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4"/>
  </w:num>
  <w:num w:numId="5">
    <w:abstractNumId w:val="27"/>
  </w:num>
  <w:num w:numId="6">
    <w:abstractNumId w:val="6"/>
  </w:num>
  <w:num w:numId="7">
    <w:abstractNumId w:val="38"/>
  </w:num>
  <w:num w:numId="8">
    <w:abstractNumId w:val="36"/>
  </w:num>
  <w:num w:numId="9">
    <w:abstractNumId w:val="5"/>
  </w:num>
  <w:num w:numId="10">
    <w:abstractNumId w:val="39"/>
  </w:num>
  <w:num w:numId="11">
    <w:abstractNumId w:val="25"/>
  </w:num>
  <w:num w:numId="12">
    <w:abstractNumId w:val="7"/>
  </w:num>
  <w:num w:numId="13">
    <w:abstractNumId w:val="22"/>
  </w:num>
  <w:num w:numId="14">
    <w:abstractNumId w:val="29"/>
  </w:num>
  <w:num w:numId="15">
    <w:abstractNumId w:val="13"/>
  </w:num>
  <w:num w:numId="16">
    <w:abstractNumId w:val="19"/>
  </w:num>
  <w:num w:numId="17">
    <w:abstractNumId w:val="20"/>
  </w:num>
  <w:num w:numId="18">
    <w:abstractNumId w:val="37"/>
  </w:num>
  <w:num w:numId="19">
    <w:abstractNumId w:val="12"/>
  </w:num>
  <w:num w:numId="2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2"/>
  </w:num>
  <w:num w:numId="23">
    <w:abstractNumId w:val="30"/>
  </w:num>
  <w:num w:numId="24">
    <w:abstractNumId w:val="14"/>
  </w:num>
  <w:num w:numId="25">
    <w:abstractNumId w:val="31"/>
  </w:num>
  <w:num w:numId="26">
    <w:abstractNumId w:val="10"/>
  </w:num>
  <w:num w:numId="27">
    <w:abstractNumId w:val="23"/>
  </w:num>
  <w:num w:numId="28">
    <w:abstractNumId w:val="18"/>
  </w:num>
  <w:num w:numId="29">
    <w:abstractNumId w:val="34"/>
  </w:num>
  <w:num w:numId="30">
    <w:abstractNumId w:val="16"/>
  </w:num>
  <w:num w:numId="31">
    <w:abstractNumId w:val="0"/>
  </w:num>
  <w:num w:numId="32">
    <w:abstractNumId w:val="32"/>
  </w:num>
  <w:num w:numId="33">
    <w:abstractNumId w:val="24"/>
  </w:num>
  <w:num w:numId="34">
    <w:abstractNumId w:val="28"/>
  </w:num>
  <w:num w:numId="35">
    <w:abstractNumId w:val="35"/>
  </w:num>
  <w:num w:numId="36">
    <w:abstractNumId w:val="3"/>
  </w:num>
  <w:num w:numId="37">
    <w:abstractNumId w:val="2"/>
  </w:num>
  <w:num w:numId="38">
    <w:abstractNumId w:val="11"/>
  </w:num>
  <w:num w:numId="39">
    <w:abstractNumId w:val="17"/>
  </w:num>
  <w:num w:numId="40">
    <w:abstractNumId w:val="26"/>
  </w:num>
  <w:num w:numId="41">
    <w:abstractNumId w:val="9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CL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B"/>
    <w:rsid w:val="00000041"/>
    <w:rsid w:val="00001176"/>
    <w:rsid w:val="000011D6"/>
    <w:rsid w:val="00003D66"/>
    <w:rsid w:val="0000525B"/>
    <w:rsid w:val="000065C6"/>
    <w:rsid w:val="00006927"/>
    <w:rsid w:val="00010F68"/>
    <w:rsid w:val="00011246"/>
    <w:rsid w:val="00012271"/>
    <w:rsid w:val="000137BE"/>
    <w:rsid w:val="00013CFA"/>
    <w:rsid w:val="00013DDC"/>
    <w:rsid w:val="000140CB"/>
    <w:rsid w:val="000141BC"/>
    <w:rsid w:val="00015B37"/>
    <w:rsid w:val="00016895"/>
    <w:rsid w:val="00017F6C"/>
    <w:rsid w:val="0002152B"/>
    <w:rsid w:val="0002174B"/>
    <w:rsid w:val="00023FF9"/>
    <w:rsid w:val="000246A2"/>
    <w:rsid w:val="000247D2"/>
    <w:rsid w:val="00024B81"/>
    <w:rsid w:val="000263B9"/>
    <w:rsid w:val="0003016D"/>
    <w:rsid w:val="00032CC0"/>
    <w:rsid w:val="00033D42"/>
    <w:rsid w:val="00033F71"/>
    <w:rsid w:val="000341E6"/>
    <w:rsid w:val="00034D41"/>
    <w:rsid w:val="00034DE1"/>
    <w:rsid w:val="000364EC"/>
    <w:rsid w:val="0004087F"/>
    <w:rsid w:val="00040FCD"/>
    <w:rsid w:val="000425C4"/>
    <w:rsid w:val="000429DC"/>
    <w:rsid w:val="000429EE"/>
    <w:rsid w:val="0004392C"/>
    <w:rsid w:val="000441E9"/>
    <w:rsid w:val="00044F0F"/>
    <w:rsid w:val="00045CB3"/>
    <w:rsid w:val="0004686D"/>
    <w:rsid w:val="00050067"/>
    <w:rsid w:val="00050F78"/>
    <w:rsid w:val="00053FC0"/>
    <w:rsid w:val="00054037"/>
    <w:rsid w:val="0005491D"/>
    <w:rsid w:val="000559B9"/>
    <w:rsid w:val="00055D68"/>
    <w:rsid w:val="00055F40"/>
    <w:rsid w:val="00061B41"/>
    <w:rsid w:val="00065C14"/>
    <w:rsid w:val="00067A90"/>
    <w:rsid w:val="000727DF"/>
    <w:rsid w:val="00073EFA"/>
    <w:rsid w:val="00073F58"/>
    <w:rsid w:val="0007484C"/>
    <w:rsid w:val="00074C1E"/>
    <w:rsid w:val="0007531D"/>
    <w:rsid w:val="000759AA"/>
    <w:rsid w:val="00077165"/>
    <w:rsid w:val="000777E0"/>
    <w:rsid w:val="00077E81"/>
    <w:rsid w:val="00080232"/>
    <w:rsid w:val="000803EA"/>
    <w:rsid w:val="0008061B"/>
    <w:rsid w:val="00080842"/>
    <w:rsid w:val="00081130"/>
    <w:rsid w:val="00081E6A"/>
    <w:rsid w:val="000820C0"/>
    <w:rsid w:val="0008309F"/>
    <w:rsid w:val="000831AB"/>
    <w:rsid w:val="0008327A"/>
    <w:rsid w:val="00084DEE"/>
    <w:rsid w:val="0008532D"/>
    <w:rsid w:val="000855B3"/>
    <w:rsid w:val="00086FFF"/>
    <w:rsid w:val="000909B7"/>
    <w:rsid w:val="000919AB"/>
    <w:rsid w:val="00091EC7"/>
    <w:rsid w:val="00092438"/>
    <w:rsid w:val="000971B7"/>
    <w:rsid w:val="0009772B"/>
    <w:rsid w:val="000977F5"/>
    <w:rsid w:val="000A0C8A"/>
    <w:rsid w:val="000A12D0"/>
    <w:rsid w:val="000A1F38"/>
    <w:rsid w:val="000A1FC6"/>
    <w:rsid w:val="000A25B5"/>
    <w:rsid w:val="000A374D"/>
    <w:rsid w:val="000A3A7C"/>
    <w:rsid w:val="000B14FC"/>
    <w:rsid w:val="000B2798"/>
    <w:rsid w:val="000B289F"/>
    <w:rsid w:val="000B2F68"/>
    <w:rsid w:val="000B47D0"/>
    <w:rsid w:val="000B4980"/>
    <w:rsid w:val="000B5AAA"/>
    <w:rsid w:val="000B662C"/>
    <w:rsid w:val="000B665E"/>
    <w:rsid w:val="000B6A96"/>
    <w:rsid w:val="000C405B"/>
    <w:rsid w:val="000C4934"/>
    <w:rsid w:val="000C5DB6"/>
    <w:rsid w:val="000C7104"/>
    <w:rsid w:val="000C7EA9"/>
    <w:rsid w:val="000D041A"/>
    <w:rsid w:val="000D1A20"/>
    <w:rsid w:val="000D2B94"/>
    <w:rsid w:val="000D37EC"/>
    <w:rsid w:val="000D3DD5"/>
    <w:rsid w:val="000D4120"/>
    <w:rsid w:val="000D4D70"/>
    <w:rsid w:val="000D57E9"/>
    <w:rsid w:val="000D5C87"/>
    <w:rsid w:val="000D602E"/>
    <w:rsid w:val="000D61BB"/>
    <w:rsid w:val="000D684F"/>
    <w:rsid w:val="000E0D7D"/>
    <w:rsid w:val="000E18A2"/>
    <w:rsid w:val="000E29B8"/>
    <w:rsid w:val="000E5AB2"/>
    <w:rsid w:val="000E5D98"/>
    <w:rsid w:val="000E6159"/>
    <w:rsid w:val="000E62D0"/>
    <w:rsid w:val="000E7501"/>
    <w:rsid w:val="000F0493"/>
    <w:rsid w:val="000F302F"/>
    <w:rsid w:val="000F337F"/>
    <w:rsid w:val="000F4629"/>
    <w:rsid w:val="000F5800"/>
    <w:rsid w:val="0010004D"/>
    <w:rsid w:val="00100D76"/>
    <w:rsid w:val="0010221F"/>
    <w:rsid w:val="001023C6"/>
    <w:rsid w:val="00103109"/>
    <w:rsid w:val="001033E1"/>
    <w:rsid w:val="00103888"/>
    <w:rsid w:val="00104D7A"/>
    <w:rsid w:val="0010729E"/>
    <w:rsid w:val="001075E3"/>
    <w:rsid w:val="001103C0"/>
    <w:rsid w:val="0011203D"/>
    <w:rsid w:val="00113A20"/>
    <w:rsid w:val="001150C2"/>
    <w:rsid w:val="00115B23"/>
    <w:rsid w:val="00116176"/>
    <w:rsid w:val="00117195"/>
    <w:rsid w:val="001172AE"/>
    <w:rsid w:val="00120D1D"/>
    <w:rsid w:val="001211DA"/>
    <w:rsid w:val="00121BE4"/>
    <w:rsid w:val="001228D0"/>
    <w:rsid w:val="00122E0D"/>
    <w:rsid w:val="00122E36"/>
    <w:rsid w:val="00125D3A"/>
    <w:rsid w:val="00126531"/>
    <w:rsid w:val="00126E26"/>
    <w:rsid w:val="00127E51"/>
    <w:rsid w:val="0013039C"/>
    <w:rsid w:val="00131AE3"/>
    <w:rsid w:val="00134933"/>
    <w:rsid w:val="0013694D"/>
    <w:rsid w:val="00137BF9"/>
    <w:rsid w:val="00140D74"/>
    <w:rsid w:val="00141CE3"/>
    <w:rsid w:val="00143563"/>
    <w:rsid w:val="00143DBC"/>
    <w:rsid w:val="00144475"/>
    <w:rsid w:val="001466F3"/>
    <w:rsid w:val="0015019C"/>
    <w:rsid w:val="00150FD1"/>
    <w:rsid w:val="00153810"/>
    <w:rsid w:val="00153F6D"/>
    <w:rsid w:val="00153FFE"/>
    <w:rsid w:val="00157E6A"/>
    <w:rsid w:val="00160424"/>
    <w:rsid w:val="001621E3"/>
    <w:rsid w:val="00162A22"/>
    <w:rsid w:val="00163FDB"/>
    <w:rsid w:val="001640FD"/>
    <w:rsid w:val="00164988"/>
    <w:rsid w:val="00165A16"/>
    <w:rsid w:val="001672E2"/>
    <w:rsid w:val="00170597"/>
    <w:rsid w:val="00170E0F"/>
    <w:rsid w:val="00170E57"/>
    <w:rsid w:val="00172815"/>
    <w:rsid w:val="001735DE"/>
    <w:rsid w:val="0017484D"/>
    <w:rsid w:val="00176F9E"/>
    <w:rsid w:val="001774E3"/>
    <w:rsid w:val="00177BB7"/>
    <w:rsid w:val="0018055E"/>
    <w:rsid w:val="00180A67"/>
    <w:rsid w:val="00182523"/>
    <w:rsid w:val="001854A5"/>
    <w:rsid w:val="001856ED"/>
    <w:rsid w:val="0018696F"/>
    <w:rsid w:val="00187018"/>
    <w:rsid w:val="00193EC1"/>
    <w:rsid w:val="001952ED"/>
    <w:rsid w:val="00195ED8"/>
    <w:rsid w:val="001968BB"/>
    <w:rsid w:val="00196C9C"/>
    <w:rsid w:val="001A134A"/>
    <w:rsid w:val="001A3BB5"/>
    <w:rsid w:val="001A4736"/>
    <w:rsid w:val="001A498B"/>
    <w:rsid w:val="001A4CA9"/>
    <w:rsid w:val="001A5254"/>
    <w:rsid w:val="001A52C1"/>
    <w:rsid w:val="001A6033"/>
    <w:rsid w:val="001A6632"/>
    <w:rsid w:val="001A66A9"/>
    <w:rsid w:val="001A7181"/>
    <w:rsid w:val="001B0FC1"/>
    <w:rsid w:val="001B187D"/>
    <w:rsid w:val="001B5591"/>
    <w:rsid w:val="001B5D4F"/>
    <w:rsid w:val="001B5EE8"/>
    <w:rsid w:val="001B66BB"/>
    <w:rsid w:val="001C23AB"/>
    <w:rsid w:val="001C2414"/>
    <w:rsid w:val="001C3B2F"/>
    <w:rsid w:val="001C3DD3"/>
    <w:rsid w:val="001C48BF"/>
    <w:rsid w:val="001C4AC8"/>
    <w:rsid w:val="001C65A1"/>
    <w:rsid w:val="001C6640"/>
    <w:rsid w:val="001C784E"/>
    <w:rsid w:val="001D003D"/>
    <w:rsid w:val="001D1207"/>
    <w:rsid w:val="001D1E62"/>
    <w:rsid w:val="001D27C8"/>
    <w:rsid w:val="001D2C32"/>
    <w:rsid w:val="001D403C"/>
    <w:rsid w:val="001D48F7"/>
    <w:rsid w:val="001D5315"/>
    <w:rsid w:val="001D5833"/>
    <w:rsid w:val="001D7F41"/>
    <w:rsid w:val="001E1081"/>
    <w:rsid w:val="001E2789"/>
    <w:rsid w:val="001E2872"/>
    <w:rsid w:val="001E2EAC"/>
    <w:rsid w:val="001E33CD"/>
    <w:rsid w:val="001E5B2C"/>
    <w:rsid w:val="001E64BB"/>
    <w:rsid w:val="001F16E7"/>
    <w:rsid w:val="001F18A4"/>
    <w:rsid w:val="001F227E"/>
    <w:rsid w:val="001F2783"/>
    <w:rsid w:val="001F2A67"/>
    <w:rsid w:val="001F36DF"/>
    <w:rsid w:val="001F48CD"/>
    <w:rsid w:val="001F5B50"/>
    <w:rsid w:val="001F5BDE"/>
    <w:rsid w:val="001F79F1"/>
    <w:rsid w:val="0020035F"/>
    <w:rsid w:val="00201130"/>
    <w:rsid w:val="0020222C"/>
    <w:rsid w:val="0020317B"/>
    <w:rsid w:val="00203A3D"/>
    <w:rsid w:val="00205864"/>
    <w:rsid w:val="00207606"/>
    <w:rsid w:val="00207EFA"/>
    <w:rsid w:val="002101EC"/>
    <w:rsid w:val="00211024"/>
    <w:rsid w:val="002128BE"/>
    <w:rsid w:val="00214B3F"/>
    <w:rsid w:val="00215904"/>
    <w:rsid w:val="00220DC2"/>
    <w:rsid w:val="002211FE"/>
    <w:rsid w:val="00222008"/>
    <w:rsid w:val="00222838"/>
    <w:rsid w:val="00224BE0"/>
    <w:rsid w:val="00226020"/>
    <w:rsid w:val="00226E1C"/>
    <w:rsid w:val="0023270C"/>
    <w:rsid w:val="002340EA"/>
    <w:rsid w:val="002349F0"/>
    <w:rsid w:val="00234E10"/>
    <w:rsid w:val="002357F7"/>
    <w:rsid w:val="0023590E"/>
    <w:rsid w:val="00236D34"/>
    <w:rsid w:val="0024035E"/>
    <w:rsid w:val="00242850"/>
    <w:rsid w:val="00245619"/>
    <w:rsid w:val="0024668B"/>
    <w:rsid w:val="0024671E"/>
    <w:rsid w:val="00247438"/>
    <w:rsid w:val="00247F0D"/>
    <w:rsid w:val="002512B6"/>
    <w:rsid w:val="00251DC9"/>
    <w:rsid w:val="0025245F"/>
    <w:rsid w:val="002527D3"/>
    <w:rsid w:val="0025353D"/>
    <w:rsid w:val="00256BEE"/>
    <w:rsid w:val="00256DC9"/>
    <w:rsid w:val="0026035F"/>
    <w:rsid w:val="0026092D"/>
    <w:rsid w:val="00260DCA"/>
    <w:rsid w:val="00261EA3"/>
    <w:rsid w:val="0026249B"/>
    <w:rsid w:val="00262733"/>
    <w:rsid w:val="00263170"/>
    <w:rsid w:val="002640B4"/>
    <w:rsid w:val="00265B20"/>
    <w:rsid w:val="00265C58"/>
    <w:rsid w:val="002664A7"/>
    <w:rsid w:val="002673B5"/>
    <w:rsid w:val="0026752F"/>
    <w:rsid w:val="00267C97"/>
    <w:rsid w:val="00270181"/>
    <w:rsid w:val="002704AC"/>
    <w:rsid w:val="002714D4"/>
    <w:rsid w:val="002715C1"/>
    <w:rsid w:val="0027261A"/>
    <w:rsid w:val="00273655"/>
    <w:rsid w:val="00276F8E"/>
    <w:rsid w:val="0028007D"/>
    <w:rsid w:val="002824AF"/>
    <w:rsid w:val="0028366A"/>
    <w:rsid w:val="00284076"/>
    <w:rsid w:val="0028588D"/>
    <w:rsid w:val="00285C7F"/>
    <w:rsid w:val="002864F9"/>
    <w:rsid w:val="002870F1"/>
    <w:rsid w:val="00291532"/>
    <w:rsid w:val="0029261A"/>
    <w:rsid w:val="00293377"/>
    <w:rsid w:val="0029359E"/>
    <w:rsid w:val="00294B9D"/>
    <w:rsid w:val="00296B74"/>
    <w:rsid w:val="002972D8"/>
    <w:rsid w:val="00297812"/>
    <w:rsid w:val="002A0252"/>
    <w:rsid w:val="002A0417"/>
    <w:rsid w:val="002A0861"/>
    <w:rsid w:val="002A0E31"/>
    <w:rsid w:val="002A14B0"/>
    <w:rsid w:val="002A3231"/>
    <w:rsid w:val="002A4AB6"/>
    <w:rsid w:val="002A4D53"/>
    <w:rsid w:val="002A52C8"/>
    <w:rsid w:val="002A65FA"/>
    <w:rsid w:val="002B0823"/>
    <w:rsid w:val="002B1690"/>
    <w:rsid w:val="002B1A72"/>
    <w:rsid w:val="002B1C78"/>
    <w:rsid w:val="002B2CDB"/>
    <w:rsid w:val="002B5C51"/>
    <w:rsid w:val="002B66C2"/>
    <w:rsid w:val="002C04B4"/>
    <w:rsid w:val="002C1053"/>
    <w:rsid w:val="002C1230"/>
    <w:rsid w:val="002C1998"/>
    <w:rsid w:val="002C23F2"/>
    <w:rsid w:val="002C257E"/>
    <w:rsid w:val="002C2716"/>
    <w:rsid w:val="002C2E30"/>
    <w:rsid w:val="002C38C5"/>
    <w:rsid w:val="002C4C12"/>
    <w:rsid w:val="002C5612"/>
    <w:rsid w:val="002C6F99"/>
    <w:rsid w:val="002D173F"/>
    <w:rsid w:val="002D2043"/>
    <w:rsid w:val="002D267D"/>
    <w:rsid w:val="002D3C40"/>
    <w:rsid w:val="002D4E8F"/>
    <w:rsid w:val="002D58A7"/>
    <w:rsid w:val="002D6097"/>
    <w:rsid w:val="002D6C1D"/>
    <w:rsid w:val="002D6E62"/>
    <w:rsid w:val="002D7B34"/>
    <w:rsid w:val="002E3AA3"/>
    <w:rsid w:val="002E5D25"/>
    <w:rsid w:val="002E6CA0"/>
    <w:rsid w:val="002E6E81"/>
    <w:rsid w:val="002F1892"/>
    <w:rsid w:val="002F4AF1"/>
    <w:rsid w:val="002F4B08"/>
    <w:rsid w:val="002F598B"/>
    <w:rsid w:val="002F69F8"/>
    <w:rsid w:val="002F72C3"/>
    <w:rsid w:val="0030079B"/>
    <w:rsid w:val="003016EC"/>
    <w:rsid w:val="0030178B"/>
    <w:rsid w:val="003017CD"/>
    <w:rsid w:val="00302552"/>
    <w:rsid w:val="003028A1"/>
    <w:rsid w:val="003030C4"/>
    <w:rsid w:val="003034A2"/>
    <w:rsid w:val="00305107"/>
    <w:rsid w:val="00306946"/>
    <w:rsid w:val="003103A8"/>
    <w:rsid w:val="00310431"/>
    <w:rsid w:val="003104A8"/>
    <w:rsid w:val="003119F7"/>
    <w:rsid w:val="00312921"/>
    <w:rsid w:val="00314840"/>
    <w:rsid w:val="00316FF4"/>
    <w:rsid w:val="00317039"/>
    <w:rsid w:val="0032021A"/>
    <w:rsid w:val="00320BBE"/>
    <w:rsid w:val="00321FA3"/>
    <w:rsid w:val="00322229"/>
    <w:rsid w:val="00323D6E"/>
    <w:rsid w:val="00323F86"/>
    <w:rsid w:val="003249F3"/>
    <w:rsid w:val="00325813"/>
    <w:rsid w:val="003258A4"/>
    <w:rsid w:val="00327A04"/>
    <w:rsid w:val="00327ECC"/>
    <w:rsid w:val="00327FE1"/>
    <w:rsid w:val="0033038E"/>
    <w:rsid w:val="00330F81"/>
    <w:rsid w:val="00331AE8"/>
    <w:rsid w:val="00333B9C"/>
    <w:rsid w:val="00334A06"/>
    <w:rsid w:val="00341D03"/>
    <w:rsid w:val="0034248F"/>
    <w:rsid w:val="00342E01"/>
    <w:rsid w:val="00343E74"/>
    <w:rsid w:val="00344168"/>
    <w:rsid w:val="00344817"/>
    <w:rsid w:val="00350A54"/>
    <w:rsid w:val="00351521"/>
    <w:rsid w:val="00351561"/>
    <w:rsid w:val="003527A6"/>
    <w:rsid w:val="003533E9"/>
    <w:rsid w:val="003549C8"/>
    <w:rsid w:val="003552AA"/>
    <w:rsid w:val="00357791"/>
    <w:rsid w:val="0035787E"/>
    <w:rsid w:val="00357927"/>
    <w:rsid w:val="00360279"/>
    <w:rsid w:val="003620C2"/>
    <w:rsid w:val="00363B61"/>
    <w:rsid w:val="00365C71"/>
    <w:rsid w:val="003673E0"/>
    <w:rsid w:val="00370F03"/>
    <w:rsid w:val="003721C8"/>
    <w:rsid w:val="00372A86"/>
    <w:rsid w:val="00372BAB"/>
    <w:rsid w:val="00376BBD"/>
    <w:rsid w:val="0038067A"/>
    <w:rsid w:val="00381034"/>
    <w:rsid w:val="003812A0"/>
    <w:rsid w:val="00381D3A"/>
    <w:rsid w:val="0038245A"/>
    <w:rsid w:val="003832B5"/>
    <w:rsid w:val="00383AE7"/>
    <w:rsid w:val="00384E40"/>
    <w:rsid w:val="00384F92"/>
    <w:rsid w:val="003853A8"/>
    <w:rsid w:val="003902D5"/>
    <w:rsid w:val="00393569"/>
    <w:rsid w:val="0039529C"/>
    <w:rsid w:val="00397CD1"/>
    <w:rsid w:val="003A2162"/>
    <w:rsid w:val="003A7130"/>
    <w:rsid w:val="003A7756"/>
    <w:rsid w:val="003A7AE5"/>
    <w:rsid w:val="003B2ED1"/>
    <w:rsid w:val="003B324F"/>
    <w:rsid w:val="003B33B8"/>
    <w:rsid w:val="003B5388"/>
    <w:rsid w:val="003B60A8"/>
    <w:rsid w:val="003B6EE5"/>
    <w:rsid w:val="003B7882"/>
    <w:rsid w:val="003C12BF"/>
    <w:rsid w:val="003C16B6"/>
    <w:rsid w:val="003C2E16"/>
    <w:rsid w:val="003C3670"/>
    <w:rsid w:val="003C37C5"/>
    <w:rsid w:val="003C76A0"/>
    <w:rsid w:val="003D1D5C"/>
    <w:rsid w:val="003D25A7"/>
    <w:rsid w:val="003D3727"/>
    <w:rsid w:val="003D4346"/>
    <w:rsid w:val="003D70D2"/>
    <w:rsid w:val="003E285C"/>
    <w:rsid w:val="003E5BD1"/>
    <w:rsid w:val="003E67F2"/>
    <w:rsid w:val="003E7345"/>
    <w:rsid w:val="003E7EC4"/>
    <w:rsid w:val="003F0FD1"/>
    <w:rsid w:val="003F14A0"/>
    <w:rsid w:val="003F2230"/>
    <w:rsid w:val="003F4042"/>
    <w:rsid w:val="003F45BA"/>
    <w:rsid w:val="003F4766"/>
    <w:rsid w:val="003F524B"/>
    <w:rsid w:val="003F5688"/>
    <w:rsid w:val="003F5B51"/>
    <w:rsid w:val="003F75A2"/>
    <w:rsid w:val="003F769F"/>
    <w:rsid w:val="003F7872"/>
    <w:rsid w:val="00400B94"/>
    <w:rsid w:val="00401388"/>
    <w:rsid w:val="004020B3"/>
    <w:rsid w:val="00402A5E"/>
    <w:rsid w:val="00403A98"/>
    <w:rsid w:val="004041B8"/>
    <w:rsid w:val="00404427"/>
    <w:rsid w:val="0040540B"/>
    <w:rsid w:val="004058D8"/>
    <w:rsid w:val="00407DA5"/>
    <w:rsid w:val="00407DCD"/>
    <w:rsid w:val="00410617"/>
    <w:rsid w:val="00413495"/>
    <w:rsid w:val="00414967"/>
    <w:rsid w:val="00415A4E"/>
    <w:rsid w:val="00416421"/>
    <w:rsid w:val="00416D75"/>
    <w:rsid w:val="00420518"/>
    <w:rsid w:val="004205EE"/>
    <w:rsid w:val="00420DE9"/>
    <w:rsid w:val="004219BA"/>
    <w:rsid w:val="00424F38"/>
    <w:rsid w:val="0043089B"/>
    <w:rsid w:val="00431C91"/>
    <w:rsid w:val="00434FDF"/>
    <w:rsid w:val="004369E0"/>
    <w:rsid w:val="00436CC9"/>
    <w:rsid w:val="0043701B"/>
    <w:rsid w:val="0044018B"/>
    <w:rsid w:val="0044238C"/>
    <w:rsid w:val="00442F30"/>
    <w:rsid w:val="004436E3"/>
    <w:rsid w:val="0044631D"/>
    <w:rsid w:val="00451004"/>
    <w:rsid w:val="00452084"/>
    <w:rsid w:val="004538EF"/>
    <w:rsid w:val="00453F5F"/>
    <w:rsid w:val="00456041"/>
    <w:rsid w:val="00456417"/>
    <w:rsid w:val="00462FDD"/>
    <w:rsid w:val="00464F44"/>
    <w:rsid w:val="00465534"/>
    <w:rsid w:val="00465F25"/>
    <w:rsid w:val="004666A6"/>
    <w:rsid w:val="00467527"/>
    <w:rsid w:val="004678F2"/>
    <w:rsid w:val="00470524"/>
    <w:rsid w:val="00475357"/>
    <w:rsid w:val="00476164"/>
    <w:rsid w:val="0048032F"/>
    <w:rsid w:val="00480E6F"/>
    <w:rsid w:val="00481D4F"/>
    <w:rsid w:val="00483296"/>
    <w:rsid w:val="00483363"/>
    <w:rsid w:val="00483398"/>
    <w:rsid w:val="004845A9"/>
    <w:rsid w:val="00484C2B"/>
    <w:rsid w:val="00485280"/>
    <w:rsid w:val="0048569A"/>
    <w:rsid w:val="00485B5E"/>
    <w:rsid w:val="004901CC"/>
    <w:rsid w:val="004901EF"/>
    <w:rsid w:val="00490C4B"/>
    <w:rsid w:val="00490EF1"/>
    <w:rsid w:val="00490F87"/>
    <w:rsid w:val="0049177C"/>
    <w:rsid w:val="00492003"/>
    <w:rsid w:val="00492BB6"/>
    <w:rsid w:val="004939BB"/>
    <w:rsid w:val="00493E8F"/>
    <w:rsid w:val="00494385"/>
    <w:rsid w:val="00495486"/>
    <w:rsid w:val="004972DF"/>
    <w:rsid w:val="00497BB4"/>
    <w:rsid w:val="004A1668"/>
    <w:rsid w:val="004A2727"/>
    <w:rsid w:val="004A2A25"/>
    <w:rsid w:val="004A378E"/>
    <w:rsid w:val="004A4E66"/>
    <w:rsid w:val="004A50D1"/>
    <w:rsid w:val="004A5BCF"/>
    <w:rsid w:val="004A6C9B"/>
    <w:rsid w:val="004B0058"/>
    <w:rsid w:val="004B2113"/>
    <w:rsid w:val="004B46D7"/>
    <w:rsid w:val="004B5FE9"/>
    <w:rsid w:val="004B759C"/>
    <w:rsid w:val="004C2430"/>
    <w:rsid w:val="004C277C"/>
    <w:rsid w:val="004C2BB5"/>
    <w:rsid w:val="004C344C"/>
    <w:rsid w:val="004C56A3"/>
    <w:rsid w:val="004C5FCD"/>
    <w:rsid w:val="004C680F"/>
    <w:rsid w:val="004C71E1"/>
    <w:rsid w:val="004D00B4"/>
    <w:rsid w:val="004D1D0E"/>
    <w:rsid w:val="004D21C0"/>
    <w:rsid w:val="004D2924"/>
    <w:rsid w:val="004D4835"/>
    <w:rsid w:val="004D4DAB"/>
    <w:rsid w:val="004D5A37"/>
    <w:rsid w:val="004D5A90"/>
    <w:rsid w:val="004D6556"/>
    <w:rsid w:val="004D73CD"/>
    <w:rsid w:val="004E27C3"/>
    <w:rsid w:val="004E2DFF"/>
    <w:rsid w:val="004E3F89"/>
    <w:rsid w:val="004E4FA3"/>
    <w:rsid w:val="004E52DB"/>
    <w:rsid w:val="004E6D59"/>
    <w:rsid w:val="004E7B11"/>
    <w:rsid w:val="004F0239"/>
    <w:rsid w:val="004F03E1"/>
    <w:rsid w:val="004F1677"/>
    <w:rsid w:val="004F17A7"/>
    <w:rsid w:val="004F1AF0"/>
    <w:rsid w:val="004F4B71"/>
    <w:rsid w:val="004F725A"/>
    <w:rsid w:val="00500FC1"/>
    <w:rsid w:val="00502DB4"/>
    <w:rsid w:val="005060DB"/>
    <w:rsid w:val="005062DD"/>
    <w:rsid w:val="00506BB8"/>
    <w:rsid w:val="00507360"/>
    <w:rsid w:val="00507DFD"/>
    <w:rsid w:val="00510B3F"/>
    <w:rsid w:val="00510DD4"/>
    <w:rsid w:val="0051168F"/>
    <w:rsid w:val="00513B9B"/>
    <w:rsid w:val="00514B8B"/>
    <w:rsid w:val="00515BE1"/>
    <w:rsid w:val="00516D58"/>
    <w:rsid w:val="00516F81"/>
    <w:rsid w:val="005173B4"/>
    <w:rsid w:val="00517BA8"/>
    <w:rsid w:val="00517C4B"/>
    <w:rsid w:val="00520EB1"/>
    <w:rsid w:val="0052462E"/>
    <w:rsid w:val="0052471A"/>
    <w:rsid w:val="005301EC"/>
    <w:rsid w:val="0053038E"/>
    <w:rsid w:val="005311BE"/>
    <w:rsid w:val="005324BC"/>
    <w:rsid w:val="00532934"/>
    <w:rsid w:val="0053339D"/>
    <w:rsid w:val="005338A7"/>
    <w:rsid w:val="00533D9D"/>
    <w:rsid w:val="00533DFC"/>
    <w:rsid w:val="00534300"/>
    <w:rsid w:val="0053557E"/>
    <w:rsid w:val="00536B2D"/>
    <w:rsid w:val="005375C3"/>
    <w:rsid w:val="00542543"/>
    <w:rsid w:val="00542D57"/>
    <w:rsid w:val="00543150"/>
    <w:rsid w:val="00545925"/>
    <w:rsid w:val="00546941"/>
    <w:rsid w:val="0054734C"/>
    <w:rsid w:val="00551574"/>
    <w:rsid w:val="0055242B"/>
    <w:rsid w:val="00553BBE"/>
    <w:rsid w:val="0055635F"/>
    <w:rsid w:val="005566D2"/>
    <w:rsid w:val="00560B9E"/>
    <w:rsid w:val="005612B8"/>
    <w:rsid w:val="00561CEC"/>
    <w:rsid w:val="0056613B"/>
    <w:rsid w:val="00567036"/>
    <w:rsid w:val="00567562"/>
    <w:rsid w:val="00572D02"/>
    <w:rsid w:val="00574C3D"/>
    <w:rsid w:val="00577188"/>
    <w:rsid w:val="005777CC"/>
    <w:rsid w:val="0057796C"/>
    <w:rsid w:val="00581A43"/>
    <w:rsid w:val="00582D33"/>
    <w:rsid w:val="005834F7"/>
    <w:rsid w:val="005840DA"/>
    <w:rsid w:val="0059051A"/>
    <w:rsid w:val="0059281F"/>
    <w:rsid w:val="005943CB"/>
    <w:rsid w:val="00594BB4"/>
    <w:rsid w:val="005953BB"/>
    <w:rsid w:val="00595FC1"/>
    <w:rsid w:val="005974D2"/>
    <w:rsid w:val="0059776F"/>
    <w:rsid w:val="005A010E"/>
    <w:rsid w:val="005A2287"/>
    <w:rsid w:val="005A29C8"/>
    <w:rsid w:val="005A3154"/>
    <w:rsid w:val="005A6A1B"/>
    <w:rsid w:val="005B378E"/>
    <w:rsid w:val="005B44CC"/>
    <w:rsid w:val="005B48D2"/>
    <w:rsid w:val="005B4E35"/>
    <w:rsid w:val="005B5317"/>
    <w:rsid w:val="005B7217"/>
    <w:rsid w:val="005B78DB"/>
    <w:rsid w:val="005C0CA1"/>
    <w:rsid w:val="005C0D0C"/>
    <w:rsid w:val="005C5507"/>
    <w:rsid w:val="005C70E1"/>
    <w:rsid w:val="005D0F42"/>
    <w:rsid w:val="005D215A"/>
    <w:rsid w:val="005D23B7"/>
    <w:rsid w:val="005D3702"/>
    <w:rsid w:val="005D59B1"/>
    <w:rsid w:val="005E1154"/>
    <w:rsid w:val="005E11A9"/>
    <w:rsid w:val="005E28E0"/>
    <w:rsid w:val="005E2E69"/>
    <w:rsid w:val="005E30E1"/>
    <w:rsid w:val="005E3FF1"/>
    <w:rsid w:val="005E59AD"/>
    <w:rsid w:val="005E64D7"/>
    <w:rsid w:val="005F08A9"/>
    <w:rsid w:val="005F2DAE"/>
    <w:rsid w:val="005F39CF"/>
    <w:rsid w:val="005F3FDD"/>
    <w:rsid w:val="005F46F0"/>
    <w:rsid w:val="005F537A"/>
    <w:rsid w:val="005F55AF"/>
    <w:rsid w:val="005F5E50"/>
    <w:rsid w:val="005F61D7"/>
    <w:rsid w:val="005F63FE"/>
    <w:rsid w:val="005F6C9A"/>
    <w:rsid w:val="00600420"/>
    <w:rsid w:val="006018A6"/>
    <w:rsid w:val="00603B59"/>
    <w:rsid w:val="00603D9B"/>
    <w:rsid w:val="006049C4"/>
    <w:rsid w:val="00604A3C"/>
    <w:rsid w:val="006065DB"/>
    <w:rsid w:val="0060731B"/>
    <w:rsid w:val="00610992"/>
    <w:rsid w:val="00610A88"/>
    <w:rsid w:val="00610D81"/>
    <w:rsid w:val="00612E5F"/>
    <w:rsid w:val="00615119"/>
    <w:rsid w:val="00617B67"/>
    <w:rsid w:val="00617EB2"/>
    <w:rsid w:val="006233A2"/>
    <w:rsid w:val="006307F5"/>
    <w:rsid w:val="006314EA"/>
    <w:rsid w:val="00631E75"/>
    <w:rsid w:val="00633C90"/>
    <w:rsid w:val="00635052"/>
    <w:rsid w:val="006350B1"/>
    <w:rsid w:val="00636450"/>
    <w:rsid w:val="006365A4"/>
    <w:rsid w:val="00637CF6"/>
    <w:rsid w:val="00641331"/>
    <w:rsid w:val="00641EF2"/>
    <w:rsid w:val="00642D21"/>
    <w:rsid w:val="00643842"/>
    <w:rsid w:val="00645855"/>
    <w:rsid w:val="0064610C"/>
    <w:rsid w:val="00646213"/>
    <w:rsid w:val="00646E36"/>
    <w:rsid w:val="00650B5A"/>
    <w:rsid w:val="00651EB0"/>
    <w:rsid w:val="00652070"/>
    <w:rsid w:val="0065244A"/>
    <w:rsid w:val="00653824"/>
    <w:rsid w:val="00654172"/>
    <w:rsid w:val="00654263"/>
    <w:rsid w:val="00654ABC"/>
    <w:rsid w:val="0065551D"/>
    <w:rsid w:val="00655911"/>
    <w:rsid w:val="00656AB6"/>
    <w:rsid w:val="006579D0"/>
    <w:rsid w:val="00661327"/>
    <w:rsid w:val="0066135B"/>
    <w:rsid w:val="00662207"/>
    <w:rsid w:val="0066437A"/>
    <w:rsid w:val="006707B6"/>
    <w:rsid w:val="00670914"/>
    <w:rsid w:val="00671E20"/>
    <w:rsid w:val="006722C7"/>
    <w:rsid w:val="006727F9"/>
    <w:rsid w:val="00674E25"/>
    <w:rsid w:val="006754DE"/>
    <w:rsid w:val="00675AE8"/>
    <w:rsid w:val="00676991"/>
    <w:rsid w:val="0068049E"/>
    <w:rsid w:val="00681C7A"/>
    <w:rsid w:val="00682BC3"/>
    <w:rsid w:val="00687F65"/>
    <w:rsid w:val="00691AEF"/>
    <w:rsid w:val="00693D3C"/>
    <w:rsid w:val="00696296"/>
    <w:rsid w:val="00696E1F"/>
    <w:rsid w:val="006A27F5"/>
    <w:rsid w:val="006A46AF"/>
    <w:rsid w:val="006A4907"/>
    <w:rsid w:val="006A57FD"/>
    <w:rsid w:val="006A5E7C"/>
    <w:rsid w:val="006A5E96"/>
    <w:rsid w:val="006A6C2C"/>
    <w:rsid w:val="006B2089"/>
    <w:rsid w:val="006B2F22"/>
    <w:rsid w:val="006B2FA4"/>
    <w:rsid w:val="006B3FA2"/>
    <w:rsid w:val="006B440C"/>
    <w:rsid w:val="006B638D"/>
    <w:rsid w:val="006C14C3"/>
    <w:rsid w:val="006C2363"/>
    <w:rsid w:val="006C62BF"/>
    <w:rsid w:val="006C7077"/>
    <w:rsid w:val="006C7AEC"/>
    <w:rsid w:val="006D07F2"/>
    <w:rsid w:val="006D150C"/>
    <w:rsid w:val="006D1F65"/>
    <w:rsid w:val="006D51EC"/>
    <w:rsid w:val="006D53C1"/>
    <w:rsid w:val="006D5459"/>
    <w:rsid w:val="006D5AF3"/>
    <w:rsid w:val="006D5F18"/>
    <w:rsid w:val="006D6637"/>
    <w:rsid w:val="006E0C07"/>
    <w:rsid w:val="006E133E"/>
    <w:rsid w:val="006E2AA3"/>
    <w:rsid w:val="006E3266"/>
    <w:rsid w:val="006E462E"/>
    <w:rsid w:val="006E53DA"/>
    <w:rsid w:val="006E69F8"/>
    <w:rsid w:val="006E6EFC"/>
    <w:rsid w:val="006E7769"/>
    <w:rsid w:val="006F2062"/>
    <w:rsid w:val="006F29DA"/>
    <w:rsid w:val="006F40AC"/>
    <w:rsid w:val="006F4F6D"/>
    <w:rsid w:val="006F52AE"/>
    <w:rsid w:val="006F5526"/>
    <w:rsid w:val="006F5709"/>
    <w:rsid w:val="006F59C4"/>
    <w:rsid w:val="006F5C7C"/>
    <w:rsid w:val="006F63B4"/>
    <w:rsid w:val="006F74F4"/>
    <w:rsid w:val="00702740"/>
    <w:rsid w:val="00703F6E"/>
    <w:rsid w:val="00703FD9"/>
    <w:rsid w:val="00704A89"/>
    <w:rsid w:val="0070527B"/>
    <w:rsid w:val="0070618F"/>
    <w:rsid w:val="00707157"/>
    <w:rsid w:val="007071E7"/>
    <w:rsid w:val="0070765D"/>
    <w:rsid w:val="007108F1"/>
    <w:rsid w:val="0071121B"/>
    <w:rsid w:val="00713C31"/>
    <w:rsid w:val="0071509C"/>
    <w:rsid w:val="007160F0"/>
    <w:rsid w:val="007162E1"/>
    <w:rsid w:val="00717238"/>
    <w:rsid w:val="00717635"/>
    <w:rsid w:val="007176DB"/>
    <w:rsid w:val="00717E54"/>
    <w:rsid w:val="00720F46"/>
    <w:rsid w:val="00721621"/>
    <w:rsid w:val="00723DAB"/>
    <w:rsid w:val="00724922"/>
    <w:rsid w:val="0072606D"/>
    <w:rsid w:val="007270D0"/>
    <w:rsid w:val="00727E72"/>
    <w:rsid w:val="007301E8"/>
    <w:rsid w:val="00730607"/>
    <w:rsid w:val="00731A2B"/>
    <w:rsid w:val="00731EE3"/>
    <w:rsid w:val="00733B0E"/>
    <w:rsid w:val="0073405E"/>
    <w:rsid w:val="00734CA0"/>
    <w:rsid w:val="00736904"/>
    <w:rsid w:val="00737452"/>
    <w:rsid w:val="00737600"/>
    <w:rsid w:val="0073780D"/>
    <w:rsid w:val="0073794B"/>
    <w:rsid w:val="0074186D"/>
    <w:rsid w:val="007447D8"/>
    <w:rsid w:val="00744CD6"/>
    <w:rsid w:val="007460ED"/>
    <w:rsid w:val="0074636E"/>
    <w:rsid w:val="007472AD"/>
    <w:rsid w:val="00752AB7"/>
    <w:rsid w:val="007546BD"/>
    <w:rsid w:val="007547E1"/>
    <w:rsid w:val="00755124"/>
    <w:rsid w:val="00755175"/>
    <w:rsid w:val="007606B8"/>
    <w:rsid w:val="00760B0A"/>
    <w:rsid w:val="007616B6"/>
    <w:rsid w:val="00761F62"/>
    <w:rsid w:val="00762D2F"/>
    <w:rsid w:val="007648BB"/>
    <w:rsid w:val="007649D8"/>
    <w:rsid w:val="00765020"/>
    <w:rsid w:val="00767D85"/>
    <w:rsid w:val="00767E81"/>
    <w:rsid w:val="0077311F"/>
    <w:rsid w:val="00773B78"/>
    <w:rsid w:val="00773DCE"/>
    <w:rsid w:val="007744B8"/>
    <w:rsid w:val="00774581"/>
    <w:rsid w:val="00774598"/>
    <w:rsid w:val="00774C9D"/>
    <w:rsid w:val="00776A91"/>
    <w:rsid w:val="007779FC"/>
    <w:rsid w:val="007805FC"/>
    <w:rsid w:val="007815A8"/>
    <w:rsid w:val="00781CD5"/>
    <w:rsid w:val="00781E14"/>
    <w:rsid w:val="00782B5D"/>
    <w:rsid w:val="007833C5"/>
    <w:rsid w:val="00783930"/>
    <w:rsid w:val="00783A38"/>
    <w:rsid w:val="00783C64"/>
    <w:rsid w:val="00785F74"/>
    <w:rsid w:val="00786B0D"/>
    <w:rsid w:val="00790E13"/>
    <w:rsid w:val="00791467"/>
    <w:rsid w:val="00792E90"/>
    <w:rsid w:val="007941FD"/>
    <w:rsid w:val="00795154"/>
    <w:rsid w:val="00795A29"/>
    <w:rsid w:val="007A11AF"/>
    <w:rsid w:val="007A121F"/>
    <w:rsid w:val="007A1298"/>
    <w:rsid w:val="007A4972"/>
    <w:rsid w:val="007A4AF1"/>
    <w:rsid w:val="007A7CFD"/>
    <w:rsid w:val="007B1218"/>
    <w:rsid w:val="007B1237"/>
    <w:rsid w:val="007B1BE8"/>
    <w:rsid w:val="007B2785"/>
    <w:rsid w:val="007B4E05"/>
    <w:rsid w:val="007B58F2"/>
    <w:rsid w:val="007B67E5"/>
    <w:rsid w:val="007C1190"/>
    <w:rsid w:val="007C133D"/>
    <w:rsid w:val="007C34B8"/>
    <w:rsid w:val="007C3EF6"/>
    <w:rsid w:val="007C4C16"/>
    <w:rsid w:val="007C6703"/>
    <w:rsid w:val="007C67EF"/>
    <w:rsid w:val="007C7713"/>
    <w:rsid w:val="007D04CD"/>
    <w:rsid w:val="007D083C"/>
    <w:rsid w:val="007D15B0"/>
    <w:rsid w:val="007D2039"/>
    <w:rsid w:val="007D22F3"/>
    <w:rsid w:val="007D24C2"/>
    <w:rsid w:val="007D24C8"/>
    <w:rsid w:val="007D2653"/>
    <w:rsid w:val="007D2B66"/>
    <w:rsid w:val="007D5BF0"/>
    <w:rsid w:val="007D7A1F"/>
    <w:rsid w:val="007E22BC"/>
    <w:rsid w:val="007E268B"/>
    <w:rsid w:val="007E2911"/>
    <w:rsid w:val="007E2DB9"/>
    <w:rsid w:val="007E4459"/>
    <w:rsid w:val="007E4714"/>
    <w:rsid w:val="007E66FF"/>
    <w:rsid w:val="007F0CAB"/>
    <w:rsid w:val="007F2DBF"/>
    <w:rsid w:val="007F4B42"/>
    <w:rsid w:val="007F6BA7"/>
    <w:rsid w:val="007F6C13"/>
    <w:rsid w:val="007F773B"/>
    <w:rsid w:val="008009F0"/>
    <w:rsid w:val="00802F6C"/>
    <w:rsid w:val="00804B70"/>
    <w:rsid w:val="00805F8B"/>
    <w:rsid w:val="0080754C"/>
    <w:rsid w:val="008076B1"/>
    <w:rsid w:val="00811B34"/>
    <w:rsid w:val="008135D7"/>
    <w:rsid w:val="00814C2F"/>
    <w:rsid w:val="00814E30"/>
    <w:rsid w:val="00815EA5"/>
    <w:rsid w:val="00816E12"/>
    <w:rsid w:val="008173FF"/>
    <w:rsid w:val="008207D9"/>
    <w:rsid w:val="008254C6"/>
    <w:rsid w:val="008259C4"/>
    <w:rsid w:val="00825E38"/>
    <w:rsid w:val="00826C46"/>
    <w:rsid w:val="00827BFA"/>
    <w:rsid w:val="008307E9"/>
    <w:rsid w:val="00830DB5"/>
    <w:rsid w:val="008326F6"/>
    <w:rsid w:val="00832AAA"/>
    <w:rsid w:val="00832AB3"/>
    <w:rsid w:val="0083321D"/>
    <w:rsid w:val="0083413C"/>
    <w:rsid w:val="00834DE7"/>
    <w:rsid w:val="00837A38"/>
    <w:rsid w:val="00840784"/>
    <w:rsid w:val="00840CCC"/>
    <w:rsid w:val="0084221C"/>
    <w:rsid w:val="008428B3"/>
    <w:rsid w:val="008428E2"/>
    <w:rsid w:val="00844200"/>
    <w:rsid w:val="008449A8"/>
    <w:rsid w:val="00846298"/>
    <w:rsid w:val="00846D30"/>
    <w:rsid w:val="00847FC6"/>
    <w:rsid w:val="00850D53"/>
    <w:rsid w:val="008514CF"/>
    <w:rsid w:val="00855761"/>
    <w:rsid w:val="00857AC9"/>
    <w:rsid w:val="00863568"/>
    <w:rsid w:val="008648B9"/>
    <w:rsid w:val="00865017"/>
    <w:rsid w:val="00866D88"/>
    <w:rsid w:val="0087004E"/>
    <w:rsid w:val="00870569"/>
    <w:rsid w:val="008711EA"/>
    <w:rsid w:val="00872ADB"/>
    <w:rsid w:val="0087478B"/>
    <w:rsid w:val="008752E0"/>
    <w:rsid w:val="00877A03"/>
    <w:rsid w:val="008819D6"/>
    <w:rsid w:val="0088477D"/>
    <w:rsid w:val="008849F5"/>
    <w:rsid w:val="00884B9C"/>
    <w:rsid w:val="00884F08"/>
    <w:rsid w:val="00885260"/>
    <w:rsid w:val="00887D37"/>
    <w:rsid w:val="008910B3"/>
    <w:rsid w:val="00891DEA"/>
    <w:rsid w:val="00894709"/>
    <w:rsid w:val="00895440"/>
    <w:rsid w:val="00895EB3"/>
    <w:rsid w:val="00897827"/>
    <w:rsid w:val="008A3F25"/>
    <w:rsid w:val="008A41A1"/>
    <w:rsid w:val="008A459D"/>
    <w:rsid w:val="008A4693"/>
    <w:rsid w:val="008A4DFA"/>
    <w:rsid w:val="008A5706"/>
    <w:rsid w:val="008A57F7"/>
    <w:rsid w:val="008A58C7"/>
    <w:rsid w:val="008A62BA"/>
    <w:rsid w:val="008A6E08"/>
    <w:rsid w:val="008B04B8"/>
    <w:rsid w:val="008B18FD"/>
    <w:rsid w:val="008B2B1D"/>
    <w:rsid w:val="008B2B96"/>
    <w:rsid w:val="008B30E6"/>
    <w:rsid w:val="008B3DA1"/>
    <w:rsid w:val="008B54AF"/>
    <w:rsid w:val="008B5BB3"/>
    <w:rsid w:val="008B7294"/>
    <w:rsid w:val="008B7748"/>
    <w:rsid w:val="008B77B2"/>
    <w:rsid w:val="008B785F"/>
    <w:rsid w:val="008C3A27"/>
    <w:rsid w:val="008C53E6"/>
    <w:rsid w:val="008C584B"/>
    <w:rsid w:val="008C7A19"/>
    <w:rsid w:val="008D08E2"/>
    <w:rsid w:val="008D6482"/>
    <w:rsid w:val="008D6CFD"/>
    <w:rsid w:val="008E045A"/>
    <w:rsid w:val="008E2832"/>
    <w:rsid w:val="008E3760"/>
    <w:rsid w:val="008E58BC"/>
    <w:rsid w:val="008E7C16"/>
    <w:rsid w:val="008F0D2F"/>
    <w:rsid w:val="008F0D76"/>
    <w:rsid w:val="008F3CE5"/>
    <w:rsid w:val="008F4652"/>
    <w:rsid w:val="008F5551"/>
    <w:rsid w:val="008F6228"/>
    <w:rsid w:val="008F7418"/>
    <w:rsid w:val="00900960"/>
    <w:rsid w:val="0090486F"/>
    <w:rsid w:val="00904A10"/>
    <w:rsid w:val="00905377"/>
    <w:rsid w:val="00905525"/>
    <w:rsid w:val="009129E4"/>
    <w:rsid w:val="00913389"/>
    <w:rsid w:val="009138FF"/>
    <w:rsid w:val="00914C89"/>
    <w:rsid w:val="00916AAC"/>
    <w:rsid w:val="00917B9E"/>
    <w:rsid w:val="00920B1A"/>
    <w:rsid w:val="00920EA8"/>
    <w:rsid w:val="009215BB"/>
    <w:rsid w:val="00921C87"/>
    <w:rsid w:val="00925F93"/>
    <w:rsid w:val="00926607"/>
    <w:rsid w:val="00927B04"/>
    <w:rsid w:val="00931A4C"/>
    <w:rsid w:val="00932819"/>
    <w:rsid w:val="00933DFC"/>
    <w:rsid w:val="009403A3"/>
    <w:rsid w:val="00940AA6"/>
    <w:rsid w:val="0094119A"/>
    <w:rsid w:val="00941F3D"/>
    <w:rsid w:val="00942159"/>
    <w:rsid w:val="00942CC5"/>
    <w:rsid w:val="00943E66"/>
    <w:rsid w:val="00944C73"/>
    <w:rsid w:val="00944E75"/>
    <w:rsid w:val="009450B8"/>
    <w:rsid w:val="009462E4"/>
    <w:rsid w:val="00950219"/>
    <w:rsid w:val="0095061B"/>
    <w:rsid w:val="009510E1"/>
    <w:rsid w:val="00953017"/>
    <w:rsid w:val="00953D33"/>
    <w:rsid w:val="00954780"/>
    <w:rsid w:val="009574B8"/>
    <w:rsid w:val="00957EE6"/>
    <w:rsid w:val="00957F7C"/>
    <w:rsid w:val="00960CCF"/>
    <w:rsid w:val="0096143E"/>
    <w:rsid w:val="00963190"/>
    <w:rsid w:val="00963919"/>
    <w:rsid w:val="00963A22"/>
    <w:rsid w:val="00964A38"/>
    <w:rsid w:val="009650BA"/>
    <w:rsid w:val="00965CE8"/>
    <w:rsid w:val="00971775"/>
    <w:rsid w:val="00972047"/>
    <w:rsid w:val="00972AD2"/>
    <w:rsid w:val="009735CE"/>
    <w:rsid w:val="00973B7A"/>
    <w:rsid w:val="009747EC"/>
    <w:rsid w:val="00974F94"/>
    <w:rsid w:val="0097500B"/>
    <w:rsid w:val="00975F0B"/>
    <w:rsid w:val="0097628A"/>
    <w:rsid w:val="00980E43"/>
    <w:rsid w:val="00981A6D"/>
    <w:rsid w:val="0098243A"/>
    <w:rsid w:val="00982FB6"/>
    <w:rsid w:val="00984B45"/>
    <w:rsid w:val="0098614E"/>
    <w:rsid w:val="00986270"/>
    <w:rsid w:val="00986373"/>
    <w:rsid w:val="009902A8"/>
    <w:rsid w:val="00990F80"/>
    <w:rsid w:val="00991769"/>
    <w:rsid w:val="009920D4"/>
    <w:rsid w:val="009927E8"/>
    <w:rsid w:val="009931ED"/>
    <w:rsid w:val="0099698B"/>
    <w:rsid w:val="00997B2E"/>
    <w:rsid w:val="009A03FE"/>
    <w:rsid w:val="009A151C"/>
    <w:rsid w:val="009A22FD"/>
    <w:rsid w:val="009A2CB9"/>
    <w:rsid w:val="009A3031"/>
    <w:rsid w:val="009A3104"/>
    <w:rsid w:val="009A4985"/>
    <w:rsid w:val="009A49D3"/>
    <w:rsid w:val="009A5B0C"/>
    <w:rsid w:val="009A6D5A"/>
    <w:rsid w:val="009A776C"/>
    <w:rsid w:val="009B05C3"/>
    <w:rsid w:val="009B0F0C"/>
    <w:rsid w:val="009B166A"/>
    <w:rsid w:val="009B31EF"/>
    <w:rsid w:val="009B3C01"/>
    <w:rsid w:val="009B46D5"/>
    <w:rsid w:val="009C2FB6"/>
    <w:rsid w:val="009C337D"/>
    <w:rsid w:val="009C5919"/>
    <w:rsid w:val="009C64BB"/>
    <w:rsid w:val="009C7827"/>
    <w:rsid w:val="009D33E2"/>
    <w:rsid w:val="009D6362"/>
    <w:rsid w:val="009D743A"/>
    <w:rsid w:val="009D7B2A"/>
    <w:rsid w:val="009E035A"/>
    <w:rsid w:val="009E0411"/>
    <w:rsid w:val="009E2457"/>
    <w:rsid w:val="009E3E16"/>
    <w:rsid w:val="009E4095"/>
    <w:rsid w:val="009E556F"/>
    <w:rsid w:val="009E7F78"/>
    <w:rsid w:val="009F1B3A"/>
    <w:rsid w:val="009F3383"/>
    <w:rsid w:val="009F3729"/>
    <w:rsid w:val="009F3B05"/>
    <w:rsid w:val="009F4232"/>
    <w:rsid w:val="009F4E07"/>
    <w:rsid w:val="009F57EB"/>
    <w:rsid w:val="009F68E1"/>
    <w:rsid w:val="00A01082"/>
    <w:rsid w:val="00A023BB"/>
    <w:rsid w:val="00A02576"/>
    <w:rsid w:val="00A044D9"/>
    <w:rsid w:val="00A0452B"/>
    <w:rsid w:val="00A04755"/>
    <w:rsid w:val="00A04B48"/>
    <w:rsid w:val="00A05D32"/>
    <w:rsid w:val="00A06123"/>
    <w:rsid w:val="00A077E4"/>
    <w:rsid w:val="00A11576"/>
    <w:rsid w:val="00A11966"/>
    <w:rsid w:val="00A15289"/>
    <w:rsid w:val="00A15944"/>
    <w:rsid w:val="00A15D2E"/>
    <w:rsid w:val="00A170C5"/>
    <w:rsid w:val="00A2099B"/>
    <w:rsid w:val="00A20A91"/>
    <w:rsid w:val="00A20BA1"/>
    <w:rsid w:val="00A2101A"/>
    <w:rsid w:val="00A21BC9"/>
    <w:rsid w:val="00A239B7"/>
    <w:rsid w:val="00A24334"/>
    <w:rsid w:val="00A24C53"/>
    <w:rsid w:val="00A25B68"/>
    <w:rsid w:val="00A30550"/>
    <w:rsid w:val="00A30A8C"/>
    <w:rsid w:val="00A327F8"/>
    <w:rsid w:val="00A32980"/>
    <w:rsid w:val="00A32A5A"/>
    <w:rsid w:val="00A3399D"/>
    <w:rsid w:val="00A33BCA"/>
    <w:rsid w:val="00A3462E"/>
    <w:rsid w:val="00A35FE0"/>
    <w:rsid w:val="00A36417"/>
    <w:rsid w:val="00A370B4"/>
    <w:rsid w:val="00A37647"/>
    <w:rsid w:val="00A40F1F"/>
    <w:rsid w:val="00A43F30"/>
    <w:rsid w:val="00A4672B"/>
    <w:rsid w:val="00A47621"/>
    <w:rsid w:val="00A508F5"/>
    <w:rsid w:val="00A50A52"/>
    <w:rsid w:val="00A53C6A"/>
    <w:rsid w:val="00A54771"/>
    <w:rsid w:val="00A54A18"/>
    <w:rsid w:val="00A55182"/>
    <w:rsid w:val="00A55A1B"/>
    <w:rsid w:val="00A575AC"/>
    <w:rsid w:val="00A6125E"/>
    <w:rsid w:val="00A61796"/>
    <w:rsid w:val="00A617A0"/>
    <w:rsid w:val="00A646AE"/>
    <w:rsid w:val="00A64DE8"/>
    <w:rsid w:val="00A64ED7"/>
    <w:rsid w:val="00A66AC6"/>
    <w:rsid w:val="00A67738"/>
    <w:rsid w:val="00A679FB"/>
    <w:rsid w:val="00A7156D"/>
    <w:rsid w:val="00A71CAB"/>
    <w:rsid w:val="00A735C0"/>
    <w:rsid w:val="00A749DF"/>
    <w:rsid w:val="00A74A11"/>
    <w:rsid w:val="00A7570F"/>
    <w:rsid w:val="00A77042"/>
    <w:rsid w:val="00A80069"/>
    <w:rsid w:val="00A84708"/>
    <w:rsid w:val="00A8482D"/>
    <w:rsid w:val="00A85F74"/>
    <w:rsid w:val="00A874F9"/>
    <w:rsid w:val="00A928BB"/>
    <w:rsid w:val="00A92F26"/>
    <w:rsid w:val="00A930EE"/>
    <w:rsid w:val="00A93A4F"/>
    <w:rsid w:val="00A94E4D"/>
    <w:rsid w:val="00A95995"/>
    <w:rsid w:val="00A96414"/>
    <w:rsid w:val="00A96427"/>
    <w:rsid w:val="00A9763C"/>
    <w:rsid w:val="00AA078E"/>
    <w:rsid w:val="00AA0A1E"/>
    <w:rsid w:val="00AA0E9D"/>
    <w:rsid w:val="00AA360B"/>
    <w:rsid w:val="00AA38FE"/>
    <w:rsid w:val="00AA3F34"/>
    <w:rsid w:val="00AA6767"/>
    <w:rsid w:val="00AA7794"/>
    <w:rsid w:val="00AB0A08"/>
    <w:rsid w:val="00AB3420"/>
    <w:rsid w:val="00AB3CEC"/>
    <w:rsid w:val="00AB3E9E"/>
    <w:rsid w:val="00AB402B"/>
    <w:rsid w:val="00AB52B6"/>
    <w:rsid w:val="00AB5BC4"/>
    <w:rsid w:val="00AB6C6F"/>
    <w:rsid w:val="00AB7856"/>
    <w:rsid w:val="00AC376A"/>
    <w:rsid w:val="00AC4F34"/>
    <w:rsid w:val="00AC6C77"/>
    <w:rsid w:val="00AC738F"/>
    <w:rsid w:val="00AC7F3E"/>
    <w:rsid w:val="00AD13E0"/>
    <w:rsid w:val="00AD2312"/>
    <w:rsid w:val="00AD6211"/>
    <w:rsid w:val="00AE0EA5"/>
    <w:rsid w:val="00AE1038"/>
    <w:rsid w:val="00AE192B"/>
    <w:rsid w:val="00AE1A7B"/>
    <w:rsid w:val="00AE2156"/>
    <w:rsid w:val="00AE2C7D"/>
    <w:rsid w:val="00AE3621"/>
    <w:rsid w:val="00AE3955"/>
    <w:rsid w:val="00AE5FA3"/>
    <w:rsid w:val="00AE7639"/>
    <w:rsid w:val="00AF1013"/>
    <w:rsid w:val="00AF34E1"/>
    <w:rsid w:val="00AF365C"/>
    <w:rsid w:val="00AF4139"/>
    <w:rsid w:val="00AF4B41"/>
    <w:rsid w:val="00B03B41"/>
    <w:rsid w:val="00B040B2"/>
    <w:rsid w:val="00B06023"/>
    <w:rsid w:val="00B07E30"/>
    <w:rsid w:val="00B10A41"/>
    <w:rsid w:val="00B10B28"/>
    <w:rsid w:val="00B10D87"/>
    <w:rsid w:val="00B12E84"/>
    <w:rsid w:val="00B146B8"/>
    <w:rsid w:val="00B14E23"/>
    <w:rsid w:val="00B155EA"/>
    <w:rsid w:val="00B157F9"/>
    <w:rsid w:val="00B16398"/>
    <w:rsid w:val="00B16B01"/>
    <w:rsid w:val="00B16B53"/>
    <w:rsid w:val="00B200D5"/>
    <w:rsid w:val="00B204CF"/>
    <w:rsid w:val="00B207F1"/>
    <w:rsid w:val="00B20C4A"/>
    <w:rsid w:val="00B21354"/>
    <w:rsid w:val="00B21F51"/>
    <w:rsid w:val="00B225E0"/>
    <w:rsid w:val="00B22CD2"/>
    <w:rsid w:val="00B239B4"/>
    <w:rsid w:val="00B247A4"/>
    <w:rsid w:val="00B265E1"/>
    <w:rsid w:val="00B2761C"/>
    <w:rsid w:val="00B32D6E"/>
    <w:rsid w:val="00B33A82"/>
    <w:rsid w:val="00B34E27"/>
    <w:rsid w:val="00B34F72"/>
    <w:rsid w:val="00B41413"/>
    <w:rsid w:val="00B44166"/>
    <w:rsid w:val="00B456D4"/>
    <w:rsid w:val="00B47851"/>
    <w:rsid w:val="00B50F1F"/>
    <w:rsid w:val="00B52641"/>
    <w:rsid w:val="00B52DF3"/>
    <w:rsid w:val="00B56746"/>
    <w:rsid w:val="00B5693F"/>
    <w:rsid w:val="00B5740E"/>
    <w:rsid w:val="00B57793"/>
    <w:rsid w:val="00B60253"/>
    <w:rsid w:val="00B61B7D"/>
    <w:rsid w:val="00B61D0A"/>
    <w:rsid w:val="00B6200C"/>
    <w:rsid w:val="00B62A57"/>
    <w:rsid w:val="00B7007C"/>
    <w:rsid w:val="00B7084E"/>
    <w:rsid w:val="00B737A7"/>
    <w:rsid w:val="00B744E0"/>
    <w:rsid w:val="00B74827"/>
    <w:rsid w:val="00B77450"/>
    <w:rsid w:val="00B80DAD"/>
    <w:rsid w:val="00B8199B"/>
    <w:rsid w:val="00B84102"/>
    <w:rsid w:val="00B85E3E"/>
    <w:rsid w:val="00B867C4"/>
    <w:rsid w:val="00B910AF"/>
    <w:rsid w:val="00B9111E"/>
    <w:rsid w:val="00B91D55"/>
    <w:rsid w:val="00B92FB5"/>
    <w:rsid w:val="00B93F69"/>
    <w:rsid w:val="00B945D2"/>
    <w:rsid w:val="00B94607"/>
    <w:rsid w:val="00B97A08"/>
    <w:rsid w:val="00BA00A8"/>
    <w:rsid w:val="00BA10DA"/>
    <w:rsid w:val="00BA1A8A"/>
    <w:rsid w:val="00BA36F6"/>
    <w:rsid w:val="00BA7401"/>
    <w:rsid w:val="00BB191C"/>
    <w:rsid w:val="00BB1B33"/>
    <w:rsid w:val="00BB2804"/>
    <w:rsid w:val="00BB394E"/>
    <w:rsid w:val="00BB49E8"/>
    <w:rsid w:val="00BB4F6E"/>
    <w:rsid w:val="00BB5C9B"/>
    <w:rsid w:val="00BB5DBC"/>
    <w:rsid w:val="00BB64D0"/>
    <w:rsid w:val="00BB67AF"/>
    <w:rsid w:val="00BB786B"/>
    <w:rsid w:val="00BB7DFC"/>
    <w:rsid w:val="00BC1238"/>
    <w:rsid w:val="00BC32F4"/>
    <w:rsid w:val="00BC3417"/>
    <w:rsid w:val="00BC4307"/>
    <w:rsid w:val="00BC5523"/>
    <w:rsid w:val="00BC7538"/>
    <w:rsid w:val="00BC7C8D"/>
    <w:rsid w:val="00BD0CE3"/>
    <w:rsid w:val="00BD164F"/>
    <w:rsid w:val="00BD1EA1"/>
    <w:rsid w:val="00BD22E8"/>
    <w:rsid w:val="00BD59FD"/>
    <w:rsid w:val="00BE3E6B"/>
    <w:rsid w:val="00BE4C04"/>
    <w:rsid w:val="00BE6F81"/>
    <w:rsid w:val="00BE7D80"/>
    <w:rsid w:val="00BF0E20"/>
    <w:rsid w:val="00BF0F4A"/>
    <w:rsid w:val="00BF0FAC"/>
    <w:rsid w:val="00BF1D0C"/>
    <w:rsid w:val="00BF46E9"/>
    <w:rsid w:val="00BF4D6E"/>
    <w:rsid w:val="00BF76E5"/>
    <w:rsid w:val="00BF7926"/>
    <w:rsid w:val="00C0050A"/>
    <w:rsid w:val="00C00513"/>
    <w:rsid w:val="00C01B8C"/>
    <w:rsid w:val="00C033E7"/>
    <w:rsid w:val="00C03C6E"/>
    <w:rsid w:val="00C05029"/>
    <w:rsid w:val="00C05857"/>
    <w:rsid w:val="00C07F2D"/>
    <w:rsid w:val="00C11723"/>
    <w:rsid w:val="00C129F2"/>
    <w:rsid w:val="00C15BA0"/>
    <w:rsid w:val="00C17465"/>
    <w:rsid w:val="00C20044"/>
    <w:rsid w:val="00C21C1E"/>
    <w:rsid w:val="00C233B2"/>
    <w:rsid w:val="00C23D0E"/>
    <w:rsid w:val="00C3116D"/>
    <w:rsid w:val="00C32020"/>
    <w:rsid w:val="00C334E0"/>
    <w:rsid w:val="00C36384"/>
    <w:rsid w:val="00C37A66"/>
    <w:rsid w:val="00C37C39"/>
    <w:rsid w:val="00C43219"/>
    <w:rsid w:val="00C43775"/>
    <w:rsid w:val="00C4563F"/>
    <w:rsid w:val="00C460EC"/>
    <w:rsid w:val="00C463DC"/>
    <w:rsid w:val="00C46E4B"/>
    <w:rsid w:val="00C54767"/>
    <w:rsid w:val="00C56C8C"/>
    <w:rsid w:val="00C56EEF"/>
    <w:rsid w:val="00C5719A"/>
    <w:rsid w:val="00C60543"/>
    <w:rsid w:val="00C62ABC"/>
    <w:rsid w:val="00C639B7"/>
    <w:rsid w:val="00C64348"/>
    <w:rsid w:val="00C6445D"/>
    <w:rsid w:val="00C67DF3"/>
    <w:rsid w:val="00C71FEE"/>
    <w:rsid w:val="00C72A78"/>
    <w:rsid w:val="00C7356D"/>
    <w:rsid w:val="00C74C00"/>
    <w:rsid w:val="00C75B61"/>
    <w:rsid w:val="00C76A80"/>
    <w:rsid w:val="00C76AB3"/>
    <w:rsid w:val="00C8132B"/>
    <w:rsid w:val="00C82556"/>
    <w:rsid w:val="00C83949"/>
    <w:rsid w:val="00C83E61"/>
    <w:rsid w:val="00C83EE7"/>
    <w:rsid w:val="00C84468"/>
    <w:rsid w:val="00C84CBA"/>
    <w:rsid w:val="00C85758"/>
    <w:rsid w:val="00C86903"/>
    <w:rsid w:val="00C8778F"/>
    <w:rsid w:val="00C90743"/>
    <w:rsid w:val="00C912A7"/>
    <w:rsid w:val="00C91653"/>
    <w:rsid w:val="00C91BD3"/>
    <w:rsid w:val="00C920B5"/>
    <w:rsid w:val="00C93299"/>
    <w:rsid w:val="00C9386F"/>
    <w:rsid w:val="00C943CB"/>
    <w:rsid w:val="00C953D6"/>
    <w:rsid w:val="00CA0C5C"/>
    <w:rsid w:val="00CA1904"/>
    <w:rsid w:val="00CA1B15"/>
    <w:rsid w:val="00CA1DEE"/>
    <w:rsid w:val="00CA276D"/>
    <w:rsid w:val="00CA2D19"/>
    <w:rsid w:val="00CA2FA5"/>
    <w:rsid w:val="00CA3FBC"/>
    <w:rsid w:val="00CA464F"/>
    <w:rsid w:val="00CA5F7A"/>
    <w:rsid w:val="00CA6A5B"/>
    <w:rsid w:val="00CB0A31"/>
    <w:rsid w:val="00CB0C6A"/>
    <w:rsid w:val="00CB27FB"/>
    <w:rsid w:val="00CB43AB"/>
    <w:rsid w:val="00CB4CEB"/>
    <w:rsid w:val="00CB4D9E"/>
    <w:rsid w:val="00CB60D3"/>
    <w:rsid w:val="00CB6323"/>
    <w:rsid w:val="00CC03D8"/>
    <w:rsid w:val="00CC1D94"/>
    <w:rsid w:val="00CD13E1"/>
    <w:rsid w:val="00CD208F"/>
    <w:rsid w:val="00CD62B6"/>
    <w:rsid w:val="00CD6C78"/>
    <w:rsid w:val="00CD6ED8"/>
    <w:rsid w:val="00CE3A84"/>
    <w:rsid w:val="00CE603B"/>
    <w:rsid w:val="00CF005E"/>
    <w:rsid w:val="00CF210E"/>
    <w:rsid w:val="00CF2CA1"/>
    <w:rsid w:val="00CF38BB"/>
    <w:rsid w:val="00CF3A7D"/>
    <w:rsid w:val="00CF6701"/>
    <w:rsid w:val="00CF67A2"/>
    <w:rsid w:val="00CF683A"/>
    <w:rsid w:val="00D00EF0"/>
    <w:rsid w:val="00D01A16"/>
    <w:rsid w:val="00D02041"/>
    <w:rsid w:val="00D02EF2"/>
    <w:rsid w:val="00D0349D"/>
    <w:rsid w:val="00D03AD5"/>
    <w:rsid w:val="00D0541F"/>
    <w:rsid w:val="00D05EEB"/>
    <w:rsid w:val="00D0613E"/>
    <w:rsid w:val="00D12641"/>
    <w:rsid w:val="00D13AF2"/>
    <w:rsid w:val="00D1421D"/>
    <w:rsid w:val="00D14606"/>
    <w:rsid w:val="00D16BCA"/>
    <w:rsid w:val="00D17558"/>
    <w:rsid w:val="00D2084D"/>
    <w:rsid w:val="00D20D93"/>
    <w:rsid w:val="00D224C5"/>
    <w:rsid w:val="00D2328C"/>
    <w:rsid w:val="00D245F3"/>
    <w:rsid w:val="00D2462A"/>
    <w:rsid w:val="00D247AD"/>
    <w:rsid w:val="00D24A74"/>
    <w:rsid w:val="00D32907"/>
    <w:rsid w:val="00D336D1"/>
    <w:rsid w:val="00D339A8"/>
    <w:rsid w:val="00D35169"/>
    <w:rsid w:val="00D36276"/>
    <w:rsid w:val="00D404EC"/>
    <w:rsid w:val="00D41AB4"/>
    <w:rsid w:val="00D43333"/>
    <w:rsid w:val="00D44756"/>
    <w:rsid w:val="00D45A6C"/>
    <w:rsid w:val="00D4677E"/>
    <w:rsid w:val="00D4729E"/>
    <w:rsid w:val="00D5019B"/>
    <w:rsid w:val="00D509B2"/>
    <w:rsid w:val="00D50C4E"/>
    <w:rsid w:val="00D50C55"/>
    <w:rsid w:val="00D50D2B"/>
    <w:rsid w:val="00D51081"/>
    <w:rsid w:val="00D51A6A"/>
    <w:rsid w:val="00D52597"/>
    <w:rsid w:val="00D533EB"/>
    <w:rsid w:val="00D53AE5"/>
    <w:rsid w:val="00D543F2"/>
    <w:rsid w:val="00D55EE3"/>
    <w:rsid w:val="00D57FF5"/>
    <w:rsid w:val="00D60CE2"/>
    <w:rsid w:val="00D612FD"/>
    <w:rsid w:val="00D61F31"/>
    <w:rsid w:val="00D64C9F"/>
    <w:rsid w:val="00D64DFA"/>
    <w:rsid w:val="00D64F49"/>
    <w:rsid w:val="00D6597B"/>
    <w:rsid w:val="00D66BD8"/>
    <w:rsid w:val="00D671E4"/>
    <w:rsid w:val="00D715C8"/>
    <w:rsid w:val="00D72FBD"/>
    <w:rsid w:val="00D73EF4"/>
    <w:rsid w:val="00D740F1"/>
    <w:rsid w:val="00D74D22"/>
    <w:rsid w:val="00D752F1"/>
    <w:rsid w:val="00D753C4"/>
    <w:rsid w:val="00D76A61"/>
    <w:rsid w:val="00D76E18"/>
    <w:rsid w:val="00D77E72"/>
    <w:rsid w:val="00D8116B"/>
    <w:rsid w:val="00D819A2"/>
    <w:rsid w:val="00D81B19"/>
    <w:rsid w:val="00D83196"/>
    <w:rsid w:val="00D8500F"/>
    <w:rsid w:val="00D87FB5"/>
    <w:rsid w:val="00D90462"/>
    <w:rsid w:val="00D926BC"/>
    <w:rsid w:val="00D92DE7"/>
    <w:rsid w:val="00D97905"/>
    <w:rsid w:val="00DA1571"/>
    <w:rsid w:val="00DA1947"/>
    <w:rsid w:val="00DA2727"/>
    <w:rsid w:val="00DA3A9B"/>
    <w:rsid w:val="00DA3E71"/>
    <w:rsid w:val="00DA49AF"/>
    <w:rsid w:val="00DA4D3B"/>
    <w:rsid w:val="00DA6AD9"/>
    <w:rsid w:val="00DA6B0A"/>
    <w:rsid w:val="00DA6D0D"/>
    <w:rsid w:val="00DA6D84"/>
    <w:rsid w:val="00DB03EA"/>
    <w:rsid w:val="00DB4189"/>
    <w:rsid w:val="00DB7C38"/>
    <w:rsid w:val="00DB7DB3"/>
    <w:rsid w:val="00DC0111"/>
    <w:rsid w:val="00DC2185"/>
    <w:rsid w:val="00DC3BA3"/>
    <w:rsid w:val="00DC4B93"/>
    <w:rsid w:val="00DC4FA7"/>
    <w:rsid w:val="00DC508F"/>
    <w:rsid w:val="00DC709C"/>
    <w:rsid w:val="00DC782A"/>
    <w:rsid w:val="00DD3BCA"/>
    <w:rsid w:val="00DD3D7C"/>
    <w:rsid w:val="00DD7077"/>
    <w:rsid w:val="00DD70D3"/>
    <w:rsid w:val="00DD78E8"/>
    <w:rsid w:val="00DE08BA"/>
    <w:rsid w:val="00DE247C"/>
    <w:rsid w:val="00DE2BDF"/>
    <w:rsid w:val="00DE4213"/>
    <w:rsid w:val="00DE5AA9"/>
    <w:rsid w:val="00DE6351"/>
    <w:rsid w:val="00DE66A2"/>
    <w:rsid w:val="00DE67FF"/>
    <w:rsid w:val="00DE7163"/>
    <w:rsid w:val="00DF0923"/>
    <w:rsid w:val="00DF0EF4"/>
    <w:rsid w:val="00DF2EAE"/>
    <w:rsid w:val="00DF43D6"/>
    <w:rsid w:val="00DF4E30"/>
    <w:rsid w:val="00DF6737"/>
    <w:rsid w:val="00DF7909"/>
    <w:rsid w:val="00DF7B3B"/>
    <w:rsid w:val="00DF7FA7"/>
    <w:rsid w:val="00E01983"/>
    <w:rsid w:val="00E0550B"/>
    <w:rsid w:val="00E05A27"/>
    <w:rsid w:val="00E06AA6"/>
    <w:rsid w:val="00E06B7A"/>
    <w:rsid w:val="00E0743D"/>
    <w:rsid w:val="00E1015F"/>
    <w:rsid w:val="00E104F8"/>
    <w:rsid w:val="00E137B0"/>
    <w:rsid w:val="00E13879"/>
    <w:rsid w:val="00E13CE8"/>
    <w:rsid w:val="00E14675"/>
    <w:rsid w:val="00E17352"/>
    <w:rsid w:val="00E1779A"/>
    <w:rsid w:val="00E178F1"/>
    <w:rsid w:val="00E17DF5"/>
    <w:rsid w:val="00E22A8A"/>
    <w:rsid w:val="00E271AA"/>
    <w:rsid w:val="00E27E5B"/>
    <w:rsid w:val="00E325C9"/>
    <w:rsid w:val="00E327C8"/>
    <w:rsid w:val="00E33883"/>
    <w:rsid w:val="00E37EF3"/>
    <w:rsid w:val="00E40426"/>
    <w:rsid w:val="00E41C50"/>
    <w:rsid w:val="00E46705"/>
    <w:rsid w:val="00E46BCF"/>
    <w:rsid w:val="00E46E13"/>
    <w:rsid w:val="00E46FA0"/>
    <w:rsid w:val="00E504E7"/>
    <w:rsid w:val="00E5128E"/>
    <w:rsid w:val="00E51B3E"/>
    <w:rsid w:val="00E522B5"/>
    <w:rsid w:val="00E536EC"/>
    <w:rsid w:val="00E54007"/>
    <w:rsid w:val="00E60222"/>
    <w:rsid w:val="00E61518"/>
    <w:rsid w:val="00E6202E"/>
    <w:rsid w:val="00E635C2"/>
    <w:rsid w:val="00E658B5"/>
    <w:rsid w:val="00E66EDD"/>
    <w:rsid w:val="00E67500"/>
    <w:rsid w:val="00E70A2C"/>
    <w:rsid w:val="00E72490"/>
    <w:rsid w:val="00E77BE1"/>
    <w:rsid w:val="00E80144"/>
    <w:rsid w:val="00E865ED"/>
    <w:rsid w:val="00E9211A"/>
    <w:rsid w:val="00E9230B"/>
    <w:rsid w:val="00E923B0"/>
    <w:rsid w:val="00E9347F"/>
    <w:rsid w:val="00E94197"/>
    <w:rsid w:val="00E9435A"/>
    <w:rsid w:val="00E94CE7"/>
    <w:rsid w:val="00E9591B"/>
    <w:rsid w:val="00E97101"/>
    <w:rsid w:val="00E97DA4"/>
    <w:rsid w:val="00EA2E48"/>
    <w:rsid w:val="00EA3726"/>
    <w:rsid w:val="00EA3EDC"/>
    <w:rsid w:val="00EA4056"/>
    <w:rsid w:val="00EA4147"/>
    <w:rsid w:val="00EA4C24"/>
    <w:rsid w:val="00EA5470"/>
    <w:rsid w:val="00EA5552"/>
    <w:rsid w:val="00EB10EF"/>
    <w:rsid w:val="00EB290F"/>
    <w:rsid w:val="00EB2B77"/>
    <w:rsid w:val="00EB4F01"/>
    <w:rsid w:val="00EB5118"/>
    <w:rsid w:val="00EB5FBF"/>
    <w:rsid w:val="00EB7F66"/>
    <w:rsid w:val="00EC1286"/>
    <w:rsid w:val="00EC12F9"/>
    <w:rsid w:val="00EC172D"/>
    <w:rsid w:val="00EC370C"/>
    <w:rsid w:val="00EC3CC4"/>
    <w:rsid w:val="00EC5428"/>
    <w:rsid w:val="00EC5AEF"/>
    <w:rsid w:val="00EC7307"/>
    <w:rsid w:val="00ED0EE0"/>
    <w:rsid w:val="00ED19AC"/>
    <w:rsid w:val="00ED482E"/>
    <w:rsid w:val="00ED5932"/>
    <w:rsid w:val="00ED782E"/>
    <w:rsid w:val="00ED7930"/>
    <w:rsid w:val="00EE34B7"/>
    <w:rsid w:val="00EE3B51"/>
    <w:rsid w:val="00EE3C99"/>
    <w:rsid w:val="00EE457A"/>
    <w:rsid w:val="00EE55DA"/>
    <w:rsid w:val="00EE57F8"/>
    <w:rsid w:val="00EE6A2D"/>
    <w:rsid w:val="00EE6EA1"/>
    <w:rsid w:val="00EE7775"/>
    <w:rsid w:val="00EE7C06"/>
    <w:rsid w:val="00EF17EA"/>
    <w:rsid w:val="00EF1CEB"/>
    <w:rsid w:val="00EF27F1"/>
    <w:rsid w:val="00EF347C"/>
    <w:rsid w:val="00EF3DCF"/>
    <w:rsid w:val="00EF4DEA"/>
    <w:rsid w:val="00EF6BDD"/>
    <w:rsid w:val="00EF7937"/>
    <w:rsid w:val="00F0038E"/>
    <w:rsid w:val="00F00C63"/>
    <w:rsid w:val="00F02864"/>
    <w:rsid w:val="00F029D1"/>
    <w:rsid w:val="00F0321F"/>
    <w:rsid w:val="00F0392E"/>
    <w:rsid w:val="00F03949"/>
    <w:rsid w:val="00F05D84"/>
    <w:rsid w:val="00F05EF0"/>
    <w:rsid w:val="00F07268"/>
    <w:rsid w:val="00F079EA"/>
    <w:rsid w:val="00F10342"/>
    <w:rsid w:val="00F10344"/>
    <w:rsid w:val="00F11975"/>
    <w:rsid w:val="00F148BC"/>
    <w:rsid w:val="00F15950"/>
    <w:rsid w:val="00F1610D"/>
    <w:rsid w:val="00F16120"/>
    <w:rsid w:val="00F20ABA"/>
    <w:rsid w:val="00F21372"/>
    <w:rsid w:val="00F21B80"/>
    <w:rsid w:val="00F21E78"/>
    <w:rsid w:val="00F22321"/>
    <w:rsid w:val="00F2423E"/>
    <w:rsid w:val="00F24684"/>
    <w:rsid w:val="00F25405"/>
    <w:rsid w:val="00F254E9"/>
    <w:rsid w:val="00F2582B"/>
    <w:rsid w:val="00F26779"/>
    <w:rsid w:val="00F26C4B"/>
    <w:rsid w:val="00F30D92"/>
    <w:rsid w:val="00F31F62"/>
    <w:rsid w:val="00F3245E"/>
    <w:rsid w:val="00F3317E"/>
    <w:rsid w:val="00F3543F"/>
    <w:rsid w:val="00F35F34"/>
    <w:rsid w:val="00F369EB"/>
    <w:rsid w:val="00F36F19"/>
    <w:rsid w:val="00F412C5"/>
    <w:rsid w:val="00F4212D"/>
    <w:rsid w:val="00F42206"/>
    <w:rsid w:val="00F4355E"/>
    <w:rsid w:val="00F47739"/>
    <w:rsid w:val="00F47DDD"/>
    <w:rsid w:val="00F504DB"/>
    <w:rsid w:val="00F54079"/>
    <w:rsid w:val="00F541C9"/>
    <w:rsid w:val="00F55FF5"/>
    <w:rsid w:val="00F5780B"/>
    <w:rsid w:val="00F61E42"/>
    <w:rsid w:val="00F64C8F"/>
    <w:rsid w:val="00F64DFC"/>
    <w:rsid w:val="00F66389"/>
    <w:rsid w:val="00F66A68"/>
    <w:rsid w:val="00F6723E"/>
    <w:rsid w:val="00F67DB1"/>
    <w:rsid w:val="00F7041A"/>
    <w:rsid w:val="00F718E7"/>
    <w:rsid w:val="00F71EB0"/>
    <w:rsid w:val="00F726AA"/>
    <w:rsid w:val="00F73646"/>
    <w:rsid w:val="00F76E89"/>
    <w:rsid w:val="00F77AA3"/>
    <w:rsid w:val="00F77D8C"/>
    <w:rsid w:val="00F82CDB"/>
    <w:rsid w:val="00F832F0"/>
    <w:rsid w:val="00F83DE2"/>
    <w:rsid w:val="00F87B23"/>
    <w:rsid w:val="00F87C20"/>
    <w:rsid w:val="00F926FF"/>
    <w:rsid w:val="00F930A2"/>
    <w:rsid w:val="00F938E2"/>
    <w:rsid w:val="00F9672B"/>
    <w:rsid w:val="00F96A41"/>
    <w:rsid w:val="00F97887"/>
    <w:rsid w:val="00F97CBA"/>
    <w:rsid w:val="00FA004E"/>
    <w:rsid w:val="00FA00A5"/>
    <w:rsid w:val="00FA35A1"/>
    <w:rsid w:val="00FA4EB0"/>
    <w:rsid w:val="00FB0E89"/>
    <w:rsid w:val="00FB145B"/>
    <w:rsid w:val="00FB2050"/>
    <w:rsid w:val="00FB22C7"/>
    <w:rsid w:val="00FB543A"/>
    <w:rsid w:val="00FB5A1E"/>
    <w:rsid w:val="00FB60CB"/>
    <w:rsid w:val="00FB7979"/>
    <w:rsid w:val="00FC1ECC"/>
    <w:rsid w:val="00FC2AB8"/>
    <w:rsid w:val="00FC35DE"/>
    <w:rsid w:val="00FC5ACF"/>
    <w:rsid w:val="00FC5CFA"/>
    <w:rsid w:val="00FC69EF"/>
    <w:rsid w:val="00FC719D"/>
    <w:rsid w:val="00FC76F0"/>
    <w:rsid w:val="00FC7DC3"/>
    <w:rsid w:val="00FC7FD0"/>
    <w:rsid w:val="00FD03CC"/>
    <w:rsid w:val="00FD0A8E"/>
    <w:rsid w:val="00FD1FA4"/>
    <w:rsid w:val="00FD3029"/>
    <w:rsid w:val="00FD371C"/>
    <w:rsid w:val="00FD3C57"/>
    <w:rsid w:val="00FD562E"/>
    <w:rsid w:val="00FD767D"/>
    <w:rsid w:val="00FD7D63"/>
    <w:rsid w:val="00FD7F94"/>
    <w:rsid w:val="00FE02AA"/>
    <w:rsid w:val="00FE0F39"/>
    <w:rsid w:val="00FE2FC6"/>
    <w:rsid w:val="00FE39A5"/>
    <w:rsid w:val="00FE5EE8"/>
    <w:rsid w:val="00FE5F79"/>
    <w:rsid w:val="00FE62DF"/>
    <w:rsid w:val="00FE72BC"/>
    <w:rsid w:val="00FF0502"/>
    <w:rsid w:val="00FF1A3A"/>
    <w:rsid w:val="00FF404C"/>
    <w:rsid w:val="00FF4F1B"/>
    <w:rsid w:val="00FF56C1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4:docId w14:val="4C7D5D97"/>
  <w15:docId w15:val="{617474F9-DABB-4022-A6E2-ECDE3F7D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78B"/>
    <w:pPr>
      <w:spacing w:after="200" w:line="276" w:lineRule="auto"/>
    </w:pPr>
    <w:rPr>
      <w:rFonts w:ascii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F10342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3812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D2B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24285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23270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3270C"/>
  </w:style>
  <w:style w:type="paragraph" w:styleId="Encabezado">
    <w:name w:val="header"/>
    <w:basedOn w:val="Normal"/>
    <w:link w:val="EncabezadoCar"/>
    <w:rsid w:val="002327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B67AF"/>
    <w:rPr>
      <w:rFonts w:ascii="Calibri" w:hAnsi="Calibri"/>
      <w:sz w:val="22"/>
      <w:szCs w:val="22"/>
    </w:rPr>
  </w:style>
  <w:style w:type="character" w:customStyle="1" w:styleId="txt1">
    <w:name w:val="txt1"/>
    <w:rsid w:val="00236D34"/>
    <w:rPr>
      <w:rFonts w:ascii="Trebuchet MS" w:hAnsi="Trebuchet MS" w:cs="Times New Roman"/>
      <w:color w:val="000000"/>
      <w:spacing w:val="240"/>
      <w:sz w:val="16"/>
      <w:szCs w:val="16"/>
      <w:u w:val="none"/>
      <w:effect w:val="none"/>
    </w:rPr>
  </w:style>
  <w:style w:type="character" w:styleId="Textoennegrita">
    <w:name w:val="Strong"/>
    <w:qFormat/>
    <w:rsid w:val="00236D34"/>
    <w:rPr>
      <w:rFonts w:cs="Times New Roman"/>
      <w:b/>
      <w:bCs/>
    </w:rPr>
  </w:style>
  <w:style w:type="character" w:customStyle="1" w:styleId="Ttulo1Car">
    <w:name w:val="Título 1 Car"/>
    <w:link w:val="Ttulo1"/>
    <w:rsid w:val="00F10342"/>
    <w:rPr>
      <w:b/>
      <w:sz w:val="24"/>
      <w:lang w:val="es-ES_tradnl"/>
    </w:rPr>
  </w:style>
  <w:style w:type="paragraph" w:styleId="NormalWeb">
    <w:name w:val="Normal (Web)"/>
    <w:basedOn w:val="Normal"/>
    <w:rsid w:val="00F10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3812A0"/>
    <w:rPr>
      <w:rFonts w:ascii="Cambria" w:eastAsia="Times New Roman" w:hAnsi="Cambria" w:cs="Times New Roman"/>
      <w:b/>
      <w:bCs/>
      <w:i/>
      <w:iCs/>
      <w:sz w:val="28"/>
      <w:szCs w:val="28"/>
      <w:lang w:val="es-CL" w:eastAsia="es-CL"/>
    </w:rPr>
  </w:style>
  <w:style w:type="paragraph" w:styleId="Sangra2detindependiente">
    <w:name w:val="Body Text Indent 2"/>
    <w:basedOn w:val="Normal"/>
    <w:link w:val="Sangra2detindependienteCar"/>
    <w:rsid w:val="003812A0"/>
    <w:pPr>
      <w:spacing w:after="0" w:line="240" w:lineRule="auto"/>
      <w:ind w:left="708"/>
      <w:jc w:val="both"/>
    </w:pPr>
    <w:rPr>
      <w:rFonts w:ascii="Comic Sans MS" w:hAnsi="Comic Sans MS"/>
      <w:sz w:val="28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3812A0"/>
    <w:rPr>
      <w:rFonts w:ascii="Comic Sans MS" w:hAnsi="Comic Sans MS"/>
      <w:sz w:val="28"/>
      <w:lang w:val="es-ES_tradnl"/>
    </w:rPr>
  </w:style>
  <w:style w:type="character" w:styleId="Hipervnculo">
    <w:name w:val="Hyperlink"/>
    <w:rsid w:val="003812A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9215B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215BB"/>
    <w:rPr>
      <w:rFonts w:ascii="Calibri" w:hAnsi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A30A8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unhideWhenUsed/>
    <w:rsid w:val="00DC4B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C4B93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C4B93"/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rsid w:val="00DC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4B93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semiHidden/>
    <w:unhideWhenUsed/>
    <w:rsid w:val="007E2D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E2DB9"/>
    <w:rPr>
      <w:rFonts w:ascii="Calibri" w:hAnsi="Calibri"/>
      <w:sz w:val="22"/>
      <w:szCs w:val="22"/>
    </w:rPr>
  </w:style>
  <w:style w:type="paragraph" w:styleId="Sinespaciado">
    <w:name w:val="No Spacing"/>
    <w:basedOn w:val="Normal"/>
    <w:link w:val="SinespaciadoCar"/>
    <w:uiPriority w:val="1"/>
    <w:qFormat/>
    <w:rsid w:val="00B91D5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SinespaciadoCar">
    <w:name w:val="Sin espaciado Car"/>
    <w:link w:val="Sinespaciado"/>
    <w:uiPriority w:val="1"/>
    <w:locked/>
    <w:rsid w:val="00B91D55"/>
    <w:rPr>
      <w:rFonts w:eastAsia="Calibri"/>
      <w:sz w:val="24"/>
      <w:szCs w:val="24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E64D7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AC4F34"/>
    <w:rPr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hjnc.c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8EABDA-8311-47B6-A205-E3F8DDDCBBB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78D7F34E-BEC5-424A-8542-090658A33FFC}">
      <dgm:prSet phldrT="[Texto]" custT="1"/>
      <dgm:spPr>
        <a:xfrm>
          <a:off x="426517" y="92288"/>
          <a:ext cx="885361" cy="442680"/>
        </a:xfrm>
        <a:solidFill>
          <a:srgbClr val="ED7D3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CL" sz="10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Dirección</a:t>
          </a:r>
        </a:p>
      </dgm:t>
    </dgm:pt>
    <dgm:pt modelId="{4BA38689-45D6-4386-B9EC-A6B828FBABB7}" type="parTrans" cxnId="{525CBE12-9E6E-4E03-8A38-911D311958A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A07CB15-538D-4792-8B4E-EFC6DBE0C08A}" type="sibTrans" cxnId="{525CBE12-9E6E-4E03-8A38-911D311958A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AA26DE6-F78B-494E-921B-1E7CF8826970}">
      <dgm:prSet phldrT="[Texto]" custT="1"/>
      <dgm:spPr>
        <a:xfrm>
          <a:off x="1315190" y="663816"/>
          <a:ext cx="885361" cy="442680"/>
        </a:xfrm>
        <a:solidFill>
          <a:srgbClr val="FF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CL" sz="10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Subdirección  Administrativas</a:t>
          </a:r>
        </a:p>
      </dgm:t>
    </dgm:pt>
    <dgm:pt modelId="{840C6208-EA4C-4EA9-A6C4-A0DF53A85552}" type="parTrans" cxnId="{D55D0851-DB76-4D1A-8094-5098583CA54E}">
      <dgm:prSet/>
      <dgm:spPr>
        <a:xfrm>
          <a:off x="869198" y="534969"/>
          <a:ext cx="888672" cy="128846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3D72BEC-05C9-4759-8C69-328F31CFC8A2}" type="sibTrans" cxnId="{D55D0851-DB76-4D1A-8094-5098583CA54E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E9D5FBB-2F68-4B73-B6D4-654865D4AB0B}">
      <dgm:prSet custT="1"/>
      <dgm:spPr>
        <a:xfrm>
          <a:off x="3091394" y="1830430"/>
          <a:ext cx="885361" cy="442680"/>
        </a:xfrm>
        <a:solidFill>
          <a:srgbClr val="7030A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CL" sz="10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SCR de Compras</a:t>
          </a:r>
        </a:p>
      </dgm:t>
    </dgm:pt>
    <dgm:pt modelId="{717999EA-7857-4525-A4E7-B75630811162}" type="parTrans" cxnId="{5EBD5817-8659-43CE-A596-989ED92CAE65}">
      <dgm:prSet/>
      <dgm:spPr>
        <a:xfrm>
          <a:off x="2654875" y="1689219"/>
          <a:ext cx="879199" cy="141210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E17CBA9-B86B-4769-8E54-2D0AE325B674}" type="sibTrans" cxnId="{5EBD5817-8659-43CE-A596-989ED92CAE65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E0B1E70-A7A7-48B0-BD72-4BD9610761BE}">
      <dgm:prSet custT="1"/>
      <dgm:spPr>
        <a:xfrm>
          <a:off x="2212195" y="1246539"/>
          <a:ext cx="885361" cy="442680"/>
        </a:xfrm>
        <a:solidFill>
          <a:srgbClr val="00206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CL" sz="10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CR de Abastecimiento</a:t>
          </a:r>
        </a:p>
      </dgm:t>
    </dgm:pt>
    <dgm:pt modelId="{1B2623F8-705E-451B-92F7-C39EE856B8C3}" type="sibTrans" cxnId="{C1C35C7B-A31D-4647-ADC6-AEE97BFD4CCF}">
      <dgm:prSet/>
      <dgm:spPr/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9D793F8-E9E7-4606-8FF7-79483F560236}" type="parTrans" cxnId="{C1C35C7B-A31D-4647-ADC6-AEE97BFD4CCF}">
      <dgm:prSet/>
      <dgm:spPr>
        <a:xfrm>
          <a:off x="1757871" y="1106496"/>
          <a:ext cx="897004" cy="140042"/>
        </a:xfr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es-CL" sz="10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0A68BE3-39CB-438E-BFCF-61E0EFAF911E}" type="pres">
      <dgm:prSet presAssocID="{018EABDA-8311-47B6-A205-E3F8DDDCBBB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L"/>
        </a:p>
      </dgm:t>
    </dgm:pt>
    <dgm:pt modelId="{D50F315F-3D35-453E-A44B-4AC9E21B942F}" type="pres">
      <dgm:prSet presAssocID="{78D7F34E-BEC5-424A-8542-090658A33FFC}" presName="hierRoot1" presStyleCnt="0">
        <dgm:presLayoutVars>
          <dgm:hierBranch/>
        </dgm:presLayoutVars>
      </dgm:prSet>
      <dgm:spPr/>
    </dgm:pt>
    <dgm:pt modelId="{CBC3734A-6A0F-4C42-85D9-4E93665B95F0}" type="pres">
      <dgm:prSet presAssocID="{78D7F34E-BEC5-424A-8542-090658A33FFC}" presName="rootComposite1" presStyleCnt="0"/>
      <dgm:spPr/>
    </dgm:pt>
    <dgm:pt modelId="{CE0315C8-98D6-4141-9EA1-CE590D800272}" type="pres">
      <dgm:prSet presAssocID="{78D7F34E-BEC5-424A-8542-090658A33FFC}" presName="rootText1" presStyleLbl="node0" presStyleIdx="0" presStyleCnt="1" custLinFactX="-92838" custLinFactNeighborX="-100000" custLinFactNeighborY="2073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s-CL"/>
        </a:p>
      </dgm:t>
    </dgm:pt>
    <dgm:pt modelId="{61F8A895-2596-41D7-A1A9-6118146A69F8}" type="pres">
      <dgm:prSet presAssocID="{78D7F34E-BEC5-424A-8542-090658A33FFC}" presName="rootConnector1" presStyleLbl="node1" presStyleIdx="0" presStyleCnt="0"/>
      <dgm:spPr/>
      <dgm:t>
        <a:bodyPr/>
        <a:lstStyle/>
        <a:p>
          <a:endParaRPr lang="es-CL"/>
        </a:p>
      </dgm:t>
    </dgm:pt>
    <dgm:pt modelId="{D9B97AC1-9CC4-405C-BD9D-77D4CC4933D7}" type="pres">
      <dgm:prSet presAssocID="{78D7F34E-BEC5-424A-8542-090658A33FFC}" presName="hierChild2" presStyleCnt="0"/>
      <dgm:spPr/>
    </dgm:pt>
    <dgm:pt modelId="{5FD4059B-4F57-4723-932B-E3F3C652BCC7}" type="pres">
      <dgm:prSet presAssocID="{840C6208-EA4C-4EA9-A6C4-A0DF53A85552}" presName="Name35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883"/>
              </a:lnTo>
              <a:lnTo>
                <a:pt x="888672" y="35883"/>
              </a:lnTo>
              <a:lnTo>
                <a:pt x="888672" y="128846"/>
              </a:lnTo>
            </a:path>
          </a:pathLst>
        </a:custGeom>
      </dgm:spPr>
      <dgm:t>
        <a:bodyPr/>
        <a:lstStyle/>
        <a:p>
          <a:endParaRPr lang="es-CL"/>
        </a:p>
      </dgm:t>
    </dgm:pt>
    <dgm:pt modelId="{19E0DBB3-A66B-44B6-9B88-011D579D56E3}" type="pres">
      <dgm:prSet presAssocID="{3AA26DE6-F78B-494E-921B-1E7CF8826970}" presName="hierRoot2" presStyleCnt="0">
        <dgm:presLayoutVars>
          <dgm:hierBranch/>
        </dgm:presLayoutVars>
      </dgm:prSet>
      <dgm:spPr/>
    </dgm:pt>
    <dgm:pt modelId="{A76A5182-3D3F-4EB1-8A8F-0F54E017BA25}" type="pres">
      <dgm:prSet presAssocID="{3AA26DE6-F78B-494E-921B-1E7CF8826970}" presName="rootComposite" presStyleCnt="0"/>
      <dgm:spPr/>
    </dgm:pt>
    <dgm:pt modelId="{A39C7107-9C06-4905-A398-974865D3111E}" type="pres">
      <dgm:prSet presAssocID="{3AA26DE6-F78B-494E-921B-1E7CF8826970}" presName="rootText" presStyleLbl="node2" presStyleIdx="0" presStyleCnt="1" custLinFactNeighborX="-92464" custLinFactNeighborY="7836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s-CL"/>
        </a:p>
      </dgm:t>
    </dgm:pt>
    <dgm:pt modelId="{5E66B37F-92B6-4033-9910-59824AEE833D}" type="pres">
      <dgm:prSet presAssocID="{3AA26DE6-F78B-494E-921B-1E7CF8826970}" presName="rootConnector" presStyleLbl="node2" presStyleIdx="0" presStyleCnt="1"/>
      <dgm:spPr/>
      <dgm:t>
        <a:bodyPr/>
        <a:lstStyle/>
        <a:p>
          <a:endParaRPr lang="es-CL"/>
        </a:p>
      </dgm:t>
    </dgm:pt>
    <dgm:pt modelId="{91D5DC5B-D4FA-4607-9F2D-04361C7AA3CF}" type="pres">
      <dgm:prSet presAssocID="{3AA26DE6-F78B-494E-921B-1E7CF8826970}" presName="hierChild4" presStyleCnt="0"/>
      <dgm:spPr/>
    </dgm:pt>
    <dgm:pt modelId="{F894314E-EF43-417B-B9B1-EA929EC6C78A}" type="pres">
      <dgm:prSet presAssocID="{29D793F8-E9E7-4606-8FF7-79483F560236}" presName="Name35" presStyleLbl="parChTrans1D3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079"/>
              </a:lnTo>
              <a:lnTo>
                <a:pt x="897004" y="47079"/>
              </a:lnTo>
              <a:lnTo>
                <a:pt x="897004" y="140042"/>
              </a:lnTo>
            </a:path>
          </a:pathLst>
        </a:custGeom>
      </dgm:spPr>
      <dgm:t>
        <a:bodyPr/>
        <a:lstStyle/>
        <a:p>
          <a:endParaRPr lang="es-CL"/>
        </a:p>
      </dgm:t>
    </dgm:pt>
    <dgm:pt modelId="{85E1155C-D79F-4D62-9BC1-BAB732DBAA53}" type="pres">
      <dgm:prSet presAssocID="{DE0B1E70-A7A7-48B0-BD72-4BD9610761BE}" presName="hierRoot2" presStyleCnt="0">
        <dgm:presLayoutVars>
          <dgm:hierBranch/>
        </dgm:presLayoutVars>
      </dgm:prSet>
      <dgm:spPr/>
    </dgm:pt>
    <dgm:pt modelId="{CAFAED6F-13CA-4B49-A820-89BB8DF9ADF3}" type="pres">
      <dgm:prSet presAssocID="{DE0B1E70-A7A7-48B0-BD72-4BD9610761BE}" presName="rootComposite" presStyleCnt="0"/>
      <dgm:spPr/>
    </dgm:pt>
    <dgm:pt modelId="{C135099D-568C-4E1D-ABFD-C3E005E5B8C8}" type="pres">
      <dgm:prSet presAssocID="{DE0B1E70-A7A7-48B0-BD72-4BD9610761BE}" presName="rootText" presStyleLbl="node3" presStyleIdx="0" presStyleCnt="1" custScaleX="109991" custLinFactNeighborX="8851" custLinFactNeighborY="-252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s-CL"/>
        </a:p>
      </dgm:t>
    </dgm:pt>
    <dgm:pt modelId="{54259A07-1B61-4436-A16D-40B07F9D41CB}" type="pres">
      <dgm:prSet presAssocID="{DE0B1E70-A7A7-48B0-BD72-4BD9610761BE}" presName="rootConnector" presStyleLbl="node3" presStyleIdx="0" presStyleCnt="1"/>
      <dgm:spPr/>
      <dgm:t>
        <a:bodyPr/>
        <a:lstStyle/>
        <a:p>
          <a:endParaRPr lang="es-CL"/>
        </a:p>
      </dgm:t>
    </dgm:pt>
    <dgm:pt modelId="{7002A7C4-D883-420B-9D86-776C335D432F}" type="pres">
      <dgm:prSet presAssocID="{DE0B1E70-A7A7-48B0-BD72-4BD9610761BE}" presName="hierChild4" presStyleCnt="0"/>
      <dgm:spPr/>
    </dgm:pt>
    <dgm:pt modelId="{B5588D14-BAD8-45D5-9414-66941FAD04E1}" type="pres">
      <dgm:prSet presAssocID="{717999EA-7857-4525-A4E7-B75630811162}" presName="Name35" presStyleLbl="parChTrans1D4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247"/>
              </a:lnTo>
              <a:lnTo>
                <a:pt x="879199" y="48247"/>
              </a:lnTo>
              <a:lnTo>
                <a:pt x="879199" y="141210"/>
              </a:lnTo>
            </a:path>
          </a:pathLst>
        </a:custGeom>
      </dgm:spPr>
      <dgm:t>
        <a:bodyPr/>
        <a:lstStyle/>
        <a:p>
          <a:endParaRPr lang="es-CL"/>
        </a:p>
      </dgm:t>
    </dgm:pt>
    <dgm:pt modelId="{658CF4D6-39DA-413D-AED8-F6D34BE486FB}" type="pres">
      <dgm:prSet presAssocID="{BE9D5FBB-2F68-4B73-B6D4-654865D4AB0B}" presName="hierRoot2" presStyleCnt="0">
        <dgm:presLayoutVars>
          <dgm:hierBranch/>
        </dgm:presLayoutVars>
      </dgm:prSet>
      <dgm:spPr/>
    </dgm:pt>
    <dgm:pt modelId="{46B7BD59-CEBD-4010-8536-780834D8BA2F}" type="pres">
      <dgm:prSet presAssocID="{BE9D5FBB-2F68-4B73-B6D4-654865D4AB0B}" presName="rootComposite" presStyleCnt="0"/>
      <dgm:spPr/>
    </dgm:pt>
    <dgm:pt modelId="{E60D9275-65C7-4577-B055-C1D66700F30D}" type="pres">
      <dgm:prSet presAssocID="{BE9D5FBB-2F68-4B73-B6D4-654865D4AB0B}" presName="rootText" presStyleLbl="node4" presStyleIdx="0" presStyleCnt="1" custLinFactX="8155" custLinFactNeighborX="100000" custLinFactNeighborY="-12630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s-CL"/>
        </a:p>
      </dgm:t>
    </dgm:pt>
    <dgm:pt modelId="{41592B92-71F6-4F80-8F9C-F63363C79022}" type="pres">
      <dgm:prSet presAssocID="{BE9D5FBB-2F68-4B73-B6D4-654865D4AB0B}" presName="rootConnector" presStyleLbl="node4" presStyleIdx="0" presStyleCnt="1"/>
      <dgm:spPr/>
      <dgm:t>
        <a:bodyPr/>
        <a:lstStyle/>
        <a:p>
          <a:endParaRPr lang="es-CL"/>
        </a:p>
      </dgm:t>
    </dgm:pt>
    <dgm:pt modelId="{AB59B181-7777-4B30-8F05-A237F6AC6BC9}" type="pres">
      <dgm:prSet presAssocID="{BE9D5FBB-2F68-4B73-B6D4-654865D4AB0B}" presName="hierChild4" presStyleCnt="0"/>
      <dgm:spPr/>
    </dgm:pt>
    <dgm:pt modelId="{5288F72B-07D1-4299-ADFB-E321B6C76F9E}" type="pres">
      <dgm:prSet presAssocID="{BE9D5FBB-2F68-4B73-B6D4-654865D4AB0B}" presName="hierChild5" presStyleCnt="0"/>
      <dgm:spPr/>
    </dgm:pt>
    <dgm:pt modelId="{5E192B17-D878-448D-A4CF-DEE4F0977AAB}" type="pres">
      <dgm:prSet presAssocID="{DE0B1E70-A7A7-48B0-BD72-4BD9610761BE}" presName="hierChild5" presStyleCnt="0"/>
      <dgm:spPr/>
    </dgm:pt>
    <dgm:pt modelId="{DB0FA23C-AB27-4351-8CF9-C84BA01F63BC}" type="pres">
      <dgm:prSet presAssocID="{3AA26DE6-F78B-494E-921B-1E7CF8826970}" presName="hierChild5" presStyleCnt="0"/>
      <dgm:spPr/>
    </dgm:pt>
    <dgm:pt modelId="{BA91E285-1A7B-42DE-BB1C-636F9FF6BD81}" type="pres">
      <dgm:prSet presAssocID="{78D7F34E-BEC5-424A-8542-090658A33FFC}" presName="hierChild3" presStyleCnt="0"/>
      <dgm:spPr/>
    </dgm:pt>
  </dgm:ptLst>
  <dgm:cxnLst>
    <dgm:cxn modelId="{28D08DD7-496E-454A-B073-621CB2114C56}" type="presOf" srcId="{29D793F8-E9E7-4606-8FF7-79483F560236}" destId="{F894314E-EF43-417B-B9B1-EA929EC6C78A}" srcOrd="0" destOrd="0" presId="urn:microsoft.com/office/officeart/2005/8/layout/orgChart1"/>
    <dgm:cxn modelId="{F7F6FBBA-DC7C-40A0-BBC1-C8E9E2D34363}" type="presOf" srcId="{3AA26DE6-F78B-494E-921B-1E7CF8826970}" destId="{A39C7107-9C06-4905-A398-974865D3111E}" srcOrd="0" destOrd="0" presId="urn:microsoft.com/office/officeart/2005/8/layout/orgChart1"/>
    <dgm:cxn modelId="{4381FFAD-2CEE-4043-95A7-E9807605ACB8}" type="presOf" srcId="{717999EA-7857-4525-A4E7-B75630811162}" destId="{B5588D14-BAD8-45D5-9414-66941FAD04E1}" srcOrd="0" destOrd="0" presId="urn:microsoft.com/office/officeart/2005/8/layout/orgChart1"/>
    <dgm:cxn modelId="{3153E2FD-5CE3-4DBB-8F2C-D11341F57208}" type="presOf" srcId="{BE9D5FBB-2F68-4B73-B6D4-654865D4AB0B}" destId="{E60D9275-65C7-4577-B055-C1D66700F30D}" srcOrd="0" destOrd="0" presId="urn:microsoft.com/office/officeart/2005/8/layout/orgChart1"/>
    <dgm:cxn modelId="{D55D0851-DB76-4D1A-8094-5098583CA54E}" srcId="{78D7F34E-BEC5-424A-8542-090658A33FFC}" destId="{3AA26DE6-F78B-494E-921B-1E7CF8826970}" srcOrd="0" destOrd="0" parTransId="{840C6208-EA4C-4EA9-A6C4-A0DF53A85552}" sibTransId="{43D72BEC-05C9-4759-8C69-328F31CFC8A2}"/>
    <dgm:cxn modelId="{49A4B3DB-527E-44B3-9584-3957BBF242B4}" type="presOf" srcId="{840C6208-EA4C-4EA9-A6C4-A0DF53A85552}" destId="{5FD4059B-4F57-4723-932B-E3F3C652BCC7}" srcOrd="0" destOrd="0" presId="urn:microsoft.com/office/officeart/2005/8/layout/orgChart1"/>
    <dgm:cxn modelId="{5EBD5817-8659-43CE-A596-989ED92CAE65}" srcId="{DE0B1E70-A7A7-48B0-BD72-4BD9610761BE}" destId="{BE9D5FBB-2F68-4B73-B6D4-654865D4AB0B}" srcOrd="0" destOrd="0" parTransId="{717999EA-7857-4525-A4E7-B75630811162}" sibTransId="{6E17CBA9-B86B-4769-8E54-2D0AE325B674}"/>
    <dgm:cxn modelId="{C1C35C7B-A31D-4647-ADC6-AEE97BFD4CCF}" srcId="{3AA26DE6-F78B-494E-921B-1E7CF8826970}" destId="{DE0B1E70-A7A7-48B0-BD72-4BD9610761BE}" srcOrd="0" destOrd="0" parTransId="{29D793F8-E9E7-4606-8FF7-79483F560236}" sibTransId="{1B2623F8-705E-451B-92F7-C39EE856B8C3}"/>
    <dgm:cxn modelId="{83854A11-19F5-4611-A98B-80D19DD148BB}" type="presOf" srcId="{BE9D5FBB-2F68-4B73-B6D4-654865D4AB0B}" destId="{41592B92-71F6-4F80-8F9C-F63363C79022}" srcOrd="1" destOrd="0" presId="urn:microsoft.com/office/officeart/2005/8/layout/orgChart1"/>
    <dgm:cxn modelId="{45E50967-3A4A-432D-B68A-4ECD15A669AE}" type="presOf" srcId="{DE0B1E70-A7A7-48B0-BD72-4BD9610761BE}" destId="{54259A07-1B61-4436-A16D-40B07F9D41CB}" srcOrd="1" destOrd="0" presId="urn:microsoft.com/office/officeart/2005/8/layout/orgChart1"/>
    <dgm:cxn modelId="{D7885B74-3A7D-4083-B851-133FEDB47B9A}" type="presOf" srcId="{3AA26DE6-F78B-494E-921B-1E7CF8826970}" destId="{5E66B37F-92B6-4033-9910-59824AEE833D}" srcOrd="1" destOrd="0" presId="urn:microsoft.com/office/officeart/2005/8/layout/orgChart1"/>
    <dgm:cxn modelId="{602EDAF6-37B9-49C6-99D0-0714C01E4F48}" type="presOf" srcId="{DE0B1E70-A7A7-48B0-BD72-4BD9610761BE}" destId="{C135099D-568C-4E1D-ABFD-C3E005E5B8C8}" srcOrd="0" destOrd="0" presId="urn:microsoft.com/office/officeart/2005/8/layout/orgChart1"/>
    <dgm:cxn modelId="{C66283C6-D9F2-4DC4-A43C-50891CA6B800}" type="presOf" srcId="{78D7F34E-BEC5-424A-8542-090658A33FFC}" destId="{61F8A895-2596-41D7-A1A9-6118146A69F8}" srcOrd="1" destOrd="0" presId="urn:microsoft.com/office/officeart/2005/8/layout/orgChart1"/>
    <dgm:cxn modelId="{525CBE12-9E6E-4E03-8A38-911D311958AF}" srcId="{018EABDA-8311-47B6-A205-E3F8DDDCBBB5}" destId="{78D7F34E-BEC5-424A-8542-090658A33FFC}" srcOrd="0" destOrd="0" parTransId="{4BA38689-45D6-4386-B9EC-A6B828FBABB7}" sibTransId="{4A07CB15-538D-4792-8B4E-EFC6DBE0C08A}"/>
    <dgm:cxn modelId="{E4A57D0D-4178-490F-A447-081923B98473}" type="presOf" srcId="{78D7F34E-BEC5-424A-8542-090658A33FFC}" destId="{CE0315C8-98D6-4141-9EA1-CE590D800272}" srcOrd="0" destOrd="0" presId="urn:microsoft.com/office/officeart/2005/8/layout/orgChart1"/>
    <dgm:cxn modelId="{6D9C9A15-1167-40EA-AC1D-C91E9C273330}" type="presOf" srcId="{018EABDA-8311-47B6-A205-E3F8DDDCBBB5}" destId="{C0A68BE3-39CB-438E-BFCF-61E0EFAF911E}" srcOrd="0" destOrd="0" presId="urn:microsoft.com/office/officeart/2005/8/layout/orgChart1"/>
    <dgm:cxn modelId="{B206ECC4-DC34-401E-B05A-5834EEC68F7E}" type="presParOf" srcId="{C0A68BE3-39CB-438E-BFCF-61E0EFAF911E}" destId="{D50F315F-3D35-453E-A44B-4AC9E21B942F}" srcOrd="0" destOrd="0" presId="urn:microsoft.com/office/officeart/2005/8/layout/orgChart1"/>
    <dgm:cxn modelId="{D093D99B-C63F-4F80-8104-EAD8FA061863}" type="presParOf" srcId="{D50F315F-3D35-453E-A44B-4AC9E21B942F}" destId="{CBC3734A-6A0F-4C42-85D9-4E93665B95F0}" srcOrd="0" destOrd="0" presId="urn:microsoft.com/office/officeart/2005/8/layout/orgChart1"/>
    <dgm:cxn modelId="{C369642F-EACB-4A9E-A225-B717ED4D0ED8}" type="presParOf" srcId="{CBC3734A-6A0F-4C42-85D9-4E93665B95F0}" destId="{CE0315C8-98D6-4141-9EA1-CE590D800272}" srcOrd="0" destOrd="0" presId="urn:microsoft.com/office/officeart/2005/8/layout/orgChart1"/>
    <dgm:cxn modelId="{2AC9A299-C1D3-4510-AF92-F95623261D17}" type="presParOf" srcId="{CBC3734A-6A0F-4C42-85D9-4E93665B95F0}" destId="{61F8A895-2596-41D7-A1A9-6118146A69F8}" srcOrd="1" destOrd="0" presId="urn:microsoft.com/office/officeart/2005/8/layout/orgChart1"/>
    <dgm:cxn modelId="{5D34D4BC-D1E8-4DB4-946F-1BB3B18F0552}" type="presParOf" srcId="{D50F315F-3D35-453E-A44B-4AC9E21B942F}" destId="{D9B97AC1-9CC4-405C-BD9D-77D4CC4933D7}" srcOrd="1" destOrd="0" presId="urn:microsoft.com/office/officeart/2005/8/layout/orgChart1"/>
    <dgm:cxn modelId="{3A8F6C7C-17A1-4301-8C8C-9826F3D110C3}" type="presParOf" srcId="{D9B97AC1-9CC4-405C-BD9D-77D4CC4933D7}" destId="{5FD4059B-4F57-4723-932B-E3F3C652BCC7}" srcOrd="0" destOrd="0" presId="urn:microsoft.com/office/officeart/2005/8/layout/orgChart1"/>
    <dgm:cxn modelId="{474B9E41-F7F3-423B-A1A8-8EEA168A7517}" type="presParOf" srcId="{D9B97AC1-9CC4-405C-BD9D-77D4CC4933D7}" destId="{19E0DBB3-A66B-44B6-9B88-011D579D56E3}" srcOrd="1" destOrd="0" presId="urn:microsoft.com/office/officeart/2005/8/layout/orgChart1"/>
    <dgm:cxn modelId="{81565E23-C50C-46A0-A7D8-0D437F511DB9}" type="presParOf" srcId="{19E0DBB3-A66B-44B6-9B88-011D579D56E3}" destId="{A76A5182-3D3F-4EB1-8A8F-0F54E017BA25}" srcOrd="0" destOrd="0" presId="urn:microsoft.com/office/officeart/2005/8/layout/orgChart1"/>
    <dgm:cxn modelId="{433577B4-CF0A-410F-A4BB-517D68101A0B}" type="presParOf" srcId="{A76A5182-3D3F-4EB1-8A8F-0F54E017BA25}" destId="{A39C7107-9C06-4905-A398-974865D3111E}" srcOrd="0" destOrd="0" presId="urn:microsoft.com/office/officeart/2005/8/layout/orgChart1"/>
    <dgm:cxn modelId="{748D3573-922F-4B79-ACA7-2EF514B28149}" type="presParOf" srcId="{A76A5182-3D3F-4EB1-8A8F-0F54E017BA25}" destId="{5E66B37F-92B6-4033-9910-59824AEE833D}" srcOrd="1" destOrd="0" presId="urn:microsoft.com/office/officeart/2005/8/layout/orgChart1"/>
    <dgm:cxn modelId="{FD75BC7A-5F93-481F-A53A-4AC7CF714289}" type="presParOf" srcId="{19E0DBB3-A66B-44B6-9B88-011D579D56E3}" destId="{91D5DC5B-D4FA-4607-9F2D-04361C7AA3CF}" srcOrd="1" destOrd="0" presId="urn:microsoft.com/office/officeart/2005/8/layout/orgChart1"/>
    <dgm:cxn modelId="{E98380DF-6DE4-45D1-A4C7-E2F47372CB99}" type="presParOf" srcId="{91D5DC5B-D4FA-4607-9F2D-04361C7AA3CF}" destId="{F894314E-EF43-417B-B9B1-EA929EC6C78A}" srcOrd="0" destOrd="0" presId="urn:microsoft.com/office/officeart/2005/8/layout/orgChart1"/>
    <dgm:cxn modelId="{4A5E0206-D9D5-4E5E-B061-D5A7FE7C9857}" type="presParOf" srcId="{91D5DC5B-D4FA-4607-9F2D-04361C7AA3CF}" destId="{85E1155C-D79F-4D62-9BC1-BAB732DBAA53}" srcOrd="1" destOrd="0" presId="urn:microsoft.com/office/officeart/2005/8/layout/orgChart1"/>
    <dgm:cxn modelId="{7B498F4D-1847-414C-98E4-6F1859600F9B}" type="presParOf" srcId="{85E1155C-D79F-4D62-9BC1-BAB732DBAA53}" destId="{CAFAED6F-13CA-4B49-A820-89BB8DF9ADF3}" srcOrd="0" destOrd="0" presId="urn:microsoft.com/office/officeart/2005/8/layout/orgChart1"/>
    <dgm:cxn modelId="{BBD4F383-F6B3-40B8-8885-B02B1BA40C7B}" type="presParOf" srcId="{CAFAED6F-13CA-4B49-A820-89BB8DF9ADF3}" destId="{C135099D-568C-4E1D-ABFD-C3E005E5B8C8}" srcOrd="0" destOrd="0" presId="urn:microsoft.com/office/officeart/2005/8/layout/orgChart1"/>
    <dgm:cxn modelId="{837AE9A7-0B42-4501-BCF6-9692EB37D81E}" type="presParOf" srcId="{CAFAED6F-13CA-4B49-A820-89BB8DF9ADF3}" destId="{54259A07-1B61-4436-A16D-40B07F9D41CB}" srcOrd="1" destOrd="0" presId="urn:microsoft.com/office/officeart/2005/8/layout/orgChart1"/>
    <dgm:cxn modelId="{8D0C2D37-E5B6-48B2-91A0-60E8FB2E0B37}" type="presParOf" srcId="{85E1155C-D79F-4D62-9BC1-BAB732DBAA53}" destId="{7002A7C4-D883-420B-9D86-776C335D432F}" srcOrd="1" destOrd="0" presId="urn:microsoft.com/office/officeart/2005/8/layout/orgChart1"/>
    <dgm:cxn modelId="{6DA973FF-BB53-41CA-8159-2EFC5AB63744}" type="presParOf" srcId="{7002A7C4-D883-420B-9D86-776C335D432F}" destId="{B5588D14-BAD8-45D5-9414-66941FAD04E1}" srcOrd="0" destOrd="0" presId="urn:microsoft.com/office/officeart/2005/8/layout/orgChart1"/>
    <dgm:cxn modelId="{942767BB-CB91-49D5-BF57-F4DBE1909A5E}" type="presParOf" srcId="{7002A7C4-D883-420B-9D86-776C335D432F}" destId="{658CF4D6-39DA-413D-AED8-F6D34BE486FB}" srcOrd="1" destOrd="0" presId="urn:microsoft.com/office/officeart/2005/8/layout/orgChart1"/>
    <dgm:cxn modelId="{2587EAD1-F8B7-4339-9492-79C4E9C5A963}" type="presParOf" srcId="{658CF4D6-39DA-413D-AED8-F6D34BE486FB}" destId="{46B7BD59-CEBD-4010-8536-780834D8BA2F}" srcOrd="0" destOrd="0" presId="urn:microsoft.com/office/officeart/2005/8/layout/orgChart1"/>
    <dgm:cxn modelId="{13E43A59-AD38-4C7F-824B-12FE177F7C7C}" type="presParOf" srcId="{46B7BD59-CEBD-4010-8536-780834D8BA2F}" destId="{E60D9275-65C7-4577-B055-C1D66700F30D}" srcOrd="0" destOrd="0" presId="urn:microsoft.com/office/officeart/2005/8/layout/orgChart1"/>
    <dgm:cxn modelId="{628CBAD5-80A9-4B9D-AE83-D968EE300DC8}" type="presParOf" srcId="{46B7BD59-CEBD-4010-8536-780834D8BA2F}" destId="{41592B92-71F6-4F80-8F9C-F63363C79022}" srcOrd="1" destOrd="0" presId="urn:microsoft.com/office/officeart/2005/8/layout/orgChart1"/>
    <dgm:cxn modelId="{B50C3A66-550E-478E-9FDC-2869CC97BE76}" type="presParOf" srcId="{658CF4D6-39DA-413D-AED8-F6D34BE486FB}" destId="{AB59B181-7777-4B30-8F05-A237F6AC6BC9}" srcOrd="1" destOrd="0" presId="urn:microsoft.com/office/officeart/2005/8/layout/orgChart1"/>
    <dgm:cxn modelId="{CADEF67A-0701-45FE-8A0E-2BBC36221D75}" type="presParOf" srcId="{658CF4D6-39DA-413D-AED8-F6D34BE486FB}" destId="{5288F72B-07D1-4299-ADFB-E321B6C76F9E}" srcOrd="2" destOrd="0" presId="urn:microsoft.com/office/officeart/2005/8/layout/orgChart1"/>
    <dgm:cxn modelId="{E17AFBF4-0F6A-44EC-9ACE-6AE5F8E99476}" type="presParOf" srcId="{85E1155C-D79F-4D62-9BC1-BAB732DBAA53}" destId="{5E192B17-D878-448D-A4CF-DEE4F0977AAB}" srcOrd="2" destOrd="0" presId="urn:microsoft.com/office/officeart/2005/8/layout/orgChart1"/>
    <dgm:cxn modelId="{B1BAAEC7-52F1-4C7F-B88E-F7A4C0076A40}" type="presParOf" srcId="{19E0DBB3-A66B-44B6-9B88-011D579D56E3}" destId="{DB0FA23C-AB27-4351-8CF9-C84BA01F63BC}" srcOrd="2" destOrd="0" presId="urn:microsoft.com/office/officeart/2005/8/layout/orgChart1"/>
    <dgm:cxn modelId="{4C8CE32C-EBF2-4C1C-BEB1-92EAA1153320}" type="presParOf" srcId="{D50F315F-3D35-453E-A44B-4AC9E21B942F}" destId="{BA91E285-1A7B-42DE-BB1C-636F9FF6BD8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588D14-BAD8-45D5-9414-66941FAD04E1}">
      <dsp:nvSpPr>
        <dsp:cNvPr id="0" name=""/>
        <dsp:cNvSpPr/>
      </dsp:nvSpPr>
      <dsp:spPr>
        <a:xfrm>
          <a:off x="2651117" y="1608959"/>
          <a:ext cx="837035" cy="1344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247"/>
              </a:lnTo>
              <a:lnTo>
                <a:pt x="879199" y="48247"/>
              </a:lnTo>
              <a:lnTo>
                <a:pt x="879199" y="141210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94314E-EF43-417B-B9B1-EA929EC6C78A}">
      <dsp:nvSpPr>
        <dsp:cNvPr id="0" name=""/>
        <dsp:cNvSpPr/>
      </dsp:nvSpPr>
      <dsp:spPr>
        <a:xfrm>
          <a:off x="1797131" y="1054182"/>
          <a:ext cx="853986" cy="1333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079"/>
              </a:lnTo>
              <a:lnTo>
                <a:pt x="897004" y="47079"/>
              </a:lnTo>
              <a:lnTo>
                <a:pt x="897004" y="140042"/>
              </a:lnTo>
            </a:path>
          </a:pathLst>
        </a:custGeom>
        <a:noFill/>
        <a:ln w="12700" cap="flat" cmpd="sng" algn="ctr">
          <a:solidFill>
            <a:srgbClr val="5B9BD5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D4059B-4F57-4723-932B-E3F3C652BCC7}">
      <dsp:nvSpPr>
        <dsp:cNvPr id="0" name=""/>
        <dsp:cNvSpPr/>
      </dsp:nvSpPr>
      <dsp:spPr>
        <a:xfrm>
          <a:off x="951077" y="510064"/>
          <a:ext cx="846054" cy="1226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883"/>
              </a:lnTo>
              <a:lnTo>
                <a:pt x="888672" y="35883"/>
              </a:lnTo>
              <a:lnTo>
                <a:pt x="888672" y="128846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0315C8-98D6-4141-9EA1-CE590D800272}">
      <dsp:nvSpPr>
        <dsp:cNvPr id="0" name=""/>
        <dsp:cNvSpPr/>
      </dsp:nvSpPr>
      <dsp:spPr>
        <a:xfrm>
          <a:off x="529626" y="88613"/>
          <a:ext cx="842902" cy="421451"/>
        </a:xfrm>
        <a:prstGeom prst="rect">
          <a:avLst/>
        </a:prstGeom>
        <a:solidFill>
          <a:srgbClr val="ED7D3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Dirección</a:t>
          </a:r>
        </a:p>
      </dsp:txBody>
      <dsp:txXfrm>
        <a:off x="529626" y="88613"/>
        <a:ext cx="842902" cy="421451"/>
      </dsp:txXfrm>
    </dsp:sp>
    <dsp:sp modelId="{A39C7107-9C06-4905-A398-974865D3111E}">
      <dsp:nvSpPr>
        <dsp:cNvPr id="0" name=""/>
        <dsp:cNvSpPr/>
      </dsp:nvSpPr>
      <dsp:spPr>
        <a:xfrm>
          <a:off x="1375680" y="632731"/>
          <a:ext cx="842902" cy="421451"/>
        </a:xfrm>
        <a:prstGeom prst="rect">
          <a:avLst/>
        </a:prstGeom>
        <a:solidFill>
          <a:srgbClr val="FF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Subdirección  Administrativas</a:t>
          </a:r>
        </a:p>
      </dsp:txBody>
      <dsp:txXfrm>
        <a:off x="1375680" y="632731"/>
        <a:ext cx="842902" cy="421451"/>
      </dsp:txXfrm>
    </dsp:sp>
    <dsp:sp modelId="{C135099D-568C-4E1D-ABFD-C3E005E5B8C8}">
      <dsp:nvSpPr>
        <dsp:cNvPr id="0" name=""/>
        <dsp:cNvSpPr/>
      </dsp:nvSpPr>
      <dsp:spPr>
        <a:xfrm>
          <a:off x="2187559" y="1187508"/>
          <a:ext cx="927116" cy="421451"/>
        </a:xfrm>
        <a:prstGeom prst="rect">
          <a:avLst/>
        </a:prstGeom>
        <a:solidFill>
          <a:srgbClr val="00206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CR de Abastecimiento</a:t>
          </a:r>
        </a:p>
      </dsp:txBody>
      <dsp:txXfrm>
        <a:off x="2187559" y="1187508"/>
        <a:ext cx="927116" cy="421451"/>
      </dsp:txXfrm>
    </dsp:sp>
    <dsp:sp modelId="{E60D9275-65C7-4577-B055-C1D66700F30D}">
      <dsp:nvSpPr>
        <dsp:cNvPr id="0" name=""/>
        <dsp:cNvSpPr/>
      </dsp:nvSpPr>
      <dsp:spPr>
        <a:xfrm>
          <a:off x="3066702" y="1743398"/>
          <a:ext cx="842902" cy="421451"/>
        </a:xfrm>
        <a:prstGeom prst="rect">
          <a:avLst/>
        </a:prstGeom>
        <a:solidFill>
          <a:srgbClr val="7030A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0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SCR de Compras</a:t>
          </a:r>
        </a:p>
      </dsp:txBody>
      <dsp:txXfrm>
        <a:off x="3066702" y="1743398"/>
        <a:ext cx="842902" cy="4214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24F85-146A-45AA-8036-89E930E0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14</Pages>
  <Words>3847</Words>
  <Characters>21162</Characters>
  <Application>Microsoft Office Word</Application>
  <DocSecurity>0</DocSecurity>
  <Lines>176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PUBLICO  PROFESIONAL (PLANTA)  CONTRATA</vt:lpstr>
    </vt:vector>
  </TitlesOfParts>
  <Company>SSA</Company>
  <LinksUpToDate>false</LinksUpToDate>
  <CharactersWithSpaces>24960</CharactersWithSpaces>
  <SharedDoc>false</SharedDoc>
  <HLinks>
    <vt:vector size="6" baseType="variant"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http://www.hjnc.cl/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PUBLICO  PROFESIONAL (PLANTA)  CONTRATA</dc:title>
  <dc:creator>Darinka La Paz</dc:creator>
  <cp:lastModifiedBy>Minsal</cp:lastModifiedBy>
  <cp:revision>103</cp:revision>
  <cp:lastPrinted>2021-12-30T19:26:00Z</cp:lastPrinted>
  <dcterms:created xsi:type="dcterms:W3CDTF">2021-10-12T17:03:00Z</dcterms:created>
  <dcterms:modified xsi:type="dcterms:W3CDTF">2022-04-26T17:12:00Z</dcterms:modified>
</cp:coreProperties>
</file>